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(0301300022626000305)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263027301994902730100103820012660244.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14:48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изделий медицинского назначения (Кассета)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543 600.00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Кудашева Альбина Зиевна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Головина Любовь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Шакирова Регина Исрафильевна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18:26:42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543 600.00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Кудашева Альбина Зиевна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Шакирова Регина Исрафильевна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Кудашева Альбина Зиевна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00:8E:87:4E:CB:F5:44:11:2C:04:BD:C7:73:1E:14:49:7C, действителен с 26.09.2025 04:52:35 по 20.12.2026 04:52:35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Шакирова Регина Исрафильевна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27:CA:96:2F:CE:9A:2A:14:EB:0A:1E:EB:15:94:9D:5A, действителен с 08.10.2025 09:32:18 по 01.01.2027 09:32:18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13:36:00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Кудашева Альбина Зиевна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00:8E:87:4E:CB:F5:44:11:2C:04:BD:C7:73:1E:14:49:7C, действителен с 26.09.2025 04:52:35 по 20.12.2026 04:52:35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13:47:09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