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E3C" w:rsidRDefault="00A4761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80E3C" w:rsidRDefault="00A47614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80E3C" w:rsidRDefault="00A4761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(0145200000426001170)</w:t>
      </w:r>
    </w:p>
    <w:p w:rsidR="00980E3C" w:rsidRDefault="00980E3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980E3C">
        <w:tc>
          <w:tcPr>
            <w:tcW w:w="2835" w:type="dxa"/>
            <w:vAlign w:val="bottom"/>
          </w:tcPr>
          <w:p w:rsidR="00980E3C" w:rsidRDefault="00A4761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10.08.2026</w:t>
            </w:r>
          </w:p>
        </w:tc>
        <w:tc>
          <w:tcPr>
            <w:tcW w:w="4395" w:type="dxa"/>
            <w:vAlign w:val="bottom"/>
          </w:tcPr>
          <w:p w:rsidR="00980E3C" w:rsidRDefault="00980E3C">
            <w:pPr>
              <w:rPr>
                <w:bCs/>
              </w:rPr>
            </w:pPr>
          </w:p>
        </w:tc>
        <w:tc>
          <w:tcPr>
            <w:tcW w:w="3372" w:type="dxa"/>
          </w:tcPr>
          <w:p w:rsidR="00980E3C" w:rsidRDefault="00980E3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80E3C" w:rsidRDefault="00A4761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КОМИТЕТ ГОСУДАРСТВЕННОГО ЗАКАЗА ЛЕНИНГРАДСКОЙ ОБЛАСТИ.</w:t>
      </w:r>
    </w:p>
    <w:p w:rsidR="00980E3C" w:rsidRDefault="00A4761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980E3C">
        <w:tc>
          <w:tcPr>
            <w:tcW w:w="10206" w:type="dxa"/>
          </w:tcPr>
          <w:p w:rsidR="00980E3C" w:rsidRDefault="00A4761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КУЛЬТУРЫ ЛЕНИНГРАДСКОЙ ОБЛАСТИ "МУЗЕЙНО-МЕМОРИАЛЬНЫЙ КОМПЛЕКС "ДОРОГА ЖИЗНИ"</w:t>
            </w:r>
          </w:p>
        </w:tc>
      </w:tr>
    </w:tbl>
    <w:p w:rsidR="00980E3C" w:rsidRDefault="00A4761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262784203291247030100100360024299244.</w:t>
      </w:r>
    </w:p>
    <w:p w:rsidR="00980E3C" w:rsidRDefault="00A4761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29.07.2026 16:46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80E3C" w:rsidRDefault="00A4761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Проведение работ по комплексному благоустройству земельного участка, прилегающего к территории объекта культурного насле</w:t>
      </w:r>
      <w:r>
        <w:rPr>
          <w:rFonts w:eastAsia="Times New Roman"/>
          <w:lang w:eastAsia="ru-RU"/>
        </w:rPr>
        <w:t>дия федерального значения «Ансамбль «Зелёный пояс Славы Ленинграда»: Памятник «Разорванное кольцо» на «Дороге жизни».</w:t>
      </w:r>
    </w:p>
    <w:p w:rsidR="00980E3C" w:rsidRDefault="00A4761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83 793 036.51</w:t>
      </w:r>
    </w:p>
    <w:p w:rsidR="00980E3C" w:rsidRDefault="00A4761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31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8"/>
        <w:gridCol w:w="4395"/>
        <w:gridCol w:w="2976"/>
      </w:tblGrid>
      <w:tr w:rsidR="00E248E7" w:rsidTr="00E248E7">
        <w:trPr>
          <w:tblHeader/>
        </w:trPr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E7" w:rsidRDefault="00E248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E7" w:rsidRDefault="00E248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E7" w:rsidRDefault="00E248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248E7" w:rsidTr="00E248E7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E7" w:rsidRDefault="00E248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E7" w:rsidRDefault="00E248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Глазкова Ольга Анатольевна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E7" w:rsidRDefault="00E248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248E7" w:rsidTr="00E248E7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E7" w:rsidRDefault="00E248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E7" w:rsidRDefault="00E248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КАРЕЛИНА ИРИНА АНАТОЛЬЕВНА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E7" w:rsidRDefault="00E248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248E7" w:rsidTr="00E248E7"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E7" w:rsidRDefault="00E248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E7" w:rsidRDefault="00E248E7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Сидоренко Елена Ивановна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48E7" w:rsidRDefault="00E248E7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80E3C" w:rsidRDefault="00A4761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980E3C" w:rsidRDefault="00A4761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980E3C" w:rsidRDefault="00A4761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80E3C">
        <w:trPr>
          <w:trHeight w:val="843"/>
        </w:trPr>
        <w:tc>
          <w:tcPr>
            <w:tcW w:w="1450" w:type="dxa"/>
            <w:vAlign w:val="center"/>
          </w:tcPr>
          <w:p w:rsidR="00980E3C" w:rsidRDefault="00A4761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80E3C" w:rsidRDefault="00A47614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80E3C" w:rsidRDefault="00A4761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980E3C" w:rsidRDefault="00A4761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80E3C" w:rsidRDefault="00980E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80E3C" w:rsidRDefault="00A4761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80E3C" w:rsidRDefault="00980E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80E3C" w:rsidRDefault="00A4761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80E3C" w:rsidRDefault="00980E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80E3C" w:rsidRDefault="00A4761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980E3C" w:rsidRDefault="00A4761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80E3C">
        <w:trPr>
          <w:trHeight w:val="504"/>
        </w:trPr>
        <w:tc>
          <w:tcPr>
            <w:tcW w:w="1450" w:type="dxa"/>
            <w:vAlign w:val="center"/>
          </w:tcPr>
          <w:p w:rsidR="00980E3C" w:rsidRDefault="00A4761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80E3C" w:rsidRDefault="00A4761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80E3C" w:rsidRDefault="00A4761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05.08.2026 13:34:46 (MSK+00:00)</w:t>
            </w:r>
          </w:p>
        </w:tc>
        <w:tc>
          <w:tcPr>
            <w:tcW w:w="1559" w:type="dxa"/>
            <w:vAlign w:val="center"/>
          </w:tcPr>
          <w:p w:rsidR="00980E3C" w:rsidRDefault="00A4761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980E3C" w:rsidRDefault="00A47614" w:rsidP="00E248E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п.2 ч.12 ст.48 44-ФЗ - непредставление информации и документов, предусмотренных пунктами 2 и 3 части 6 статьи 43 Федерального закона 44-ФЗ</w:t>
            </w:r>
            <w:r w:rsidR="00E248E7">
              <w:rPr>
                <w:rFonts w:eastAsia="Times New Roman"/>
                <w:sz w:val="22"/>
                <w:szCs w:val="22"/>
              </w:rPr>
              <w:t>.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t xml:space="preserve">Причина несоответствия: </w:t>
            </w:r>
            <w:r>
              <w:rPr>
                <w:rFonts w:eastAsia="Times New Roman"/>
                <w:sz w:val="22"/>
                <w:szCs w:val="22"/>
              </w:rPr>
              <w:t xml:space="preserve">в нарушение требований извещения об осуществлении закупки,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пп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. «н» п. 1 ч. </w:t>
            </w:r>
            <w:r>
              <w:rPr>
                <w:rFonts w:eastAsia="Times New Roman"/>
                <w:sz w:val="22"/>
                <w:szCs w:val="22"/>
              </w:rPr>
              <w:lastRenderedPageBreak/>
              <w:t>1 ст. 43 Федерального закона от 05.04.2013 № 44-ФЗ участником закупки не представлены документы, подтверждающие соответствие у</w:t>
            </w:r>
            <w:r>
              <w:rPr>
                <w:rFonts w:eastAsia="Times New Roman"/>
                <w:sz w:val="22"/>
                <w:szCs w:val="22"/>
              </w:rPr>
              <w:t>частника закупки дополнительным требованиям, установленным в соответствии с ч. 2 ст. 31 Федерального закона от 05.04.2013 № 44-ФЗ. Контракт, предоставленный в целях подтверждения соответствия участника дополнительным требованиям, не соответствует требовани</w:t>
            </w:r>
            <w:r>
              <w:rPr>
                <w:rFonts w:eastAsia="Times New Roman"/>
                <w:sz w:val="22"/>
                <w:szCs w:val="22"/>
              </w:rPr>
              <w:t xml:space="preserve">ям, установленным в извещении (акт выполненных работ, подтверждающий цену выполненных работ и являющийся последним актом, составленным при исполнении контракта подписан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ранее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чем за 5 лет до дня окончания срока подачи заявок на участие в закупке).</w:t>
            </w:r>
          </w:p>
        </w:tc>
        <w:tc>
          <w:tcPr>
            <w:tcW w:w="1701" w:type="dxa"/>
            <w:vAlign w:val="center"/>
          </w:tcPr>
          <w:p w:rsidR="00980E3C" w:rsidRDefault="00A4761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83 793 0</w:t>
            </w:r>
            <w:r>
              <w:rPr>
                <w:sz w:val="22"/>
                <w:szCs w:val="22"/>
              </w:rPr>
              <w:t>36.51</w:t>
            </w:r>
          </w:p>
        </w:tc>
        <w:tc>
          <w:tcPr>
            <w:tcW w:w="1275" w:type="dxa"/>
            <w:vAlign w:val="center"/>
          </w:tcPr>
          <w:p w:rsidR="00980E3C" w:rsidRDefault="00A4761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980E3C" w:rsidRDefault="00980E3C">
            <w:pPr>
              <w:jc w:val="center"/>
              <w:rPr>
                <w:sz w:val="22"/>
                <w:szCs w:val="22"/>
              </w:rPr>
            </w:pPr>
          </w:p>
        </w:tc>
      </w:tr>
    </w:tbl>
    <w:p w:rsidR="00980E3C" w:rsidRDefault="00A4761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4"/>
      </w:tblGrid>
      <w:tr w:rsidR="00980E3C">
        <w:trPr>
          <w:trHeight w:val="491"/>
        </w:trPr>
        <w:tc>
          <w:tcPr>
            <w:tcW w:w="4819" w:type="dxa"/>
            <w:vMerge w:val="restart"/>
            <w:noWrap/>
          </w:tcPr>
          <w:p w:rsidR="00980E3C" w:rsidRDefault="00A4761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80E3C" w:rsidRDefault="00A4761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80E3C">
        <w:tc>
          <w:tcPr>
            <w:tcW w:w="4819" w:type="dxa"/>
            <w:noWrap/>
            <w:vAlign w:val="center"/>
          </w:tcPr>
          <w:p w:rsidR="00980E3C" w:rsidRDefault="00A4761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80E3C" w:rsidRDefault="00980E3C">
            <w:pPr>
              <w:jc w:val="left"/>
            </w:pPr>
          </w:p>
        </w:tc>
      </w:tr>
      <w:tr w:rsidR="00980E3C">
        <w:tc>
          <w:tcPr>
            <w:tcW w:w="4819" w:type="dxa"/>
            <w:noWrap/>
            <w:vAlign w:val="center"/>
          </w:tcPr>
          <w:p w:rsidR="00980E3C" w:rsidRDefault="00A47614">
            <w:pPr>
              <w:jc w:val="left"/>
            </w:pPr>
            <w:r>
              <w:t>Глазкова Ольга Анатольевна</w:t>
            </w:r>
          </w:p>
        </w:tc>
        <w:tc>
          <w:tcPr>
            <w:tcW w:w="4819" w:type="dxa"/>
            <w:noWrap/>
            <w:vAlign w:val="center"/>
          </w:tcPr>
          <w:p w:rsidR="00980E3C" w:rsidRDefault="00A47614">
            <w:pPr>
              <w:jc w:val="left"/>
            </w:pPr>
            <w:r>
              <w:t>Отклонить</w:t>
            </w:r>
          </w:p>
        </w:tc>
      </w:tr>
      <w:tr w:rsidR="00980E3C">
        <w:tc>
          <w:tcPr>
            <w:tcW w:w="4819" w:type="dxa"/>
            <w:noWrap/>
            <w:vAlign w:val="center"/>
          </w:tcPr>
          <w:p w:rsidR="00980E3C" w:rsidRDefault="00A47614">
            <w:pPr>
              <w:jc w:val="left"/>
            </w:pPr>
            <w:r>
              <w:t>КАРЕЛИНА ИРИНА АНАТОЛЬЕВНА</w:t>
            </w:r>
          </w:p>
        </w:tc>
        <w:tc>
          <w:tcPr>
            <w:tcW w:w="4819" w:type="dxa"/>
            <w:noWrap/>
            <w:vAlign w:val="center"/>
          </w:tcPr>
          <w:p w:rsidR="00980E3C" w:rsidRDefault="00A47614">
            <w:pPr>
              <w:jc w:val="left"/>
            </w:pPr>
            <w:r>
              <w:t>Отклонить</w:t>
            </w:r>
          </w:p>
        </w:tc>
      </w:tr>
      <w:tr w:rsidR="00980E3C">
        <w:tc>
          <w:tcPr>
            <w:tcW w:w="4819" w:type="dxa"/>
            <w:noWrap/>
            <w:vAlign w:val="center"/>
          </w:tcPr>
          <w:p w:rsidR="00980E3C" w:rsidRDefault="00A47614">
            <w:pPr>
              <w:jc w:val="left"/>
            </w:pPr>
            <w:r>
              <w:t>Сидоренко Елена Ивановна</w:t>
            </w:r>
          </w:p>
        </w:tc>
        <w:tc>
          <w:tcPr>
            <w:tcW w:w="4819" w:type="dxa"/>
            <w:noWrap/>
            <w:vAlign w:val="center"/>
          </w:tcPr>
          <w:p w:rsidR="00980E3C" w:rsidRDefault="00A47614">
            <w:pPr>
              <w:jc w:val="left"/>
            </w:pPr>
            <w:r>
              <w:t>Отклонить</w:t>
            </w:r>
          </w:p>
        </w:tc>
      </w:tr>
    </w:tbl>
    <w:p w:rsidR="00980E3C" w:rsidRDefault="00A4761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результатам ра</w:t>
      </w:r>
      <w:r>
        <w:rPr>
          <w:rFonts w:eastAsia="Times New Roman"/>
          <w:lang w:eastAsia="ru-RU"/>
        </w:rPr>
        <w:t>ссмотрения заявок на участие в закупке комиссия по осуществлению закупок отклонила все такие заявки, на основании п.4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980E3C" w:rsidRDefault="00A4761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</w:t>
      </w:r>
      <w:r>
        <w:rPr>
          <w:rFonts w:eastAsia="Times New Roman"/>
          <w:lang w:eastAsia="ru-RU"/>
        </w:rPr>
        <w:t>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r w:rsidR="00E248E7">
        <w:rPr>
          <w:rFonts w:eastAsia="Times New Roman"/>
          <w:lang w:eastAsia="ru-RU"/>
        </w:rPr>
        <w:t xml:space="preserve">уполномоченного </w:t>
      </w:r>
      <w:proofErr w:type="gramStart"/>
      <w:r w:rsidR="00E248E7">
        <w:rPr>
          <w:rFonts w:eastAsia="Times New Roman"/>
          <w:lang w:eastAsia="ru-RU"/>
        </w:rPr>
        <w:t>органа</w:t>
      </w:r>
      <w:bookmarkStart w:id="0" w:name="_GoBack"/>
      <w:bookmarkEnd w:id="0"/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</w:t>
      </w:r>
      <w:r>
        <w:rPr>
          <w:rFonts w:eastAsia="Times New Roman"/>
          <w:lang w:eastAsia="ru-RU"/>
        </w:rPr>
        <w:lastRenderedPageBreak/>
        <w:t xml:space="preserve">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КУЛЬТУРЫ ЛЕНИНГРАДСКОЙ ОБЛАСТИ "МУЗЕЙНО-МЕМОРИАЛЬНЫЙ КОМПЛЕКС "ДОРОГА ЖИЗНИ"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КАРЕЛИНА ИРИНА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00:9F:5E:4A:01:C8:9E:B4:B1:E7:2D:F7:D3:9A:AC:26:26, действителен с 21.11.2025 06:46:49 по 14.02.2027 06:46:49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10:14:15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КУЛЬТУРЫ ЛЕНИНГРАДСКОЙ ОБЛАСТИ "МУЗЕЙНО-МЕМОРИАЛЬНЫЙ КОМПЛЕКС "ДОРОГА ЖИЗНИ"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Глазкова Ольга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00:87:4C:03:72:56:AB:A8:A9:1F:AC:14:35:C5:FB:8A:61, действителен с 08.04.2026 07:33:18 по 02.07.2027 07:33:18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10:14:28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КУЛЬТУРЫ ЛЕНИНГРАДСКОЙ ОБЛАСТИ "МУЗЕЙНО-МЕМОРИАЛЬНЫЙ КОМПЛЕКС "ДОРОГА ЖИЗНИ"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Сидоренко Елена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00:CB:47:4A:28:6F:07:30:E3:76:F0:3D:BB:99:4F:6B:7F, действителен с 09.04.2026 08:27:01 по 03.07.2027 08:27:01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10:15:23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Березина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00:ED:67:DE:A2:A9:B8:35:98:21:4D:D3:97:88:6C:B6:8D, действителен с 01.12.2025 06:51:20 по 24.02.2027 06:51:20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15:46:04 МСК</w:t>
      </w:r>
    </w:p>
    <w:sectPr w:rsidR="00980E3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614" w:rsidRDefault="00A47614">
      <w:pPr>
        <w:spacing w:after="0" w:line="240" w:lineRule="auto"/>
      </w:pPr>
      <w:r>
        <w:separator/>
      </w:r>
    </w:p>
  </w:endnote>
  <w:endnote w:type="continuationSeparator" w:id="0">
    <w:p w:rsidR="00A47614" w:rsidRDefault="00A47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614" w:rsidRDefault="00A47614">
      <w:pPr>
        <w:spacing w:after="0" w:line="240" w:lineRule="auto"/>
      </w:pPr>
      <w:r>
        <w:separator/>
      </w:r>
    </w:p>
  </w:footnote>
  <w:footnote w:type="continuationSeparator" w:id="0">
    <w:p w:rsidR="00A47614" w:rsidRDefault="00A476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A11ED"/>
    <w:multiLevelType w:val="hybridMultilevel"/>
    <w:tmpl w:val="C45A366E"/>
    <w:lvl w:ilvl="0" w:tplc="8E1C56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58B9E4">
      <w:start w:val="1"/>
      <w:numFmt w:val="lowerLetter"/>
      <w:lvlText w:val="%2."/>
      <w:lvlJc w:val="left"/>
      <w:pPr>
        <w:ind w:left="1440" w:hanging="360"/>
      </w:pPr>
    </w:lvl>
    <w:lvl w:ilvl="2" w:tplc="0DE0A0A4">
      <w:start w:val="1"/>
      <w:numFmt w:val="lowerRoman"/>
      <w:lvlText w:val="%3."/>
      <w:lvlJc w:val="right"/>
      <w:pPr>
        <w:ind w:left="2160" w:hanging="180"/>
      </w:pPr>
    </w:lvl>
    <w:lvl w:ilvl="3" w:tplc="27AE9E26">
      <w:start w:val="1"/>
      <w:numFmt w:val="decimal"/>
      <w:lvlText w:val="%4."/>
      <w:lvlJc w:val="left"/>
      <w:pPr>
        <w:ind w:left="2880" w:hanging="360"/>
      </w:pPr>
    </w:lvl>
    <w:lvl w:ilvl="4" w:tplc="9E4A0758">
      <w:start w:val="1"/>
      <w:numFmt w:val="lowerLetter"/>
      <w:lvlText w:val="%5."/>
      <w:lvlJc w:val="left"/>
      <w:pPr>
        <w:ind w:left="3600" w:hanging="360"/>
      </w:pPr>
    </w:lvl>
    <w:lvl w:ilvl="5" w:tplc="1D20DD24">
      <w:start w:val="1"/>
      <w:numFmt w:val="lowerRoman"/>
      <w:lvlText w:val="%6."/>
      <w:lvlJc w:val="right"/>
      <w:pPr>
        <w:ind w:left="4320" w:hanging="180"/>
      </w:pPr>
    </w:lvl>
    <w:lvl w:ilvl="6" w:tplc="43CAF40A">
      <w:start w:val="1"/>
      <w:numFmt w:val="decimal"/>
      <w:lvlText w:val="%7."/>
      <w:lvlJc w:val="left"/>
      <w:pPr>
        <w:ind w:left="5040" w:hanging="360"/>
      </w:pPr>
    </w:lvl>
    <w:lvl w:ilvl="7" w:tplc="B9D82D5E">
      <w:start w:val="1"/>
      <w:numFmt w:val="lowerLetter"/>
      <w:lvlText w:val="%8."/>
      <w:lvlJc w:val="left"/>
      <w:pPr>
        <w:ind w:left="5760" w:hanging="360"/>
      </w:pPr>
    </w:lvl>
    <w:lvl w:ilvl="8" w:tplc="E28A8DA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E029E"/>
    <w:multiLevelType w:val="hybridMultilevel"/>
    <w:tmpl w:val="1DC2F9E8"/>
    <w:lvl w:ilvl="0" w:tplc="E93E72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C70AEA4">
      <w:start w:val="1"/>
      <w:numFmt w:val="lowerLetter"/>
      <w:lvlText w:val="%2."/>
      <w:lvlJc w:val="left"/>
      <w:pPr>
        <w:ind w:left="1440" w:hanging="360"/>
      </w:pPr>
    </w:lvl>
    <w:lvl w:ilvl="2" w:tplc="68B6664A">
      <w:start w:val="1"/>
      <w:numFmt w:val="lowerRoman"/>
      <w:lvlText w:val="%3."/>
      <w:lvlJc w:val="right"/>
      <w:pPr>
        <w:ind w:left="2160" w:hanging="180"/>
      </w:pPr>
    </w:lvl>
    <w:lvl w:ilvl="3" w:tplc="BFE2F5F8">
      <w:start w:val="1"/>
      <w:numFmt w:val="decimal"/>
      <w:lvlText w:val="%4."/>
      <w:lvlJc w:val="left"/>
      <w:pPr>
        <w:ind w:left="2880" w:hanging="360"/>
      </w:pPr>
    </w:lvl>
    <w:lvl w:ilvl="4" w:tplc="B05652CC">
      <w:start w:val="1"/>
      <w:numFmt w:val="lowerLetter"/>
      <w:lvlText w:val="%5."/>
      <w:lvlJc w:val="left"/>
      <w:pPr>
        <w:ind w:left="3600" w:hanging="360"/>
      </w:pPr>
    </w:lvl>
    <w:lvl w:ilvl="5" w:tplc="D594149A">
      <w:start w:val="1"/>
      <w:numFmt w:val="lowerRoman"/>
      <w:lvlText w:val="%6."/>
      <w:lvlJc w:val="right"/>
      <w:pPr>
        <w:ind w:left="4320" w:hanging="180"/>
      </w:pPr>
    </w:lvl>
    <w:lvl w:ilvl="6" w:tplc="D5E40DC8">
      <w:start w:val="1"/>
      <w:numFmt w:val="decimal"/>
      <w:lvlText w:val="%7."/>
      <w:lvlJc w:val="left"/>
      <w:pPr>
        <w:ind w:left="5040" w:hanging="360"/>
      </w:pPr>
    </w:lvl>
    <w:lvl w:ilvl="7" w:tplc="19E6E306">
      <w:start w:val="1"/>
      <w:numFmt w:val="lowerLetter"/>
      <w:lvlText w:val="%8."/>
      <w:lvlJc w:val="left"/>
      <w:pPr>
        <w:ind w:left="5760" w:hanging="360"/>
      </w:pPr>
    </w:lvl>
    <w:lvl w:ilvl="8" w:tplc="DBE8ED8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C523CB"/>
    <w:multiLevelType w:val="hybridMultilevel"/>
    <w:tmpl w:val="CD34D14C"/>
    <w:lvl w:ilvl="0" w:tplc="C71864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0AC41C">
      <w:start w:val="1"/>
      <w:numFmt w:val="lowerLetter"/>
      <w:lvlText w:val="%2."/>
      <w:lvlJc w:val="left"/>
      <w:pPr>
        <w:ind w:left="1440" w:hanging="360"/>
      </w:pPr>
    </w:lvl>
    <w:lvl w:ilvl="2" w:tplc="FBE66802">
      <w:start w:val="1"/>
      <w:numFmt w:val="lowerRoman"/>
      <w:lvlText w:val="%3."/>
      <w:lvlJc w:val="right"/>
      <w:pPr>
        <w:ind w:left="2160" w:hanging="180"/>
      </w:pPr>
    </w:lvl>
    <w:lvl w:ilvl="3" w:tplc="6B143F44">
      <w:start w:val="1"/>
      <w:numFmt w:val="decimal"/>
      <w:lvlText w:val="%4."/>
      <w:lvlJc w:val="left"/>
      <w:pPr>
        <w:ind w:left="2880" w:hanging="360"/>
      </w:pPr>
    </w:lvl>
    <w:lvl w:ilvl="4" w:tplc="6F545594">
      <w:start w:val="1"/>
      <w:numFmt w:val="lowerLetter"/>
      <w:lvlText w:val="%5."/>
      <w:lvlJc w:val="left"/>
      <w:pPr>
        <w:ind w:left="3600" w:hanging="360"/>
      </w:pPr>
    </w:lvl>
    <w:lvl w:ilvl="5" w:tplc="8D3EEC42">
      <w:start w:val="1"/>
      <w:numFmt w:val="lowerRoman"/>
      <w:lvlText w:val="%6."/>
      <w:lvlJc w:val="right"/>
      <w:pPr>
        <w:ind w:left="4320" w:hanging="180"/>
      </w:pPr>
    </w:lvl>
    <w:lvl w:ilvl="6" w:tplc="2AB6DD8A">
      <w:start w:val="1"/>
      <w:numFmt w:val="decimal"/>
      <w:lvlText w:val="%7."/>
      <w:lvlJc w:val="left"/>
      <w:pPr>
        <w:ind w:left="5040" w:hanging="360"/>
      </w:pPr>
    </w:lvl>
    <w:lvl w:ilvl="7" w:tplc="89621FAA">
      <w:start w:val="1"/>
      <w:numFmt w:val="lowerLetter"/>
      <w:lvlText w:val="%8."/>
      <w:lvlJc w:val="left"/>
      <w:pPr>
        <w:ind w:left="5760" w:hanging="360"/>
      </w:pPr>
    </w:lvl>
    <w:lvl w:ilvl="8" w:tplc="3F0067A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B970FB"/>
    <w:multiLevelType w:val="hybridMultilevel"/>
    <w:tmpl w:val="4BD45A24"/>
    <w:lvl w:ilvl="0" w:tplc="7786C3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44A0C6">
      <w:start w:val="1"/>
      <w:numFmt w:val="lowerLetter"/>
      <w:lvlText w:val="%2."/>
      <w:lvlJc w:val="left"/>
      <w:pPr>
        <w:ind w:left="1440" w:hanging="360"/>
      </w:pPr>
    </w:lvl>
    <w:lvl w:ilvl="2" w:tplc="62523A74">
      <w:start w:val="1"/>
      <w:numFmt w:val="lowerRoman"/>
      <w:lvlText w:val="%3."/>
      <w:lvlJc w:val="right"/>
      <w:pPr>
        <w:ind w:left="2160" w:hanging="180"/>
      </w:pPr>
    </w:lvl>
    <w:lvl w:ilvl="3" w:tplc="FF9E1F74">
      <w:start w:val="1"/>
      <w:numFmt w:val="decimal"/>
      <w:lvlText w:val="%4."/>
      <w:lvlJc w:val="left"/>
      <w:pPr>
        <w:ind w:left="2880" w:hanging="360"/>
      </w:pPr>
    </w:lvl>
    <w:lvl w:ilvl="4" w:tplc="F7A4F2FC">
      <w:start w:val="1"/>
      <w:numFmt w:val="lowerLetter"/>
      <w:lvlText w:val="%5."/>
      <w:lvlJc w:val="left"/>
      <w:pPr>
        <w:ind w:left="3600" w:hanging="360"/>
      </w:pPr>
    </w:lvl>
    <w:lvl w:ilvl="5" w:tplc="6158CFCA">
      <w:start w:val="1"/>
      <w:numFmt w:val="lowerRoman"/>
      <w:lvlText w:val="%6."/>
      <w:lvlJc w:val="right"/>
      <w:pPr>
        <w:ind w:left="4320" w:hanging="180"/>
      </w:pPr>
    </w:lvl>
    <w:lvl w:ilvl="6" w:tplc="0074CBC4">
      <w:start w:val="1"/>
      <w:numFmt w:val="decimal"/>
      <w:lvlText w:val="%7."/>
      <w:lvlJc w:val="left"/>
      <w:pPr>
        <w:ind w:left="5040" w:hanging="360"/>
      </w:pPr>
    </w:lvl>
    <w:lvl w:ilvl="7" w:tplc="C2748128">
      <w:start w:val="1"/>
      <w:numFmt w:val="lowerLetter"/>
      <w:lvlText w:val="%8."/>
      <w:lvlJc w:val="left"/>
      <w:pPr>
        <w:ind w:left="5760" w:hanging="360"/>
      </w:pPr>
    </w:lvl>
    <w:lvl w:ilvl="8" w:tplc="70D61F6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AD270F"/>
    <w:multiLevelType w:val="hybridMultilevel"/>
    <w:tmpl w:val="56406CB2"/>
    <w:lvl w:ilvl="0" w:tplc="7F8236E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6C23B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46014C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09E907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ACACBCE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9ACF8F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4A888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1D2BFD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AF80CF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4C800840"/>
    <w:multiLevelType w:val="hybridMultilevel"/>
    <w:tmpl w:val="56186790"/>
    <w:lvl w:ilvl="0" w:tplc="6D62CE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ADC59D4">
      <w:start w:val="1"/>
      <w:numFmt w:val="lowerLetter"/>
      <w:lvlText w:val="%2."/>
      <w:lvlJc w:val="left"/>
      <w:pPr>
        <w:ind w:left="1440" w:hanging="360"/>
      </w:pPr>
    </w:lvl>
    <w:lvl w:ilvl="2" w:tplc="B734C55A">
      <w:start w:val="1"/>
      <w:numFmt w:val="lowerRoman"/>
      <w:lvlText w:val="%3."/>
      <w:lvlJc w:val="right"/>
      <w:pPr>
        <w:ind w:left="2160" w:hanging="180"/>
      </w:pPr>
    </w:lvl>
    <w:lvl w:ilvl="3" w:tplc="A030C5F0">
      <w:start w:val="1"/>
      <w:numFmt w:val="decimal"/>
      <w:lvlText w:val="%4."/>
      <w:lvlJc w:val="left"/>
      <w:pPr>
        <w:ind w:left="2880" w:hanging="360"/>
      </w:pPr>
    </w:lvl>
    <w:lvl w:ilvl="4" w:tplc="11CC0EE4">
      <w:start w:val="1"/>
      <w:numFmt w:val="lowerLetter"/>
      <w:lvlText w:val="%5."/>
      <w:lvlJc w:val="left"/>
      <w:pPr>
        <w:ind w:left="3600" w:hanging="360"/>
      </w:pPr>
    </w:lvl>
    <w:lvl w:ilvl="5" w:tplc="803AAEAC">
      <w:start w:val="1"/>
      <w:numFmt w:val="lowerRoman"/>
      <w:lvlText w:val="%6."/>
      <w:lvlJc w:val="right"/>
      <w:pPr>
        <w:ind w:left="4320" w:hanging="180"/>
      </w:pPr>
    </w:lvl>
    <w:lvl w:ilvl="6" w:tplc="84AAF6E2">
      <w:start w:val="1"/>
      <w:numFmt w:val="decimal"/>
      <w:lvlText w:val="%7."/>
      <w:lvlJc w:val="left"/>
      <w:pPr>
        <w:ind w:left="5040" w:hanging="360"/>
      </w:pPr>
    </w:lvl>
    <w:lvl w:ilvl="7" w:tplc="CD5C0176">
      <w:start w:val="1"/>
      <w:numFmt w:val="lowerLetter"/>
      <w:lvlText w:val="%8."/>
      <w:lvlJc w:val="left"/>
      <w:pPr>
        <w:ind w:left="5760" w:hanging="360"/>
      </w:pPr>
    </w:lvl>
    <w:lvl w:ilvl="8" w:tplc="4B1E4D1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7E254F"/>
    <w:multiLevelType w:val="hybridMultilevel"/>
    <w:tmpl w:val="1DA478FA"/>
    <w:lvl w:ilvl="0" w:tplc="70D0585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B32BD80">
      <w:start w:val="1"/>
      <w:numFmt w:val="lowerLetter"/>
      <w:lvlText w:val="%2."/>
      <w:lvlJc w:val="left"/>
      <w:pPr>
        <w:ind w:left="1440" w:hanging="360"/>
      </w:pPr>
    </w:lvl>
    <w:lvl w:ilvl="2" w:tplc="7306329E">
      <w:start w:val="1"/>
      <w:numFmt w:val="lowerRoman"/>
      <w:lvlText w:val="%3."/>
      <w:lvlJc w:val="right"/>
      <w:pPr>
        <w:ind w:left="2160" w:hanging="180"/>
      </w:pPr>
    </w:lvl>
    <w:lvl w:ilvl="3" w:tplc="308E1180">
      <w:start w:val="1"/>
      <w:numFmt w:val="decimal"/>
      <w:lvlText w:val="%4."/>
      <w:lvlJc w:val="left"/>
      <w:pPr>
        <w:ind w:left="2880" w:hanging="360"/>
      </w:pPr>
    </w:lvl>
    <w:lvl w:ilvl="4" w:tplc="B93266AA">
      <w:start w:val="1"/>
      <w:numFmt w:val="lowerLetter"/>
      <w:lvlText w:val="%5."/>
      <w:lvlJc w:val="left"/>
      <w:pPr>
        <w:ind w:left="3600" w:hanging="360"/>
      </w:pPr>
    </w:lvl>
    <w:lvl w:ilvl="5" w:tplc="E0328874">
      <w:start w:val="1"/>
      <w:numFmt w:val="lowerRoman"/>
      <w:lvlText w:val="%6."/>
      <w:lvlJc w:val="right"/>
      <w:pPr>
        <w:ind w:left="4320" w:hanging="180"/>
      </w:pPr>
    </w:lvl>
    <w:lvl w:ilvl="6" w:tplc="4CEEDD3E">
      <w:start w:val="1"/>
      <w:numFmt w:val="decimal"/>
      <w:lvlText w:val="%7."/>
      <w:lvlJc w:val="left"/>
      <w:pPr>
        <w:ind w:left="5040" w:hanging="360"/>
      </w:pPr>
    </w:lvl>
    <w:lvl w:ilvl="7" w:tplc="41E8D7D2">
      <w:start w:val="1"/>
      <w:numFmt w:val="lowerLetter"/>
      <w:lvlText w:val="%8."/>
      <w:lvlJc w:val="left"/>
      <w:pPr>
        <w:ind w:left="5760" w:hanging="360"/>
      </w:pPr>
    </w:lvl>
    <w:lvl w:ilvl="8" w:tplc="155005B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5179D6"/>
    <w:multiLevelType w:val="hybridMultilevel"/>
    <w:tmpl w:val="D026B7A8"/>
    <w:lvl w:ilvl="0" w:tplc="437EB8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9BEAD3C">
      <w:start w:val="1"/>
      <w:numFmt w:val="lowerLetter"/>
      <w:lvlText w:val="%2."/>
      <w:lvlJc w:val="left"/>
      <w:pPr>
        <w:ind w:left="1440" w:hanging="360"/>
      </w:pPr>
    </w:lvl>
    <w:lvl w:ilvl="2" w:tplc="5832D010">
      <w:start w:val="1"/>
      <w:numFmt w:val="lowerRoman"/>
      <w:lvlText w:val="%3."/>
      <w:lvlJc w:val="right"/>
      <w:pPr>
        <w:ind w:left="2160" w:hanging="180"/>
      </w:pPr>
    </w:lvl>
    <w:lvl w:ilvl="3" w:tplc="98708642">
      <w:start w:val="1"/>
      <w:numFmt w:val="decimal"/>
      <w:lvlText w:val="%4."/>
      <w:lvlJc w:val="left"/>
      <w:pPr>
        <w:ind w:left="2880" w:hanging="360"/>
      </w:pPr>
    </w:lvl>
    <w:lvl w:ilvl="4" w:tplc="3D02C18A">
      <w:start w:val="1"/>
      <w:numFmt w:val="lowerLetter"/>
      <w:lvlText w:val="%5."/>
      <w:lvlJc w:val="left"/>
      <w:pPr>
        <w:ind w:left="3600" w:hanging="360"/>
      </w:pPr>
    </w:lvl>
    <w:lvl w:ilvl="5" w:tplc="6CD45F80">
      <w:start w:val="1"/>
      <w:numFmt w:val="lowerRoman"/>
      <w:lvlText w:val="%6."/>
      <w:lvlJc w:val="right"/>
      <w:pPr>
        <w:ind w:left="4320" w:hanging="180"/>
      </w:pPr>
    </w:lvl>
    <w:lvl w:ilvl="6" w:tplc="4B182722">
      <w:start w:val="1"/>
      <w:numFmt w:val="decimal"/>
      <w:lvlText w:val="%7."/>
      <w:lvlJc w:val="left"/>
      <w:pPr>
        <w:ind w:left="5040" w:hanging="360"/>
      </w:pPr>
    </w:lvl>
    <w:lvl w:ilvl="7" w:tplc="8C1811E6">
      <w:start w:val="1"/>
      <w:numFmt w:val="lowerLetter"/>
      <w:lvlText w:val="%8."/>
      <w:lvlJc w:val="left"/>
      <w:pPr>
        <w:ind w:left="5760" w:hanging="360"/>
      </w:pPr>
    </w:lvl>
    <w:lvl w:ilvl="8" w:tplc="0652F88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C"/>
    <w:rsid w:val="00980E3C"/>
    <w:rsid w:val="00A47614"/>
    <w:rsid w:val="00E2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622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Березина Татьяна Викторовна</dc:creator>
  <cp:lastModifiedBy>Татьяна Викторовна Березина</cp:lastModifiedBy>
  <cp:revision>2</cp:revision>
  <dcterms:created xsi:type="dcterms:W3CDTF">2026-08-10T07:07:00Z</dcterms:created>
  <dcterms:modified xsi:type="dcterms:W3CDTF">2026-08-10T07:07:00Z</dcterms:modified>
</cp:coreProperties>
</file>