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1B64" w:rsidRDefault="00DE348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621B64" w:rsidRDefault="00DE3483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621B64" w:rsidRDefault="00DE3483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(0301200067526000219)</w:t>
      </w:r>
    </w:p>
    <w:p w:rsidR="00621B64" w:rsidRDefault="00621B6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621B64">
        <w:tc>
          <w:tcPr>
            <w:tcW w:w="2835" w:type="dxa"/>
            <w:vAlign w:val="bottom"/>
          </w:tcPr>
          <w:p w:rsidR="00621B64" w:rsidRDefault="00DE348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22.09.2026</w:t>
            </w:r>
          </w:p>
        </w:tc>
        <w:tc>
          <w:tcPr>
            <w:tcW w:w="4395" w:type="dxa"/>
            <w:vAlign w:val="bottom"/>
          </w:tcPr>
          <w:p w:rsidR="00621B64" w:rsidRDefault="00621B64">
            <w:pPr>
              <w:rPr>
                <w:bCs/>
              </w:rPr>
            </w:pPr>
          </w:p>
        </w:tc>
        <w:tc>
          <w:tcPr>
            <w:tcW w:w="3372" w:type="dxa"/>
          </w:tcPr>
          <w:p w:rsidR="00621B64" w:rsidRDefault="00DE348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0301200067526000219-2-1</w:t>
            </w:r>
          </w:p>
        </w:tc>
      </w:tr>
      <w:tr w:rsidR="00621B64">
        <w:tc>
          <w:tcPr>
            <w:tcW w:w="2835" w:type="dxa"/>
            <w:vAlign w:val="bottom"/>
          </w:tcPr>
          <w:p w:rsidR="00621B64" w:rsidRDefault="00621B6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621B64" w:rsidRDefault="00DE3483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</w:p>
        </w:tc>
        <w:tc>
          <w:tcPr>
            <w:tcW w:w="3372" w:type="dxa"/>
          </w:tcPr>
          <w:p w:rsidR="00621B64" w:rsidRDefault="00621B6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621B64" w:rsidRDefault="00621B64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621B64" w:rsidRDefault="00DE348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КАЗЕННОЕ УЧРЕЖДЕНИЕ РЕСПУБЛИКИ БАШКОРТОСТАН ХОЗЯЙСТВЕННОЕ УПРАВЛЕНИЕ.</w:t>
      </w:r>
    </w:p>
    <w:p w:rsidR="00621B64" w:rsidRDefault="00DE348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621B64">
        <w:tc>
          <w:tcPr>
            <w:tcW w:w="10206" w:type="dxa"/>
          </w:tcPr>
          <w:p w:rsidR="00621B64" w:rsidRDefault="00DE348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КАЗЕННОЕ УЧРЕЖДЕНИЕ РЕСПУБЛИКИ БАШКОРТОСТАН ХОЗЯЙСТВЕННОЕ УПРАВЛЕНИЕ</w:t>
            </w:r>
          </w:p>
        </w:tc>
      </w:tr>
    </w:tbl>
    <w:p w:rsidR="00621B64" w:rsidRDefault="00DE3483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262027413693402740100102600012223244.</w:t>
      </w:r>
    </w:p>
    <w:p w:rsidR="00621B64" w:rsidRDefault="00DE3483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14.09.2026 11:49 (MSK+02:00)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621B64" w:rsidRDefault="00DE348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линолеума.</w:t>
      </w:r>
    </w:p>
    <w:p w:rsidR="00621B64" w:rsidRDefault="00DE348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413 499.00</w:t>
      </w:r>
    </w:p>
    <w:p w:rsidR="001B4B76" w:rsidRPr="001B4B76" w:rsidRDefault="001B4B76" w:rsidP="001B4B76">
      <w:pPr>
        <w:pStyle w:val="af8"/>
        <w:numPr>
          <w:ilvl w:val="0"/>
          <w:numId w:val="2"/>
        </w:numPr>
        <w:ind w:left="284" w:hanging="284"/>
        <w:rPr>
          <w:rFonts w:eastAsia="Times New Roman"/>
          <w:lang w:eastAsia="ru-RU"/>
        </w:rPr>
      </w:pPr>
      <w:r w:rsidRPr="001B4B76">
        <w:rPr>
          <w:rFonts w:eastAsia="Times New Roman"/>
          <w:lang w:eastAsia="ru-RU"/>
        </w:rPr>
        <w:t>Состав комиссии по осуществлению закупок: Состав комиссии по осуществлению закупок для нужд государственного казенного учреждения    Республики Башкортостан Хозяйственное управление: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2055"/>
      </w:tblGrid>
      <w:tr w:rsidR="00621B64" w:rsidTr="001B4B76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</w:t>
            </w:r>
            <w:r>
              <w:rPr>
                <w:rFonts w:eastAsia="Times New Roman"/>
                <w:b/>
                <w:lang w:eastAsia="ru-RU"/>
              </w:rPr>
              <w:t>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  <w:bookmarkStart w:id="0" w:name="_GoBack"/>
        <w:bookmarkEnd w:id="0"/>
      </w:tr>
      <w:tr w:rsidR="00621B64" w:rsidTr="001B4B7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Хабибуллин Тагир Ратмирович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21B64" w:rsidTr="001B4B7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Главный специалист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Назмутдинова Гульфира Насрулловна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21B64" w:rsidTr="001B4B7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Главный специалист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Иванова Елена Александровна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621B64" w:rsidRDefault="00DE3483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621B64" w:rsidRDefault="00DE3483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4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3615"/>
        <w:gridCol w:w="1417"/>
        <w:gridCol w:w="1418"/>
      </w:tblGrid>
      <w:tr w:rsidR="001B4B76" w:rsidTr="001B4B76">
        <w:trPr>
          <w:trHeight w:val="843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1B4B76" w:rsidRDefault="001B4B7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B4B76" w:rsidRDefault="001B4B7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B4B76" w:rsidRDefault="001B4B7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B4B76" w:rsidRDefault="001B4B7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</w:tr>
      <w:tr w:rsidR="001B4B76" w:rsidTr="001B4B76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  <w:p w:rsidR="001B4B76" w:rsidRDefault="001B4B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15:36:48 (MSK+00:00)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210 884.78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- 49.00 %</w:t>
            </w:r>
          </w:p>
        </w:tc>
      </w:tr>
      <w:tr w:rsidR="001B4B76" w:rsidTr="001B4B76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1B4B76" w:rsidRDefault="001B4B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15.09.2026 13:06:57 (MSK+00:00)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212 952.27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- 48.50 %</w:t>
            </w:r>
          </w:p>
        </w:tc>
      </w:tr>
      <w:tr w:rsidR="001B4B76" w:rsidTr="001B4B76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1B4B76" w:rsidRDefault="001B4B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05:26:52 (MSK+00:00)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303 921.83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- 26.50 %</w:t>
            </w:r>
          </w:p>
        </w:tc>
      </w:tr>
      <w:tr w:rsidR="001B4B76" w:rsidTr="001B4B76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1B4B76" w:rsidRDefault="001B4B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14:36:20 (MSK+00:00)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310 124.30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- 25.00 %</w:t>
            </w:r>
          </w:p>
        </w:tc>
      </w:tr>
      <w:tr w:rsidR="001B4B76" w:rsidTr="001B4B76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9</w:t>
            </w:r>
          </w:p>
          <w:p w:rsidR="001B4B76" w:rsidRDefault="001B4B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17:15:18 (MSK+00:00)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332 866.74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- 19.50 %</w:t>
            </w:r>
          </w:p>
        </w:tc>
      </w:tr>
      <w:tr w:rsidR="001B4B76" w:rsidTr="001B4B76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</w:t>
            </w:r>
          </w:p>
          <w:p w:rsidR="001B4B76" w:rsidRDefault="001B4B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18:47:38 (MSK+00:00)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363 879.14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- 12.00 %</w:t>
            </w:r>
          </w:p>
        </w:tc>
      </w:tr>
      <w:tr w:rsidR="001B4B76" w:rsidTr="001B4B76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1B4B76" w:rsidRDefault="001B4B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16.09.2026 13:50:44 (MSK+00:00)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413 499.00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</w:tr>
      <w:tr w:rsidR="001B4B76" w:rsidTr="001B4B76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9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1B4B76" w:rsidRDefault="001B4B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16.09.2026 14:51:34 (MSK+00:00)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413 499.00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</w:tr>
      <w:tr w:rsidR="001B4B76" w:rsidTr="001B4B76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  <w:p w:rsidR="001B4B76" w:rsidRDefault="001B4B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15:50:50 (MSK+00:00)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413 499.00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</w:tr>
      <w:tr w:rsidR="001B4B76" w:rsidTr="001B4B76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:rsidR="001B4B76" w:rsidRDefault="001B4B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08:32:53 (MSK+00:00)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п.8 ч.12 ст.48 44-ФЗ - выявление недостоверной информации, содержащейся в заявке на участие в закупке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Причина несоответствия: Заявка на участие в электронном аукционе не соответствует требованиям, установленным извещением об осуществлении закупки, на основании пп. «а» п. 1 ч. 5 ст. 49 Федерального закона от 05.04.2013 г. №44-ФЗ «О контрактной системе в сфере закупок товаров, работ, услуг для обеспечения государственных и муниципальных нужд» (далее - Закон №44-ФЗ), а именно: заявка на участие в электронном аукционе подлежит отклонению на основании п.8 ч.12 ст.48 Закона №44-ФЗ:</w:t>
            </w:r>
            <w:r>
              <w:rPr>
                <w:rFonts w:eastAsia="Times New Roman"/>
                <w:sz w:val="22"/>
                <w:szCs w:val="22"/>
              </w:rPr>
              <w:br/>
              <w:t>-  выявления НЕДОСТОВЕРНОЙ информации, содержащейся в заявке на участие в закупке, а именно:</w:t>
            </w:r>
            <w:r>
              <w:rPr>
                <w:rFonts w:eastAsia="Times New Roman"/>
                <w:sz w:val="22"/>
                <w:szCs w:val="22"/>
              </w:rPr>
              <w:br/>
              <w:t>Согласно письму ФАС России от 29.08.2025 N ГР/81837/25 "По вопросу указания сведений о товарном знаке при подаче заявки на участие в закупке" что для целей законодательства Российской Федерации о контрактной системе в сфере закупок под товарным знаком следует понимать обозначение, служащее для индивидуализации товаров, зарегистрированное федеральным органом исполнительной власти по интеллектуальной собственности в установленном законодательством Российской Федерации порядке, и сведения о котором включены в Реестр.</w:t>
            </w:r>
            <w:r>
              <w:rPr>
                <w:rFonts w:eastAsia="Times New Roman"/>
                <w:sz w:val="22"/>
                <w:szCs w:val="22"/>
              </w:rPr>
              <w:br/>
              <w:t>Подпунктом "а" пункта 2 части 1 статьи 43 Закона о контрактной системе установлено, что для участия в конкурентном способе заявка на участие в закупке, если иное не предусмотрено Законом N 44-ФЗ, должна содержать предложение участника закупки в отношении объекта закупки с указанием с учетом положений части 2 статьи 43 Закона о контрактной системе характеристик предлагаемого участником закупки товара, соответствующих показателям, установленным в описании объекта закупки в соответствии с частью 2 статьи 33 Закона о контрактной системе, товарный знак (при наличии у товара товарного знака).</w:t>
            </w:r>
            <w:r>
              <w:rPr>
                <w:rFonts w:eastAsia="Times New Roman"/>
                <w:sz w:val="22"/>
                <w:szCs w:val="22"/>
              </w:rPr>
              <w:br/>
              <w:t>Таким образом, во исполнение подпункта "а" пункта 2 части 1 статьи 43 Закона о контрактной системе участнику закупки в предложении в отношении предлагаемого к поставке товара надлежит указывать информацию о товарном знаке, сведения о котором содержатся в Реестре.</w:t>
            </w:r>
            <w:r>
              <w:rPr>
                <w:rFonts w:eastAsia="Times New Roman"/>
                <w:sz w:val="22"/>
                <w:szCs w:val="22"/>
              </w:rPr>
              <w:br/>
              <w:t>Учитывая изложенное, заявка участника закупки рассматривается как несоответствующая требованиям Закона о контрактной системе в следующих случаях:</w:t>
            </w:r>
            <w:r>
              <w:rPr>
                <w:rFonts w:eastAsia="Times New Roman"/>
                <w:sz w:val="22"/>
                <w:szCs w:val="22"/>
              </w:rPr>
              <w:br/>
              <w:t>1) неуказание участником закупки информации о наличии у предлагаемого к поставке товара товарного знака, если сведения о нем внесены в Реестр;</w:t>
            </w:r>
            <w:r>
              <w:rPr>
                <w:rFonts w:eastAsia="Times New Roman"/>
                <w:sz w:val="22"/>
                <w:szCs w:val="22"/>
              </w:rPr>
              <w:br/>
              <w:t>2) указание в составе заявки на наличие товарного знака у предлагаемого к поставке товара, в случае отсутствия сведений о таком товарном знаке в Реестре;</w:t>
            </w:r>
            <w:r>
              <w:rPr>
                <w:rFonts w:eastAsia="Times New Roman"/>
                <w:sz w:val="22"/>
                <w:szCs w:val="22"/>
              </w:rPr>
              <w:br/>
              <w:t>3) указание информации о товарном знаке, несоответствующей сведениям, содержащимся в отношении такого товарного знака в Реестре.</w:t>
            </w:r>
            <w:r>
              <w:rPr>
                <w:rFonts w:eastAsia="Times New Roman"/>
                <w:sz w:val="22"/>
                <w:szCs w:val="22"/>
              </w:rPr>
              <w:br/>
              <w:t>Участник закупки в своей заявке предлагает товар с указанием в графе "Товарный знак" значения - ООО "Ютекс Ру".</w:t>
            </w:r>
            <w:r>
              <w:rPr>
                <w:rFonts w:eastAsia="Times New Roman"/>
                <w:sz w:val="22"/>
                <w:szCs w:val="22"/>
              </w:rPr>
              <w:br/>
              <w:t>Товарный знак, указанный в заявке Участника «ООО "Ютекс Ру"» отсутствует в информационном сервисе поиска товарных знаков Роспатента и не зарегистрирован в Российской Федерации.</w:t>
            </w:r>
            <w:r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270 841.99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B76" w:rsidRDefault="001B4B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- 34.50 %</w:t>
            </w:r>
          </w:p>
        </w:tc>
      </w:tr>
    </w:tbl>
    <w:p w:rsidR="00621B64" w:rsidRDefault="00DE3483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621B64">
        <w:trPr>
          <w:trHeight w:val="491"/>
        </w:trPr>
        <w:tc>
          <w:tcPr>
            <w:tcW w:w="4819" w:type="dxa"/>
            <w:vMerge w:val="restart"/>
            <w:noWrap/>
          </w:tcPr>
          <w:p w:rsidR="00621B64" w:rsidRDefault="00DE3483" w:rsidP="001B4B76">
            <w:pPr>
              <w:spacing w:after="0"/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621B64" w:rsidRDefault="00DE3483" w:rsidP="001B4B76">
            <w:pPr>
              <w:spacing w:after="0"/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621B64"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:rsidR="00621B64" w:rsidRDefault="00621B64" w:rsidP="001B4B76">
            <w:pPr>
              <w:spacing w:after="0"/>
              <w:jc w:val="left"/>
            </w:pPr>
          </w:p>
        </w:tc>
      </w:tr>
      <w:tr w:rsidR="00621B64"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Хабибуллин Тагир Ратмирович</w:t>
            </w:r>
          </w:p>
        </w:tc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Соответствует</w:t>
            </w:r>
          </w:p>
        </w:tc>
      </w:tr>
      <w:tr w:rsidR="00621B64"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Назмутдинова Гульфира Насрулловна</w:t>
            </w:r>
          </w:p>
        </w:tc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Соответствует</w:t>
            </w:r>
          </w:p>
        </w:tc>
      </w:tr>
      <w:tr w:rsidR="00621B64"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Иванова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Соответствует</w:t>
            </w:r>
          </w:p>
        </w:tc>
      </w:tr>
      <w:tr w:rsidR="00621B64"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621B64" w:rsidRDefault="00621B64" w:rsidP="001B4B76">
            <w:pPr>
              <w:spacing w:after="0"/>
              <w:jc w:val="left"/>
            </w:pPr>
          </w:p>
        </w:tc>
      </w:tr>
      <w:tr w:rsidR="00621B64"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Хабибуллин Тагир Ратмирович</w:t>
            </w:r>
          </w:p>
        </w:tc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Соответствует</w:t>
            </w:r>
          </w:p>
        </w:tc>
      </w:tr>
      <w:tr w:rsidR="00621B64"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Назмутдинова Гульфира Насрулловна</w:t>
            </w:r>
          </w:p>
        </w:tc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Соответствует</w:t>
            </w:r>
          </w:p>
        </w:tc>
      </w:tr>
      <w:tr w:rsidR="00621B64"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Иванова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Соответствует</w:t>
            </w:r>
          </w:p>
        </w:tc>
      </w:tr>
      <w:tr w:rsidR="00621B64"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621B64" w:rsidRDefault="00621B64" w:rsidP="001B4B76">
            <w:pPr>
              <w:spacing w:after="0"/>
              <w:jc w:val="left"/>
            </w:pPr>
          </w:p>
        </w:tc>
      </w:tr>
      <w:tr w:rsidR="00621B64"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Хабибуллин Тагир Ратмирович</w:t>
            </w:r>
          </w:p>
        </w:tc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Соответствует</w:t>
            </w:r>
          </w:p>
        </w:tc>
      </w:tr>
      <w:tr w:rsidR="00621B64"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Назмутдинова Гульфира Насрулловна</w:t>
            </w:r>
          </w:p>
        </w:tc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Соответствует</w:t>
            </w:r>
          </w:p>
        </w:tc>
      </w:tr>
      <w:tr w:rsidR="00621B64"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Иванова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Соответствует</w:t>
            </w:r>
          </w:p>
        </w:tc>
      </w:tr>
      <w:tr w:rsidR="00621B64"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621B64" w:rsidRDefault="00621B64" w:rsidP="001B4B76">
            <w:pPr>
              <w:spacing w:after="0"/>
              <w:jc w:val="left"/>
            </w:pPr>
          </w:p>
        </w:tc>
      </w:tr>
      <w:tr w:rsidR="00621B64"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Хабибуллин Тагир Ратмирович</w:t>
            </w:r>
          </w:p>
        </w:tc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Соответствует</w:t>
            </w:r>
          </w:p>
        </w:tc>
      </w:tr>
      <w:tr w:rsidR="00621B64"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Назмутдинова Гульфира Насрулловна</w:t>
            </w:r>
          </w:p>
        </w:tc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Соответствует</w:t>
            </w:r>
          </w:p>
        </w:tc>
      </w:tr>
      <w:tr w:rsidR="00621B64"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Иванова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Соответствует</w:t>
            </w:r>
          </w:p>
        </w:tc>
      </w:tr>
      <w:tr w:rsidR="00621B64"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Идентификационный номер заявки: 9</w:t>
            </w:r>
          </w:p>
        </w:tc>
        <w:tc>
          <w:tcPr>
            <w:tcW w:w="4819" w:type="dxa"/>
            <w:noWrap/>
            <w:vAlign w:val="center"/>
          </w:tcPr>
          <w:p w:rsidR="00621B64" w:rsidRDefault="00621B64" w:rsidP="001B4B76">
            <w:pPr>
              <w:spacing w:after="0"/>
              <w:jc w:val="left"/>
            </w:pPr>
          </w:p>
        </w:tc>
      </w:tr>
      <w:tr w:rsidR="00621B64"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Хабибуллин Тагир Ратмирович</w:t>
            </w:r>
          </w:p>
        </w:tc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Соответствует</w:t>
            </w:r>
          </w:p>
        </w:tc>
      </w:tr>
      <w:tr w:rsidR="00621B64"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Назмутдинова Гульфира Насрулловна</w:t>
            </w:r>
          </w:p>
        </w:tc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Соответствует</w:t>
            </w:r>
          </w:p>
        </w:tc>
      </w:tr>
      <w:tr w:rsidR="00621B64"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Иванова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Соответствует</w:t>
            </w:r>
          </w:p>
        </w:tc>
      </w:tr>
      <w:tr w:rsidR="00621B64"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Идентификационный номер заявки: 10</w:t>
            </w:r>
          </w:p>
        </w:tc>
        <w:tc>
          <w:tcPr>
            <w:tcW w:w="4819" w:type="dxa"/>
            <w:noWrap/>
            <w:vAlign w:val="center"/>
          </w:tcPr>
          <w:p w:rsidR="00621B64" w:rsidRDefault="00621B64" w:rsidP="001B4B76">
            <w:pPr>
              <w:spacing w:after="0"/>
              <w:jc w:val="left"/>
            </w:pPr>
          </w:p>
        </w:tc>
      </w:tr>
      <w:tr w:rsidR="00621B64"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Хабибуллин Тагир Ратмирович</w:t>
            </w:r>
          </w:p>
        </w:tc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Соответствует</w:t>
            </w:r>
          </w:p>
        </w:tc>
      </w:tr>
      <w:tr w:rsidR="00621B64"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Назмутдинова Гульфира Насрулловна</w:t>
            </w:r>
          </w:p>
        </w:tc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Соответствует</w:t>
            </w:r>
          </w:p>
        </w:tc>
      </w:tr>
      <w:tr w:rsidR="00621B64"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Иванова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Соответствует</w:t>
            </w:r>
          </w:p>
        </w:tc>
      </w:tr>
      <w:tr w:rsidR="00621B64"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621B64" w:rsidRDefault="00621B64" w:rsidP="001B4B76">
            <w:pPr>
              <w:spacing w:after="0"/>
              <w:jc w:val="left"/>
            </w:pPr>
          </w:p>
        </w:tc>
      </w:tr>
      <w:tr w:rsidR="00621B64"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Хабибуллин Тагир Ратмирович</w:t>
            </w:r>
          </w:p>
        </w:tc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Соответствует</w:t>
            </w:r>
          </w:p>
        </w:tc>
      </w:tr>
      <w:tr w:rsidR="00621B64"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Назмутдинова Гульфира Насрулловна</w:t>
            </w:r>
          </w:p>
        </w:tc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Соответствует</w:t>
            </w:r>
          </w:p>
        </w:tc>
      </w:tr>
      <w:tr w:rsidR="00621B64"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Иванова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Соответствует</w:t>
            </w:r>
          </w:p>
        </w:tc>
      </w:tr>
      <w:tr w:rsidR="00621B64"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621B64" w:rsidRDefault="00621B64" w:rsidP="001B4B76">
            <w:pPr>
              <w:spacing w:after="0"/>
              <w:jc w:val="left"/>
            </w:pPr>
          </w:p>
        </w:tc>
      </w:tr>
      <w:tr w:rsidR="00621B64"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Хабибуллин Тагир Ратмирович</w:t>
            </w:r>
          </w:p>
        </w:tc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Соответствует</w:t>
            </w:r>
          </w:p>
        </w:tc>
      </w:tr>
      <w:tr w:rsidR="00621B64"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Назмутдинова Гульфира Насрулловна</w:t>
            </w:r>
          </w:p>
        </w:tc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Соответствует</w:t>
            </w:r>
          </w:p>
        </w:tc>
      </w:tr>
      <w:tr w:rsidR="00621B64"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Иванова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Соответствует</w:t>
            </w:r>
          </w:p>
        </w:tc>
      </w:tr>
      <w:tr w:rsidR="00621B64"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Идентификационный номер заявки: 8</w:t>
            </w:r>
          </w:p>
        </w:tc>
        <w:tc>
          <w:tcPr>
            <w:tcW w:w="4819" w:type="dxa"/>
            <w:noWrap/>
            <w:vAlign w:val="center"/>
          </w:tcPr>
          <w:p w:rsidR="00621B64" w:rsidRDefault="00621B64" w:rsidP="001B4B76">
            <w:pPr>
              <w:spacing w:after="0"/>
              <w:jc w:val="left"/>
            </w:pPr>
          </w:p>
        </w:tc>
      </w:tr>
      <w:tr w:rsidR="00621B64"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Хабибуллин Тагир Ратмирович</w:t>
            </w:r>
          </w:p>
        </w:tc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Соответствует</w:t>
            </w:r>
          </w:p>
        </w:tc>
      </w:tr>
      <w:tr w:rsidR="00621B64"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Назмутдинова Гульфира Насрулловна</w:t>
            </w:r>
          </w:p>
        </w:tc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Соответствует</w:t>
            </w:r>
          </w:p>
        </w:tc>
      </w:tr>
      <w:tr w:rsidR="00621B64"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Иванова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Соответствует</w:t>
            </w:r>
          </w:p>
        </w:tc>
      </w:tr>
      <w:tr w:rsidR="00621B64"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621B64" w:rsidRDefault="00621B64" w:rsidP="001B4B76">
            <w:pPr>
              <w:spacing w:after="0"/>
              <w:jc w:val="left"/>
            </w:pPr>
          </w:p>
        </w:tc>
      </w:tr>
      <w:tr w:rsidR="00621B64"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Хабибуллин Тагир Ратмирович</w:t>
            </w:r>
          </w:p>
        </w:tc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Отклонить</w:t>
            </w:r>
          </w:p>
        </w:tc>
      </w:tr>
      <w:tr w:rsidR="00621B64"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Назмутдинова Гульфира Насрулловна</w:t>
            </w:r>
          </w:p>
        </w:tc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Отклонить</w:t>
            </w:r>
          </w:p>
        </w:tc>
      </w:tr>
      <w:tr w:rsidR="00621B64"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Иванова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621B64" w:rsidRDefault="00DE3483" w:rsidP="001B4B76">
            <w:pPr>
              <w:spacing w:after="0"/>
              <w:jc w:val="left"/>
            </w:pPr>
            <w:r>
              <w:t>Отклонить</w:t>
            </w:r>
          </w:p>
        </w:tc>
      </w:tr>
    </w:tbl>
    <w:p w:rsidR="00621B64" w:rsidRDefault="00DE3483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</w:t>
      </w:r>
      <w:r>
        <w:rPr>
          <w:rFonts w:eastAsia="Times New Roman"/>
          <w:lang w:eastAsia="ru-RU"/>
        </w:rPr>
        <w:t>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621B64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>по нац.режиму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 w:rsidR="00621B64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210 884.78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210 884.78</w:t>
            </w:r>
          </w:p>
        </w:tc>
      </w:tr>
      <w:tr w:rsidR="00621B64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212 952.27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212 952.27</w:t>
            </w:r>
          </w:p>
        </w:tc>
      </w:tr>
      <w:tr w:rsidR="00621B64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303 921.83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303 921.83</w:t>
            </w:r>
          </w:p>
        </w:tc>
      </w:tr>
      <w:tr w:rsidR="00621B64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310 124.30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310 124.30</w:t>
            </w:r>
          </w:p>
        </w:tc>
      </w:tr>
      <w:tr w:rsidR="00621B64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332 866.74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332 866.74</w:t>
            </w:r>
          </w:p>
        </w:tc>
      </w:tr>
      <w:tr w:rsidR="00621B64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363 879.14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363 879.14</w:t>
            </w:r>
          </w:p>
        </w:tc>
      </w:tr>
      <w:tr w:rsidR="00621B64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413 499.00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413 499.00</w:t>
            </w:r>
          </w:p>
        </w:tc>
      </w:tr>
      <w:tr w:rsidR="00621B64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413 499.00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413 499.00</w:t>
            </w:r>
          </w:p>
        </w:tc>
      </w:tr>
      <w:tr w:rsidR="00621B64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413 499.00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64" w:rsidRDefault="00DE3483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413 499.00</w:t>
            </w:r>
          </w:p>
        </w:tc>
      </w:tr>
    </w:tbl>
    <w:p w:rsidR="00621B64" w:rsidRDefault="00DE3483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>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ХОЗЯЙСТВЕННОЕ УПРАВЛЕНИЕ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00:EC:82:36:6C:78:F5:79:B2:DA:83:87:9E:E9:16:CA:C0, действителен с 09.07.2025 11:43:34 по 02.10.2026 11:43:34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14:16:30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ХОЗЯЙСТВЕННОЕ УПРАВЛЕНИЕ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Назмутдинова Гульфира Насрулловна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17:A2:2B:34:E5:C7:B7:12:2F:A0:B9:09:2E:C0:1D:2C, действителен с 29.10.2025 05:56:18 по 22.01.2027 05:56:18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14:17:13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ХОЗЯЙСТВЕННОЕ УПРАВЛЕНИЕ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Хабибуллин Тагир Ратмирович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00:DB:12:71:E4:5E:25:37:5D:8D:E2:EB:D1:B9:16:A9:58, действителен с 10.09.2025 13:16:19 по 04.12.2026 13:16:19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14:35:03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ХОЗЯЙСТВЕННОЕ УПРАВЛЕНИЕ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Назмутдинова Гульфира Насрулловна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17:A2:2B:34:E5:C7:B7:12:2F:A0:B9:09:2E:C0:1D:2C, действителен с 29.10.2025 05:56:18 по 22.01.2027 05:56:18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14:41:56 МСК</w:t>
      </w:r>
    </w:p>
    <w:sectPr w:rsidR="00621B64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1B64" w:rsidRDefault="00DE3483">
      <w:pPr>
        <w:spacing w:after="0" w:line="240" w:lineRule="auto"/>
      </w:pPr>
      <w:r>
        <w:separator/>
      </w:r>
    </w:p>
  </w:endnote>
  <w:endnote w:type="continuationSeparator" w:id="0">
    <w:p w:rsidR="00621B64" w:rsidRDefault="00DE34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1B64" w:rsidRDefault="00DE3483">
      <w:pPr>
        <w:spacing w:after="0" w:line="240" w:lineRule="auto"/>
      </w:pPr>
      <w:r>
        <w:separator/>
      </w:r>
    </w:p>
  </w:footnote>
  <w:footnote w:type="continuationSeparator" w:id="0">
    <w:p w:rsidR="00621B64" w:rsidRDefault="00DE34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96082"/>
    <w:multiLevelType w:val="hybridMultilevel"/>
    <w:tmpl w:val="3CA2630C"/>
    <w:lvl w:ilvl="0" w:tplc="1F544DE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53499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058E8D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75C635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69AF2C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2E4FF4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94E207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4442D0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6A86FC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10EB3A97"/>
    <w:multiLevelType w:val="hybridMultilevel"/>
    <w:tmpl w:val="D9E234A6"/>
    <w:lvl w:ilvl="0" w:tplc="47B8EF0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4DEC716">
      <w:start w:val="1"/>
      <w:numFmt w:val="lowerLetter"/>
      <w:lvlText w:val="%2."/>
      <w:lvlJc w:val="left"/>
      <w:pPr>
        <w:ind w:left="1440" w:hanging="360"/>
      </w:pPr>
    </w:lvl>
    <w:lvl w:ilvl="2" w:tplc="25EA0D34">
      <w:start w:val="1"/>
      <w:numFmt w:val="lowerRoman"/>
      <w:lvlText w:val="%3."/>
      <w:lvlJc w:val="right"/>
      <w:pPr>
        <w:ind w:left="2160" w:hanging="180"/>
      </w:pPr>
    </w:lvl>
    <w:lvl w:ilvl="3" w:tplc="D570D8F2">
      <w:start w:val="1"/>
      <w:numFmt w:val="decimal"/>
      <w:lvlText w:val="%4."/>
      <w:lvlJc w:val="left"/>
      <w:pPr>
        <w:ind w:left="2880" w:hanging="360"/>
      </w:pPr>
    </w:lvl>
    <w:lvl w:ilvl="4" w:tplc="75A48766">
      <w:start w:val="1"/>
      <w:numFmt w:val="lowerLetter"/>
      <w:lvlText w:val="%5."/>
      <w:lvlJc w:val="left"/>
      <w:pPr>
        <w:ind w:left="3600" w:hanging="360"/>
      </w:pPr>
    </w:lvl>
    <w:lvl w:ilvl="5" w:tplc="BE2C47B4">
      <w:start w:val="1"/>
      <w:numFmt w:val="lowerRoman"/>
      <w:lvlText w:val="%6."/>
      <w:lvlJc w:val="right"/>
      <w:pPr>
        <w:ind w:left="4320" w:hanging="180"/>
      </w:pPr>
    </w:lvl>
    <w:lvl w:ilvl="6" w:tplc="1DCA561E">
      <w:start w:val="1"/>
      <w:numFmt w:val="decimal"/>
      <w:lvlText w:val="%7."/>
      <w:lvlJc w:val="left"/>
      <w:pPr>
        <w:ind w:left="5040" w:hanging="360"/>
      </w:pPr>
    </w:lvl>
    <w:lvl w:ilvl="7" w:tplc="21621422">
      <w:start w:val="1"/>
      <w:numFmt w:val="lowerLetter"/>
      <w:lvlText w:val="%8."/>
      <w:lvlJc w:val="left"/>
      <w:pPr>
        <w:ind w:left="5760" w:hanging="360"/>
      </w:pPr>
    </w:lvl>
    <w:lvl w:ilvl="8" w:tplc="D6DA0EA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C74765"/>
    <w:multiLevelType w:val="hybridMultilevel"/>
    <w:tmpl w:val="6DE45F10"/>
    <w:lvl w:ilvl="0" w:tplc="6CCA15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6AAEFBC">
      <w:start w:val="1"/>
      <w:numFmt w:val="lowerLetter"/>
      <w:lvlText w:val="%2."/>
      <w:lvlJc w:val="left"/>
      <w:pPr>
        <w:ind w:left="1440" w:hanging="360"/>
      </w:pPr>
    </w:lvl>
    <w:lvl w:ilvl="2" w:tplc="BA3AB260">
      <w:start w:val="1"/>
      <w:numFmt w:val="lowerRoman"/>
      <w:lvlText w:val="%3."/>
      <w:lvlJc w:val="right"/>
      <w:pPr>
        <w:ind w:left="2160" w:hanging="180"/>
      </w:pPr>
    </w:lvl>
    <w:lvl w:ilvl="3" w:tplc="8C28488C">
      <w:start w:val="1"/>
      <w:numFmt w:val="decimal"/>
      <w:lvlText w:val="%4."/>
      <w:lvlJc w:val="left"/>
      <w:pPr>
        <w:ind w:left="2880" w:hanging="360"/>
      </w:pPr>
    </w:lvl>
    <w:lvl w:ilvl="4" w:tplc="ABF43618">
      <w:start w:val="1"/>
      <w:numFmt w:val="lowerLetter"/>
      <w:lvlText w:val="%5."/>
      <w:lvlJc w:val="left"/>
      <w:pPr>
        <w:ind w:left="3600" w:hanging="360"/>
      </w:pPr>
    </w:lvl>
    <w:lvl w:ilvl="5" w:tplc="8DF6999A">
      <w:start w:val="1"/>
      <w:numFmt w:val="lowerRoman"/>
      <w:lvlText w:val="%6."/>
      <w:lvlJc w:val="right"/>
      <w:pPr>
        <w:ind w:left="4320" w:hanging="180"/>
      </w:pPr>
    </w:lvl>
    <w:lvl w:ilvl="6" w:tplc="1EC488EE">
      <w:start w:val="1"/>
      <w:numFmt w:val="decimal"/>
      <w:lvlText w:val="%7."/>
      <w:lvlJc w:val="left"/>
      <w:pPr>
        <w:ind w:left="5040" w:hanging="360"/>
      </w:pPr>
    </w:lvl>
    <w:lvl w:ilvl="7" w:tplc="B8D44278">
      <w:start w:val="1"/>
      <w:numFmt w:val="lowerLetter"/>
      <w:lvlText w:val="%8."/>
      <w:lvlJc w:val="left"/>
      <w:pPr>
        <w:ind w:left="5760" w:hanging="360"/>
      </w:pPr>
    </w:lvl>
    <w:lvl w:ilvl="8" w:tplc="5FE09D2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F878CE"/>
    <w:multiLevelType w:val="hybridMultilevel"/>
    <w:tmpl w:val="B78AA7A4"/>
    <w:lvl w:ilvl="0" w:tplc="DED08A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2D090B2">
      <w:start w:val="1"/>
      <w:numFmt w:val="lowerLetter"/>
      <w:lvlText w:val="%2."/>
      <w:lvlJc w:val="left"/>
      <w:pPr>
        <w:ind w:left="1440" w:hanging="360"/>
      </w:pPr>
    </w:lvl>
    <w:lvl w:ilvl="2" w:tplc="8D9C0656">
      <w:start w:val="1"/>
      <w:numFmt w:val="lowerRoman"/>
      <w:lvlText w:val="%3."/>
      <w:lvlJc w:val="right"/>
      <w:pPr>
        <w:ind w:left="2160" w:hanging="180"/>
      </w:pPr>
    </w:lvl>
    <w:lvl w:ilvl="3" w:tplc="6E9CD9BA">
      <w:start w:val="1"/>
      <w:numFmt w:val="decimal"/>
      <w:lvlText w:val="%4."/>
      <w:lvlJc w:val="left"/>
      <w:pPr>
        <w:ind w:left="2880" w:hanging="360"/>
      </w:pPr>
    </w:lvl>
    <w:lvl w:ilvl="4" w:tplc="732A917E">
      <w:start w:val="1"/>
      <w:numFmt w:val="lowerLetter"/>
      <w:lvlText w:val="%5."/>
      <w:lvlJc w:val="left"/>
      <w:pPr>
        <w:ind w:left="3600" w:hanging="360"/>
      </w:pPr>
    </w:lvl>
    <w:lvl w:ilvl="5" w:tplc="232A5ADA">
      <w:start w:val="1"/>
      <w:numFmt w:val="lowerRoman"/>
      <w:lvlText w:val="%6."/>
      <w:lvlJc w:val="right"/>
      <w:pPr>
        <w:ind w:left="4320" w:hanging="180"/>
      </w:pPr>
    </w:lvl>
    <w:lvl w:ilvl="6" w:tplc="B3DA50B8">
      <w:start w:val="1"/>
      <w:numFmt w:val="decimal"/>
      <w:lvlText w:val="%7."/>
      <w:lvlJc w:val="left"/>
      <w:pPr>
        <w:ind w:left="5040" w:hanging="360"/>
      </w:pPr>
    </w:lvl>
    <w:lvl w:ilvl="7" w:tplc="F8E0650C">
      <w:start w:val="1"/>
      <w:numFmt w:val="lowerLetter"/>
      <w:lvlText w:val="%8."/>
      <w:lvlJc w:val="left"/>
      <w:pPr>
        <w:ind w:left="5760" w:hanging="360"/>
      </w:pPr>
    </w:lvl>
    <w:lvl w:ilvl="8" w:tplc="E0BC35A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02080E"/>
    <w:multiLevelType w:val="hybridMultilevel"/>
    <w:tmpl w:val="7702FA1C"/>
    <w:lvl w:ilvl="0" w:tplc="B808A13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8F4F4B2">
      <w:start w:val="1"/>
      <w:numFmt w:val="lowerLetter"/>
      <w:lvlText w:val="%2."/>
      <w:lvlJc w:val="left"/>
      <w:pPr>
        <w:ind w:left="1440" w:hanging="360"/>
      </w:pPr>
    </w:lvl>
    <w:lvl w:ilvl="2" w:tplc="EA72A9F0">
      <w:start w:val="1"/>
      <w:numFmt w:val="lowerRoman"/>
      <w:lvlText w:val="%3."/>
      <w:lvlJc w:val="right"/>
      <w:pPr>
        <w:ind w:left="2160" w:hanging="180"/>
      </w:pPr>
    </w:lvl>
    <w:lvl w:ilvl="3" w:tplc="D9FACCC8">
      <w:start w:val="1"/>
      <w:numFmt w:val="decimal"/>
      <w:lvlText w:val="%4."/>
      <w:lvlJc w:val="left"/>
      <w:pPr>
        <w:ind w:left="2880" w:hanging="360"/>
      </w:pPr>
    </w:lvl>
    <w:lvl w:ilvl="4" w:tplc="A67E9AA0">
      <w:start w:val="1"/>
      <w:numFmt w:val="lowerLetter"/>
      <w:lvlText w:val="%5."/>
      <w:lvlJc w:val="left"/>
      <w:pPr>
        <w:ind w:left="3600" w:hanging="360"/>
      </w:pPr>
    </w:lvl>
    <w:lvl w:ilvl="5" w:tplc="85208030">
      <w:start w:val="1"/>
      <w:numFmt w:val="lowerRoman"/>
      <w:lvlText w:val="%6."/>
      <w:lvlJc w:val="right"/>
      <w:pPr>
        <w:ind w:left="4320" w:hanging="180"/>
      </w:pPr>
    </w:lvl>
    <w:lvl w:ilvl="6" w:tplc="57F6CC8C">
      <w:start w:val="1"/>
      <w:numFmt w:val="decimal"/>
      <w:lvlText w:val="%7."/>
      <w:lvlJc w:val="left"/>
      <w:pPr>
        <w:ind w:left="5040" w:hanging="360"/>
      </w:pPr>
    </w:lvl>
    <w:lvl w:ilvl="7" w:tplc="8F3673C6">
      <w:start w:val="1"/>
      <w:numFmt w:val="lowerLetter"/>
      <w:lvlText w:val="%8."/>
      <w:lvlJc w:val="left"/>
      <w:pPr>
        <w:ind w:left="5760" w:hanging="360"/>
      </w:pPr>
    </w:lvl>
    <w:lvl w:ilvl="8" w:tplc="E468018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DD1BE3"/>
    <w:multiLevelType w:val="hybridMultilevel"/>
    <w:tmpl w:val="FB78EE5C"/>
    <w:lvl w:ilvl="0" w:tplc="DB0860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53214FE">
      <w:start w:val="1"/>
      <w:numFmt w:val="lowerLetter"/>
      <w:lvlText w:val="%2."/>
      <w:lvlJc w:val="left"/>
      <w:pPr>
        <w:ind w:left="1440" w:hanging="360"/>
      </w:pPr>
    </w:lvl>
    <w:lvl w:ilvl="2" w:tplc="9946794C">
      <w:start w:val="1"/>
      <w:numFmt w:val="lowerRoman"/>
      <w:lvlText w:val="%3."/>
      <w:lvlJc w:val="right"/>
      <w:pPr>
        <w:ind w:left="2160" w:hanging="180"/>
      </w:pPr>
    </w:lvl>
    <w:lvl w:ilvl="3" w:tplc="CB865332">
      <w:start w:val="1"/>
      <w:numFmt w:val="decimal"/>
      <w:lvlText w:val="%4."/>
      <w:lvlJc w:val="left"/>
      <w:pPr>
        <w:ind w:left="2880" w:hanging="360"/>
      </w:pPr>
    </w:lvl>
    <w:lvl w:ilvl="4" w:tplc="400EA5A0">
      <w:start w:val="1"/>
      <w:numFmt w:val="lowerLetter"/>
      <w:lvlText w:val="%5."/>
      <w:lvlJc w:val="left"/>
      <w:pPr>
        <w:ind w:left="3600" w:hanging="360"/>
      </w:pPr>
    </w:lvl>
    <w:lvl w:ilvl="5" w:tplc="8460E8F2">
      <w:start w:val="1"/>
      <w:numFmt w:val="lowerRoman"/>
      <w:lvlText w:val="%6."/>
      <w:lvlJc w:val="right"/>
      <w:pPr>
        <w:ind w:left="4320" w:hanging="180"/>
      </w:pPr>
    </w:lvl>
    <w:lvl w:ilvl="6" w:tplc="09EE3528">
      <w:start w:val="1"/>
      <w:numFmt w:val="decimal"/>
      <w:lvlText w:val="%7."/>
      <w:lvlJc w:val="left"/>
      <w:pPr>
        <w:ind w:left="5040" w:hanging="360"/>
      </w:pPr>
    </w:lvl>
    <w:lvl w:ilvl="7" w:tplc="86ECAC40">
      <w:start w:val="1"/>
      <w:numFmt w:val="lowerLetter"/>
      <w:lvlText w:val="%8."/>
      <w:lvlJc w:val="left"/>
      <w:pPr>
        <w:ind w:left="5760" w:hanging="360"/>
      </w:pPr>
    </w:lvl>
    <w:lvl w:ilvl="8" w:tplc="B9D6E09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3166CB"/>
    <w:multiLevelType w:val="hybridMultilevel"/>
    <w:tmpl w:val="80689256"/>
    <w:lvl w:ilvl="0" w:tplc="717041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53C034E">
      <w:start w:val="1"/>
      <w:numFmt w:val="lowerLetter"/>
      <w:lvlText w:val="%2."/>
      <w:lvlJc w:val="left"/>
      <w:pPr>
        <w:ind w:left="1440" w:hanging="360"/>
      </w:pPr>
    </w:lvl>
    <w:lvl w:ilvl="2" w:tplc="3E1651B8">
      <w:start w:val="1"/>
      <w:numFmt w:val="lowerRoman"/>
      <w:lvlText w:val="%3."/>
      <w:lvlJc w:val="right"/>
      <w:pPr>
        <w:ind w:left="2160" w:hanging="180"/>
      </w:pPr>
    </w:lvl>
    <w:lvl w:ilvl="3" w:tplc="76CCCFF0">
      <w:start w:val="1"/>
      <w:numFmt w:val="decimal"/>
      <w:lvlText w:val="%4."/>
      <w:lvlJc w:val="left"/>
      <w:pPr>
        <w:ind w:left="2880" w:hanging="360"/>
      </w:pPr>
    </w:lvl>
    <w:lvl w:ilvl="4" w:tplc="E6803E8E">
      <w:start w:val="1"/>
      <w:numFmt w:val="lowerLetter"/>
      <w:lvlText w:val="%5."/>
      <w:lvlJc w:val="left"/>
      <w:pPr>
        <w:ind w:left="3600" w:hanging="360"/>
      </w:pPr>
    </w:lvl>
    <w:lvl w:ilvl="5" w:tplc="22D0D1A2">
      <w:start w:val="1"/>
      <w:numFmt w:val="lowerRoman"/>
      <w:lvlText w:val="%6."/>
      <w:lvlJc w:val="right"/>
      <w:pPr>
        <w:ind w:left="4320" w:hanging="180"/>
      </w:pPr>
    </w:lvl>
    <w:lvl w:ilvl="6" w:tplc="F072FEF6">
      <w:start w:val="1"/>
      <w:numFmt w:val="decimal"/>
      <w:lvlText w:val="%7."/>
      <w:lvlJc w:val="left"/>
      <w:pPr>
        <w:ind w:left="5040" w:hanging="360"/>
      </w:pPr>
    </w:lvl>
    <w:lvl w:ilvl="7" w:tplc="C498B440">
      <w:start w:val="1"/>
      <w:numFmt w:val="lowerLetter"/>
      <w:lvlText w:val="%8."/>
      <w:lvlJc w:val="left"/>
      <w:pPr>
        <w:ind w:left="5760" w:hanging="360"/>
      </w:pPr>
    </w:lvl>
    <w:lvl w:ilvl="8" w:tplc="969C7E9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636CFC"/>
    <w:multiLevelType w:val="hybridMultilevel"/>
    <w:tmpl w:val="A5A88A76"/>
    <w:lvl w:ilvl="0" w:tplc="6BBEEFE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AE2BF4A">
      <w:start w:val="1"/>
      <w:numFmt w:val="lowerLetter"/>
      <w:lvlText w:val="%2."/>
      <w:lvlJc w:val="left"/>
      <w:pPr>
        <w:ind w:left="1440" w:hanging="360"/>
      </w:pPr>
    </w:lvl>
    <w:lvl w:ilvl="2" w:tplc="FC420F5C">
      <w:start w:val="1"/>
      <w:numFmt w:val="lowerRoman"/>
      <w:lvlText w:val="%3."/>
      <w:lvlJc w:val="right"/>
      <w:pPr>
        <w:ind w:left="2160" w:hanging="180"/>
      </w:pPr>
    </w:lvl>
    <w:lvl w:ilvl="3" w:tplc="BD7CCD70">
      <w:start w:val="1"/>
      <w:numFmt w:val="decimal"/>
      <w:lvlText w:val="%4."/>
      <w:lvlJc w:val="left"/>
      <w:pPr>
        <w:ind w:left="2880" w:hanging="360"/>
      </w:pPr>
    </w:lvl>
    <w:lvl w:ilvl="4" w:tplc="BF1070C2">
      <w:start w:val="1"/>
      <w:numFmt w:val="lowerLetter"/>
      <w:lvlText w:val="%5."/>
      <w:lvlJc w:val="left"/>
      <w:pPr>
        <w:ind w:left="3600" w:hanging="360"/>
      </w:pPr>
    </w:lvl>
    <w:lvl w:ilvl="5" w:tplc="35B009A0">
      <w:start w:val="1"/>
      <w:numFmt w:val="lowerRoman"/>
      <w:lvlText w:val="%6."/>
      <w:lvlJc w:val="right"/>
      <w:pPr>
        <w:ind w:left="4320" w:hanging="180"/>
      </w:pPr>
    </w:lvl>
    <w:lvl w:ilvl="6" w:tplc="9AC63990">
      <w:start w:val="1"/>
      <w:numFmt w:val="decimal"/>
      <w:lvlText w:val="%7."/>
      <w:lvlJc w:val="left"/>
      <w:pPr>
        <w:ind w:left="5040" w:hanging="360"/>
      </w:pPr>
    </w:lvl>
    <w:lvl w:ilvl="7" w:tplc="B4C0D324">
      <w:start w:val="1"/>
      <w:numFmt w:val="lowerLetter"/>
      <w:lvlText w:val="%8."/>
      <w:lvlJc w:val="left"/>
      <w:pPr>
        <w:ind w:left="5760" w:hanging="360"/>
      </w:pPr>
    </w:lvl>
    <w:lvl w:ilvl="8" w:tplc="872AF98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B64"/>
    <w:rsid w:val="001B4B76"/>
    <w:rsid w:val="00621B64"/>
    <w:rsid w:val="00DE3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2B07F7-EA63-48E7-939C-770D2448A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1334</Words>
  <Characters>7605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Назмутдинова Гульфира Насрулловна</dc:creator>
  <cp:lastModifiedBy>Назмутдинова Гульфира Насрулловна</cp:lastModifiedBy>
  <cp:revision>2</cp:revision>
  <dcterms:created xsi:type="dcterms:W3CDTF">2026-09-22T11:13:00Z</dcterms:created>
  <dcterms:modified xsi:type="dcterms:W3CDTF">2026-09-22T11:13:00Z</dcterms:modified>
</cp:coreProperties>
</file>