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(0321500000626000229)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0321500000626000229-2-1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Георгиевск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"ГЕОРГИЕВСКАЯ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"ГЕОРГИЕВСКАЯ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262262506830226250100101190040000244.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16:50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1 061 494.10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Алина Саядовна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Мелешко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Баскакова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13:06:41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466 471.32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19:55:21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471 778.79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13:23:55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546 083.37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08:54:00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588 543.13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10:39:45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625 695.42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10:32:10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684 077.59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12:27:28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1 061 494.10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466 471.32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466 471.32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471 778.79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471 778.79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546 083.37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546 083.37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588 543.13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588 543.13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625 695.42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625 695.42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684 077.59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684 077.59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1 061 494.10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1 061 494.10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Мелешко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00:86:D3:7B:6F:3C:9B:B9:13:4D:88:73:0B:B4:72:97:CE, действителен с 14.08.2025 08:39:07 по 07.11.2026 08:39:07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08:40:07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58:01:E6:EA:CD:68:2F:BC:E0:5B:CE:45:18:F5:32:7D, действителен с 16.01.2026 07:22:21 по 11.04.2027 07:22:21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08:41:26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Алина Саядовна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00:F4:61:60:1E:F3:71:95:56:23:7C:70:62:28:F0:C2:BF, действителен с 12.08.2025 07:02:17 по 05.11.2026 07:02:17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08:42:57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Медова Татьяна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59:62:C3:96:BB:98:CF:CD:34:4B:D2:F8:CA:24:6E:DE, действителен с 16.03.2026 07:54:09 по 09.06.2027 07:54:09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08:43:17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