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(0387300125226000184)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0387300125226000184-2-1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Пионерский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262861500226186150100100240520000244.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10:37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(молоко сухое) на 2027 год.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171 956.00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Аминева Эльвира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Грибанова Елена Фёдоровна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171 956.00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Елена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00:8D:B1:6A:8B:2B:4D:09:50:A2:44:FF:73:35:84:DA:81, действителен с 10.09.2025 05:15:31 по 04.12.2026 05:15:31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Аминева Эльвира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00:D3:78:5B:0F:F7:86:AA:16:43:69:D3:56:C1:E2:4F:9B, действителен с 31.10.2025 05:43:46 по 24.01.2027 05:43:46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Грибанова Елена Фёдоровна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5C:91:21:55:E4:43:33:A1:CD:9A:D2:FF:7C:D3:29:F1, действителен с 01.04.2026 09:27:00 по 25.06.2027 09:27:00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СТАТУЕВА НАТАЛИЯ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00:8B:7F:1A:E5:D3:B3:E0:46:DF:9E:43:AF:3D:97:A3:9B, действителен с 18.05.2026 04:19:59 по 11.08.2027 04:19:59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08:54:36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