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tLeast" w:line="170" w:before="0" w:after="0"/>
        <w:ind w:right="-28"/>
        <w:jc w:val="center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b/>
          <w:spacing w:val="20"/>
          <w:sz w:val="18"/>
          <w:szCs w:val="18"/>
          <w:lang w:eastAsia="ru-RU"/>
        </w:rPr>
        <w:t>ПРОТОКОЛ</w:t>
      </w:r>
    </w:p>
    <w:p>
      <w:pPr>
        <w:pStyle w:val="Normal"/>
        <w:spacing w:lineRule="atLeast" w:line="170" w:before="0" w:after="0"/>
        <w:ind w:right="-1"/>
        <w:jc w:val="center"/>
        <w:rPr>
          <w:rFonts w:ascii="Nimbus Roman" w:hAnsi="Nimbus Roman"/>
          <w:sz w:val="18"/>
          <w:szCs w:val="18"/>
        </w:rPr>
      </w:pPr>
      <w:r>
        <w:rPr>
          <w:rFonts w:ascii="Nimbus Roman" w:hAnsi="Nimbus Roman"/>
          <w:sz w:val="18"/>
          <w:szCs w:val="18"/>
        </w:rPr>
        <w:t xml:space="preserve">подведения итогов определения поставщика (подрядчика, исполнителя) </w:t>
      </w:r>
      <w:r>
        <w:rPr>
          <w:rFonts w:eastAsia="Times New Roman" w:ascii="Nimbus Roman" w:hAnsi="Nimbus Roman"/>
          <w:sz w:val="18"/>
          <w:szCs w:val="18"/>
          <w:lang w:eastAsia="ru-RU"/>
        </w:rPr>
        <w:t>(0372200133126000479)</w:t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24.09.2026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200"/>
              <w:rPr>
                <w:rFonts w:ascii="Nimbus Roman" w:hAnsi="Nimbus Roman"/>
                <w:bCs/>
                <w:sz w:val="18"/>
                <w:szCs w:val="18"/>
              </w:rPr>
            </w:pPr>
            <w:r>
              <w:rPr>
                <w:rFonts w:ascii="Nimbus Roman" w:hAnsi="Nimbus Roman"/>
                <w:bCs/>
                <w:sz w:val="18"/>
                <w:szCs w:val="18"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  <w:t xml:space="preserve">№ </w:t>
            </w:r>
            <w:r>
              <w:rPr>
                <w:rFonts w:cs="Times New Roman" w:ascii="Nimbus Roman" w:hAnsi="Nimbus Roman"/>
                <w:sz w:val="18"/>
                <w:szCs w:val="18"/>
                <w:lang w:eastAsia="ru-RU"/>
              </w:rPr>
              <w:t>0372200133126000479-2-1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0" w:after="0"/>
              <w:ind w:left="0"/>
              <w:jc w:val="center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 xml:space="preserve">   </w:t>
            </w: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Санкт-Петербург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tLeast" w:line="170" w:before="60" w:after="60"/>
              <w:ind w:left="0"/>
              <w:rPr>
                <w:rFonts w:ascii="Nimbus Roman" w:hAnsi="Nimbus Roman" w:cs="Times New Roman"/>
                <w:bCs/>
                <w:sz w:val="18"/>
                <w:szCs w:val="18"/>
              </w:rPr>
            </w:pPr>
            <w:r>
              <w:rPr>
                <w:rFonts w:cs="Times New Roman" w:ascii="Nimbus Roman" w:hAnsi="Nimbus Roman"/>
                <w:bCs/>
                <w:sz w:val="18"/>
                <w:szCs w:val="18"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tLeast" w:line="170" w:before="60" w:after="60"/>
        <w:ind w:left="360"/>
        <w:jc w:val="center"/>
        <w:rPr>
          <w:rFonts w:ascii="Nimbus Roman" w:hAnsi="Nimbus Roman" w:cs="Times New Roman"/>
          <w:bCs/>
          <w:sz w:val="18"/>
          <w:szCs w:val="18"/>
        </w:rPr>
      </w:pPr>
      <w:r>
        <w:rPr>
          <w:rFonts w:cs="Times New Roman" w:ascii="Nimbus Roman" w:hAnsi="Nimbus Roman"/>
          <w:bCs/>
          <w:sz w:val="18"/>
          <w:szCs w:val="18"/>
        </w:rPr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Организатор: Заказчик. САНКТ-ПЕТЕРБУРГСКОЕ ГОСУДАРСТВЕННОЕ БЮДЖЕТНОЕ УЧРЕЖДЕНИЕ ЗДРАВООХРАНЕНИЯ "ГОСПИТАЛЬ ДЛЯ ВЕТЕРАНОВ ВОЙН".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tLeast" w:line="170" w:before="60" w:after="0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САНКТ-ПЕТЕРБУРГСКОЕ ГОСУДАРСТВЕННОЕ БЮДЖЕТНОЕ УЧРЕЖДЕНИЕ ЗДРАВООХРАНЕНИЯ "ГОСПИТАЛЬ ДЛЯ ВЕТЕРАНОВ ВОЙН"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tLeast" w:line="170" w:before="60" w:after="0"/>
        <w:ind w:hanging="284" w:left="284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Идентификационный код закупки: 262781107085178110100104870010000244.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284" w:left="284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Извещение об осуществлении закупки размещено 14.09.2026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Наименование объекта закупки: Поставка медицинского оборудования.</w:t>
      </w:r>
    </w:p>
    <w:p>
      <w:pPr>
        <w:pStyle w:val="Normal"/>
        <w:widowControl w:val="false"/>
        <w:numPr>
          <w:ilvl w:val="0"/>
          <w:numId w:val="1"/>
        </w:numPr>
        <w:spacing w:lineRule="atLeast" w:line="170" w:before="0" w:after="0"/>
        <w:ind w:hanging="360" w:left="36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Начальная (максимальная) цена контракта, руб.: 773 994.88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357" w:left="357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  <w:trHeight w:val="225" w:hRule="atLeast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Данилов Сергей Иванович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Гладышева Елена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Алексеева Людмила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Гортинская Ольга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tLeast" w:line="170" w:before="60" w:after="0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59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93"/>
        <w:gridCol w:w="1932"/>
        <w:gridCol w:w="1590"/>
        <w:gridCol w:w="1600"/>
        <w:gridCol w:w="1510"/>
        <w:gridCol w:w="1140"/>
        <w:gridCol w:w="152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ind w:firstLine="108" w:left="-108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bCs/>
                <w:kern w:val="0"/>
                <w:sz w:val="18"/>
                <w:szCs w:val="18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 w:eastAsia="Times New Roman"/>
                <w:b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Снижение цены,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b/>
                <w:kern w:val="0"/>
                <w:sz w:val="18"/>
                <w:szCs w:val="18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719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7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17:27:40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518 576.86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- 33.00 %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2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17.09.2026 11:38:09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522 446.83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- 32.50 %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3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16:36:28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526 316.80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- 32.00 %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3</w:t>
            </w:r>
          </w:p>
        </w:tc>
      </w:tr>
      <w:tr>
        <w:trPr>
          <w:trHeight w:val="741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4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16:51:03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584 366.35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- 24.50 %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5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15:00:19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599 846.23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- 22.50 %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6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16:07:10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661 765.75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- 14.50 %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6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7</w:t>
            </w:r>
          </w:p>
        </w:tc>
        <w:tc>
          <w:tcPr>
            <w:tcW w:w="1932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 xml:space="preserve">21.09.2026 12:45:58 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  <w:t>Соответствует</w:t>
            </w:r>
          </w:p>
        </w:tc>
        <w:tc>
          <w:tcPr>
            <w:tcW w:w="160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left"/>
              <w:rPr>
                <w:rFonts w:ascii="Nimbus Roman" w:hAnsi="Nimbus Roman" w:eastAsia="Times New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Times New Roman" w:ascii="Nimbus Roman" w:hAnsi="Nimbus Roman"/>
                <w:kern w:val="0"/>
                <w:sz w:val="18"/>
                <w:szCs w:val="18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696 595.48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6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- 10.00 %</w:t>
            </w:r>
          </w:p>
        </w:tc>
        <w:tc>
          <w:tcPr>
            <w:tcW w:w="1525" w:type="dxa"/>
            <w:tcBorders/>
            <w:vAlign w:val="center"/>
          </w:tcPr>
          <w:p>
            <w:pPr>
              <w:pStyle w:val="Normal"/>
              <w:widowControl/>
              <w:spacing w:lineRule="atLeast" w:line="170" w:before="0" w:after="0"/>
              <w:jc w:val="center"/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ascii="Nimbus Roman" w:hAnsi="Nimbus Roman"/>
                <w:kern w:val="0"/>
                <w:sz w:val="18"/>
                <w:szCs w:val="18"/>
                <w:lang w:val="ru-RU" w:eastAsia="ru-RU" w:bidi="ar-SA"/>
              </w:rPr>
              <w:t>7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590" w:type="dxa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305"/>
        <w:gridCol w:w="6285"/>
      </w:tblGrid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tLeast" w:line="170" w:before="0" w:after="20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7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5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6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Данилов Сергей Иванович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Гладышева Елена Викторовна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Алексеева Людмила Васильевна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4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Гортинская Ольга Владимировна</w:t>
            </w:r>
          </w:p>
        </w:tc>
        <w:tc>
          <w:tcPr>
            <w:tcW w:w="6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tLeast" w:line="170" w:before="0" w:after="20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ascii="Nimbus Roman" w:hAnsi="Nimbus Roman"/>
                <w:sz w:val="18"/>
                <w:szCs w:val="18"/>
              </w:rPr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tLeast" w:line="170" w:before="60" w:after="0"/>
        <w:ind w:hanging="426" w:left="426"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55"/>
        <w:gridCol w:w="1702"/>
        <w:gridCol w:w="1983"/>
        <w:gridCol w:w="1558"/>
        <w:gridCol w:w="1702"/>
        <w:gridCol w:w="1700"/>
      </w:tblGrid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 w:ascii="Nimbus Roman" w:hAnsi="Nimbus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b/>
                <w:sz w:val="18"/>
                <w:szCs w:val="18"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518 576.86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518 576.86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2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522 446.83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522 446.83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3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526 316.80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526 316.80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4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584 366.35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584 366.35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599 846.23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599 846.23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661 765.75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661 765.75</w:t>
            </w:r>
          </w:p>
        </w:tc>
      </w:tr>
      <w:tr>
        <w:trPr/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tLeast" w:line="170" w:before="6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7</w:t>
              <w:tab/>
              <w:tab/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left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696 595.48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tLeast" w:line="170" w:before="0" w:after="0"/>
              <w:jc w:val="center"/>
              <w:rPr>
                <w:rFonts w:ascii="Nimbus Roman" w:hAnsi="Nimbus Roman"/>
                <w:sz w:val="18"/>
                <w:szCs w:val="18"/>
              </w:rPr>
            </w:pPr>
            <w:r>
              <w:rPr>
                <w:rFonts w:eastAsia="Times New Roman" w:ascii="Nimbus Roman" w:hAnsi="Nimbus Roman"/>
                <w:sz w:val="18"/>
                <w:szCs w:val="18"/>
                <w:lang w:eastAsia="ru-RU"/>
              </w:rPr>
              <w:t>696 595.48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tLeast" w:line="170" w:before="60" w:after="0"/>
        <w:ind w:hanging="426" w:left="426"/>
        <w:contextualSpacing/>
        <w:rPr>
          <w:rFonts w:ascii="Nimbus Roman" w:hAnsi="Nimbus Roman"/>
          <w:sz w:val="18"/>
          <w:szCs w:val="18"/>
        </w:rPr>
      </w:pPr>
      <w:r>
        <w:rPr>
          <w:rFonts w:eastAsia="Times New Roman" w:ascii="Nimbus Roman" w:hAnsi="Nimbus Roman"/>
          <w:sz w:val="18"/>
          <w:szCs w:val="18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 w:ascii="Nimbus Roman" w:hAnsi="Nimbus Roman"/>
          <w:sz w:val="18"/>
          <w:szCs w:val="18"/>
          <w:lang w:eastAsia="ru-RU"/>
        </w:rPr>
        <w:t>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 w:ascii="Nimbus Roman" w:hAnsi="Nimbus Roman"/>
          <w:sz w:val="18"/>
          <w:szCs w:val="18"/>
          <w:lang w:val="en-US"/>
        </w:rPr>
        <w:t>s</w:t>
      </w:r>
      <w:r>
        <w:rPr>
          <w:rFonts w:eastAsia="Times New Roman" w:ascii="Nimbus Roman" w:hAnsi="Nimbus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 Сергей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00:8E:F9:84:E7:92:9F:44:FA:64:CF:B2:C2:21:76:6D:61, действителен с 31.07.2026 11:37:05 по 24.10.2027 11:37:05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Гладышева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00:EE:D0:98:19:FB:AB:22:4C:05:D2:6F:0D:11:84:88:10, действителен с 04.09.2025 06:57:39 по 28.11.2026 06:57:39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Гортинская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01:C0:A6:46:E6:0F:7D:9D:6E:F7:41:A6:D1:7A:80:35, действителен с 27.01.2026 13:46:54 по 22.04.2027 13:46:54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10:58:59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"ГОСПИТАЛЬ ДЛЯ ВЕТЕРАНОВ ВОЙН"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05:BC:C4:0A:0B:2F:D2:A6:F3:C1:D3:6F:0E:6A:1C:36, действителен с 03.09.2025 12:44:30 по 27.11.2026 12:44:30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11:00:45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Nimbus Roman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LibreOffice/25.2.6.2$Linux_X86_64 LibreOffice_project/520$Build-2</Application>
  <AppVersion>15.0000</AppVersion>
  <Pages>3</Pages>
  <Words>652</Words>
  <Characters>4671</Characters>
  <CharactersWithSpaces>5135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2026-09-24T10:58:13Z</dcterms:modified>
  <cp:revision>7</cp:revision>
  <dc:subject/>
  <dc:title/>
</cp:coreProperties>
</file>