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7C8" w:rsidRDefault="00FD16B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817C8" w:rsidRDefault="00FD16B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(0372200041526000024)</w:t>
      </w:r>
    </w:p>
    <w:p w:rsidR="008817C8" w:rsidRDefault="008817C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817C8">
        <w:tc>
          <w:tcPr>
            <w:tcW w:w="2835" w:type="dxa"/>
            <w:vAlign w:val="bottom"/>
          </w:tcPr>
          <w:p w:rsidR="008817C8" w:rsidRDefault="00FD16B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8817C8" w:rsidRDefault="008817C8">
            <w:pPr>
              <w:rPr>
                <w:bCs/>
              </w:rPr>
            </w:pPr>
          </w:p>
        </w:tc>
        <w:tc>
          <w:tcPr>
            <w:tcW w:w="3372" w:type="dxa"/>
          </w:tcPr>
          <w:p w:rsidR="008817C8" w:rsidRDefault="00FD16B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0372200041526000024-2-1</w:t>
            </w:r>
          </w:p>
        </w:tc>
      </w:tr>
      <w:tr w:rsidR="008817C8">
        <w:tc>
          <w:tcPr>
            <w:tcW w:w="2835" w:type="dxa"/>
            <w:vAlign w:val="bottom"/>
          </w:tcPr>
          <w:p w:rsidR="008817C8" w:rsidRDefault="008817C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817C8" w:rsidRDefault="00FD16B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8817C8" w:rsidRDefault="008817C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817C8" w:rsidRDefault="008817C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8817C8" w:rsidRDefault="00FD16B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15".</w:t>
      </w:r>
    </w:p>
    <w:p w:rsidR="008817C8" w:rsidRDefault="00FD16B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817C8">
        <w:tc>
          <w:tcPr>
            <w:tcW w:w="10206" w:type="dxa"/>
          </w:tcPr>
          <w:p w:rsidR="008817C8" w:rsidRDefault="00FD16B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</w:t>
            </w:r>
            <w:r>
              <w:rPr>
                <w:rFonts w:eastAsia="Times New Roman"/>
                <w:sz w:val="22"/>
                <w:szCs w:val="22"/>
              </w:rPr>
              <w:t>ЖДЕНИЕ ЦЕНТР ДЛЯ ДЕТЕЙ-СИРОТ И ДЕТЕЙ, ОСТАВШИХСЯ БЕЗ ПОПЕЧЕНИЯ РОДИТЕЛЕЙ "ЦЕНТР СОДЕЙСТВИЯ СЕМЕЙНОМУ ВОСПИТАНИЮ № 15"</w:t>
            </w:r>
            <w:bookmarkStart w:id="0" w:name="_GoBack"/>
            <w:bookmarkEnd w:id="0"/>
          </w:p>
        </w:tc>
      </w:tr>
    </w:tbl>
    <w:p w:rsidR="008817C8" w:rsidRDefault="00FD16B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262781615657378160100100010150000000. </w:t>
      </w:r>
    </w:p>
    <w:p w:rsidR="008817C8" w:rsidRDefault="00FD16B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10:32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817C8" w:rsidRDefault="00FD16B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кресел офисных.</w:t>
      </w:r>
    </w:p>
    <w:p w:rsidR="008817C8" w:rsidRDefault="00FD16B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198 199.95</w:t>
      </w:r>
    </w:p>
    <w:p w:rsidR="008817C8" w:rsidRDefault="008817C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817C8" w:rsidRDefault="00FD16B4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817C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817C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Никифоров Игорь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817C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Людмила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817C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Петрова Ирина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8817C8" w:rsidRDefault="00FD16B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8817C8" w:rsidRDefault="00FD16B4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817C8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817C8" w:rsidRDefault="00FD16B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817C8" w:rsidRDefault="00FD16B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817C8" w:rsidRDefault="00FD16B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817C8" w:rsidRDefault="00FD16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7C8" w:rsidRDefault="00FD16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817C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17:12:20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116 937.95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7C8" w:rsidRDefault="00FD1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817C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07:41:01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117 928.95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7C8" w:rsidRDefault="00FD1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8817C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</w:t>
            </w:r>
          </w:p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07:52:01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119 910.95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7C8" w:rsidRDefault="00FD1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8817C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04:24:20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145 000.00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- 26.84 %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7C8" w:rsidRDefault="00FD1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8817C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17:11:09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154 595.95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7C8" w:rsidRDefault="00FD1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8817C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13:05:37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168 500.00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- 14.98 %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7C8" w:rsidRDefault="00FD1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8817C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19:51:37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Pr="00FD16B4" w:rsidRDefault="00FD16B4" w:rsidP="00FD16B4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FD16B4">
              <w:rPr>
                <w:rFonts w:eastAsia="Times New Roman"/>
                <w:sz w:val="18"/>
                <w:szCs w:val="18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 w:rsidRPr="00FD16B4">
              <w:rPr>
                <w:rFonts w:eastAsia="Times New Roman"/>
                <w:sz w:val="18"/>
                <w:szCs w:val="18"/>
              </w:rPr>
              <w:br/>
            </w:r>
            <w:r w:rsidRPr="00FD16B4">
              <w:rPr>
                <w:rFonts w:eastAsia="Times New Roman"/>
                <w:sz w:val="18"/>
                <w:szCs w:val="18"/>
              </w:rPr>
              <w:br/>
              <w:t>Причина несоответствия: В соответствии с подпунктом "б" пункта 1 части</w:t>
            </w:r>
            <w:r w:rsidRPr="00FD16B4">
              <w:rPr>
                <w:rFonts w:eastAsia="Times New Roman"/>
                <w:sz w:val="18"/>
                <w:szCs w:val="18"/>
              </w:rPr>
              <w:t xml:space="preserve"> 2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в извещении об осуществлении закупки Заказчиком установлен способ пред</w:t>
            </w:r>
            <w:r w:rsidRPr="00FD16B4">
              <w:rPr>
                <w:rFonts w:eastAsia="Times New Roman"/>
                <w:sz w:val="18"/>
                <w:szCs w:val="18"/>
              </w:rPr>
              <w:t>оставления национального режима в виде ограничения.</w:t>
            </w:r>
            <w:r w:rsidRPr="00FD16B4">
              <w:rPr>
                <w:rFonts w:eastAsia="Times New Roman"/>
                <w:sz w:val="18"/>
                <w:szCs w:val="18"/>
              </w:rPr>
              <w:br/>
              <w:t>Все заявки на участие в закупке, содержащие предложения о поставке товаров, происходящих из иностранного государства, подлежат отклонению в соответствии с подпунктом "а" пункта 2 части 4 статьи 14 Закона,</w:t>
            </w:r>
            <w:r w:rsidRPr="00FD16B4">
              <w:rPr>
                <w:rFonts w:eastAsia="Times New Roman"/>
                <w:sz w:val="18"/>
                <w:szCs w:val="18"/>
              </w:rPr>
              <w:t xml:space="preserve">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товаров российского </w:t>
            </w:r>
            <w:r w:rsidRPr="00FD16B4">
              <w:rPr>
                <w:rFonts w:eastAsia="Times New Roman"/>
                <w:sz w:val="18"/>
                <w:szCs w:val="18"/>
              </w:rPr>
              <w:lastRenderedPageBreak/>
              <w:t>происхождения.</w:t>
            </w:r>
            <w:r w:rsidRPr="00FD16B4">
              <w:rPr>
                <w:rFonts w:eastAsia="Times New Roman"/>
                <w:sz w:val="18"/>
                <w:szCs w:val="18"/>
              </w:rPr>
              <w:br/>
              <w:t>В соответствии с подпунктом "ц" пункта 4 По</w:t>
            </w:r>
            <w:r w:rsidRPr="00FD16B4">
              <w:rPr>
                <w:rFonts w:eastAsia="Times New Roman"/>
                <w:sz w:val="18"/>
                <w:szCs w:val="18"/>
              </w:rPr>
              <w:t>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</w:t>
            </w:r>
            <w:r w:rsidRPr="00FD16B4">
              <w:rPr>
                <w:rFonts w:eastAsia="Times New Roman"/>
                <w:sz w:val="18"/>
                <w:szCs w:val="18"/>
              </w:rPr>
              <w:t xml:space="preserve">ких лиц" (далее – Постановление) если при осуществлении в соответствии с Законом закупки товаров, указанных в позициях 1 - 433 приложения N 2 к Постановлению, Заказчиком в соответствии с абзацем третьим подпункта "а" пункта 7 Постановления задекларировано </w:t>
            </w:r>
            <w:r w:rsidRPr="00FD16B4">
              <w:rPr>
                <w:rFonts w:eastAsia="Times New Roman"/>
                <w:sz w:val="18"/>
                <w:szCs w:val="18"/>
              </w:rPr>
              <w:t>отсутствие в реестре российской промышленной продукции товара с характеристиками, соответствующими потребности Заказчика, а на участие в закупке подана заявка на участие в закупке, признанная по результатам ее рассмотрения соответствующей установленным в с</w:t>
            </w:r>
            <w:r w:rsidRPr="00FD16B4">
              <w:rPr>
                <w:rFonts w:eastAsia="Times New Roman"/>
                <w:sz w:val="18"/>
                <w:szCs w:val="18"/>
              </w:rPr>
              <w:t>оответствии с Законом требованиям и содержащая предложение о поставке товара, включенного в реестр российской промышленной продукции или евразийский реестр промышленных товаров государств - членов Евразийского экономического союза, порядок формирования и в</w:t>
            </w:r>
            <w:r w:rsidRPr="00FD16B4">
              <w:rPr>
                <w:rFonts w:eastAsia="Times New Roman"/>
                <w:sz w:val="18"/>
                <w:szCs w:val="18"/>
              </w:rPr>
              <w:t xml:space="preserve">едения которого устанавливается правом Евразийского экономического союза, и предусмотренный подпунктом "а" или "б" пункта 3 Постановления номер реестровой записи (далее – номер реестровой записи), то заявка на участие в закупке, содержащая предусмотренное </w:t>
            </w:r>
            <w:r w:rsidRPr="00FD16B4">
              <w:rPr>
                <w:rFonts w:eastAsia="Times New Roman"/>
                <w:sz w:val="18"/>
                <w:szCs w:val="18"/>
              </w:rPr>
              <w:t xml:space="preserve">абзацем третьим подпункта "з" пункта 3 Постановления указание наименования страны происхождения товара, приравнивается к заявке на участие в закупке, в которой содержится предложение о </w:t>
            </w:r>
            <w:r w:rsidRPr="00FD16B4">
              <w:rPr>
                <w:rFonts w:eastAsia="Times New Roman"/>
                <w:sz w:val="18"/>
                <w:szCs w:val="18"/>
              </w:rPr>
              <w:lastRenderedPageBreak/>
              <w:t>поставке товара, происходящего из иностранного государства.</w:t>
            </w:r>
            <w:r w:rsidRPr="00FD16B4">
              <w:rPr>
                <w:rFonts w:eastAsia="Times New Roman"/>
                <w:sz w:val="18"/>
                <w:szCs w:val="18"/>
              </w:rPr>
              <w:br/>
              <w:t>В составе з</w:t>
            </w:r>
            <w:r w:rsidRPr="00FD16B4">
              <w:rPr>
                <w:rFonts w:eastAsia="Times New Roman"/>
                <w:sz w:val="18"/>
                <w:szCs w:val="18"/>
              </w:rPr>
              <w:t>аявке Участника отсутс</w:t>
            </w:r>
            <w:r>
              <w:rPr>
                <w:rFonts w:eastAsia="Times New Roman"/>
                <w:sz w:val="18"/>
                <w:szCs w:val="18"/>
              </w:rPr>
              <w:t xml:space="preserve">твуют номера реестровых записей. </w:t>
            </w:r>
            <w:r w:rsidRPr="00FD16B4">
              <w:rPr>
                <w:rFonts w:eastAsia="Times New Roman"/>
                <w:sz w:val="18"/>
                <w:szCs w:val="18"/>
              </w:rPr>
              <w:t>При этом на участие в закупке поданы 9 заявок (идентификационные номера 1, 2, 3, 4, 5, 8, 9, 10, 11), удовлетворяющие требованиям извещения об осуществлении закупки и За</w:t>
            </w:r>
            <w:r w:rsidRPr="00FD16B4">
              <w:rPr>
                <w:rFonts w:eastAsia="Times New Roman"/>
                <w:sz w:val="18"/>
                <w:szCs w:val="18"/>
              </w:rPr>
              <w:t>кона, которые содержат предложение о поставке товаров, страной происхождения которых является Российская Федерация.</w:t>
            </w:r>
            <w:r w:rsidRPr="00FD16B4">
              <w:rPr>
                <w:rFonts w:eastAsia="Times New Roman"/>
                <w:sz w:val="18"/>
                <w:szCs w:val="18"/>
              </w:rPr>
              <w:br/>
              <w:t>В качестве подтверждения страны происхождения товаров, в составе данных заявок (идентификационные номера 1, 2, 3, 4, 5, 8, 9, 10, 11) указан</w:t>
            </w:r>
            <w:r w:rsidRPr="00FD16B4">
              <w:rPr>
                <w:rFonts w:eastAsia="Times New Roman"/>
                <w:sz w:val="18"/>
                <w:szCs w:val="18"/>
              </w:rPr>
              <w:t>ы номера реестровых записей из реестра промышленной продукции, произведенной на территории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87 298.95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7C8" w:rsidRDefault="008817C8">
            <w:pPr>
              <w:jc w:val="center"/>
              <w:rPr>
                <w:sz w:val="22"/>
                <w:szCs w:val="22"/>
              </w:rPr>
            </w:pPr>
          </w:p>
        </w:tc>
      </w:tr>
      <w:tr w:rsidR="008817C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8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22:55:39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196 217.95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7C8" w:rsidRDefault="00FD1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8817C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15:54:59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198 199.95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7C8" w:rsidRDefault="00FD1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  <w:tr w:rsidR="008817C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00:05:37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8817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198 199.95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7C8" w:rsidRDefault="00FD16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</w:t>
            </w:r>
          </w:p>
        </w:tc>
      </w:tr>
    </w:tbl>
    <w:p w:rsidR="008817C8" w:rsidRDefault="00FD16B4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817C8">
        <w:trPr>
          <w:trHeight w:val="491"/>
        </w:trPr>
        <w:tc>
          <w:tcPr>
            <w:tcW w:w="4819" w:type="dxa"/>
            <w:vMerge w:val="restart"/>
            <w:noWrap/>
          </w:tcPr>
          <w:p w:rsidR="008817C8" w:rsidRDefault="00FD16B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817C8" w:rsidRDefault="00FD16B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8817C8" w:rsidRDefault="008817C8">
            <w:pPr>
              <w:jc w:val="left"/>
            </w:pP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8817C8" w:rsidRDefault="008817C8">
            <w:pPr>
              <w:jc w:val="left"/>
            </w:pP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lastRenderedPageBreak/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Идентификационный номер заявки: 11</w:t>
            </w:r>
          </w:p>
        </w:tc>
        <w:tc>
          <w:tcPr>
            <w:tcW w:w="4819" w:type="dxa"/>
            <w:noWrap/>
            <w:vAlign w:val="center"/>
          </w:tcPr>
          <w:p w:rsidR="008817C8" w:rsidRDefault="008817C8">
            <w:pPr>
              <w:jc w:val="left"/>
            </w:pP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8817C8" w:rsidRDefault="008817C8">
            <w:pPr>
              <w:jc w:val="left"/>
            </w:pP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8817C8" w:rsidRDefault="008817C8">
            <w:pPr>
              <w:jc w:val="left"/>
            </w:pP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8817C8" w:rsidRDefault="008817C8">
            <w:pPr>
              <w:jc w:val="left"/>
            </w:pP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8817C8" w:rsidRDefault="008817C8">
            <w:pPr>
              <w:jc w:val="left"/>
            </w:pP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Отклонить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Отклонить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Отклонить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8817C8" w:rsidRDefault="008817C8">
            <w:pPr>
              <w:jc w:val="left"/>
            </w:pP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817C8" w:rsidRDefault="008817C8">
            <w:pPr>
              <w:jc w:val="left"/>
            </w:pP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 xml:space="preserve">Киселева Людмила </w:t>
            </w:r>
            <w:r>
              <w:t>Николаевна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8817C8" w:rsidRDefault="008817C8">
            <w:pPr>
              <w:jc w:val="left"/>
            </w:pP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lastRenderedPageBreak/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  <w:tr w:rsidR="008817C8"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8817C8" w:rsidRDefault="00FD16B4">
            <w:pPr>
              <w:jc w:val="left"/>
            </w:pPr>
            <w:r>
              <w:t>Соответствует</w:t>
            </w:r>
          </w:p>
        </w:tc>
      </w:tr>
    </w:tbl>
    <w:p w:rsidR="008817C8" w:rsidRDefault="00FD16B4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8817C8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8817C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116 937.95</w:t>
            </w:r>
          </w:p>
        </w:tc>
      </w:tr>
      <w:tr w:rsidR="008817C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117 928.95</w:t>
            </w:r>
          </w:p>
        </w:tc>
      </w:tr>
      <w:tr w:rsidR="008817C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119 910.95</w:t>
            </w:r>
          </w:p>
        </w:tc>
      </w:tr>
      <w:tr w:rsidR="008817C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145 000.00</w:t>
            </w:r>
          </w:p>
        </w:tc>
      </w:tr>
      <w:tr w:rsidR="008817C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154 595.95</w:t>
            </w:r>
          </w:p>
        </w:tc>
      </w:tr>
      <w:tr w:rsidR="008817C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168 500.00</w:t>
            </w:r>
          </w:p>
        </w:tc>
      </w:tr>
      <w:tr w:rsidR="008817C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7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196 217.95</w:t>
            </w:r>
          </w:p>
        </w:tc>
      </w:tr>
      <w:tr w:rsidR="008817C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8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198 199.95</w:t>
            </w:r>
          </w:p>
        </w:tc>
      </w:tr>
      <w:tr w:rsidR="008817C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9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7C8" w:rsidRDefault="00FD16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198 199.95</w:t>
            </w:r>
          </w:p>
        </w:tc>
      </w:tr>
    </w:tbl>
    <w:p w:rsidR="008817C8" w:rsidRDefault="00FD16B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Никифоров Игорь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00:93:55:D2:27:0C:25:D3:D0:8C:F5:93:D6:98:CF:4B:F5, действителен с 23.06.2026 08:43:31 по 16.09.2027 08:43:31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11:50:57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05:9D:7A:0F:9F:F3:2E:DC:44:11:46:B4:DC:75:6C:F1, действителен с 17.06.2026 10:55:00 по 10.09.2027 10:55:00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11:50:57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7F:6E:C9:03:F8:47:F2:5D:D5:91:1F:04:D0:F3:03:DF, действителен с 25.06.2026 08:30:35 по 18.09.2027 08:30:35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11:50:57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Ольга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13:B1:99:4C:C8:5C:FB:95:73:9C:03:FA:EF:7F:47:5B, действителен с 22.05.2026 06:01:55 по 15.08.2027 06:01:55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11:52:02 МСК</w:t>
      </w:r>
    </w:p>
    <w:sectPr w:rsidR="008817C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7C8" w:rsidRDefault="00FD16B4">
      <w:pPr>
        <w:spacing w:after="0" w:line="240" w:lineRule="auto"/>
      </w:pPr>
      <w:r>
        <w:separator/>
      </w:r>
    </w:p>
  </w:endnote>
  <w:endnote w:type="continuationSeparator" w:id="0">
    <w:p w:rsidR="008817C8" w:rsidRDefault="00FD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7C8" w:rsidRDefault="00FD16B4">
      <w:pPr>
        <w:spacing w:after="0" w:line="240" w:lineRule="auto"/>
      </w:pPr>
      <w:r>
        <w:separator/>
      </w:r>
    </w:p>
  </w:footnote>
  <w:footnote w:type="continuationSeparator" w:id="0">
    <w:p w:rsidR="008817C8" w:rsidRDefault="00FD16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0C30"/>
    <w:multiLevelType w:val="hybridMultilevel"/>
    <w:tmpl w:val="5CFC9C9C"/>
    <w:lvl w:ilvl="0" w:tplc="BAF27C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FE1F8C">
      <w:start w:val="1"/>
      <w:numFmt w:val="lowerLetter"/>
      <w:lvlText w:val="%2."/>
      <w:lvlJc w:val="left"/>
      <w:pPr>
        <w:ind w:left="1440" w:hanging="360"/>
      </w:pPr>
    </w:lvl>
    <w:lvl w:ilvl="2" w:tplc="C8DC4322">
      <w:start w:val="1"/>
      <w:numFmt w:val="lowerRoman"/>
      <w:lvlText w:val="%3."/>
      <w:lvlJc w:val="right"/>
      <w:pPr>
        <w:ind w:left="2160" w:hanging="180"/>
      </w:pPr>
    </w:lvl>
    <w:lvl w:ilvl="3" w:tplc="B9F44A74">
      <w:start w:val="1"/>
      <w:numFmt w:val="decimal"/>
      <w:lvlText w:val="%4."/>
      <w:lvlJc w:val="left"/>
      <w:pPr>
        <w:ind w:left="2880" w:hanging="360"/>
      </w:pPr>
    </w:lvl>
    <w:lvl w:ilvl="4" w:tplc="CD20D85A">
      <w:start w:val="1"/>
      <w:numFmt w:val="lowerLetter"/>
      <w:lvlText w:val="%5."/>
      <w:lvlJc w:val="left"/>
      <w:pPr>
        <w:ind w:left="3600" w:hanging="360"/>
      </w:pPr>
    </w:lvl>
    <w:lvl w:ilvl="5" w:tplc="97E8450A">
      <w:start w:val="1"/>
      <w:numFmt w:val="lowerRoman"/>
      <w:lvlText w:val="%6."/>
      <w:lvlJc w:val="right"/>
      <w:pPr>
        <w:ind w:left="4320" w:hanging="180"/>
      </w:pPr>
    </w:lvl>
    <w:lvl w:ilvl="6" w:tplc="F4D09782">
      <w:start w:val="1"/>
      <w:numFmt w:val="decimal"/>
      <w:lvlText w:val="%7."/>
      <w:lvlJc w:val="left"/>
      <w:pPr>
        <w:ind w:left="5040" w:hanging="360"/>
      </w:pPr>
    </w:lvl>
    <w:lvl w:ilvl="7" w:tplc="EF06634C">
      <w:start w:val="1"/>
      <w:numFmt w:val="lowerLetter"/>
      <w:lvlText w:val="%8."/>
      <w:lvlJc w:val="left"/>
      <w:pPr>
        <w:ind w:left="5760" w:hanging="360"/>
      </w:pPr>
    </w:lvl>
    <w:lvl w:ilvl="8" w:tplc="DDBE42E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B63F3"/>
    <w:multiLevelType w:val="hybridMultilevel"/>
    <w:tmpl w:val="3502F070"/>
    <w:lvl w:ilvl="0" w:tplc="A558C1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269CAC">
      <w:start w:val="1"/>
      <w:numFmt w:val="lowerLetter"/>
      <w:lvlText w:val="%2."/>
      <w:lvlJc w:val="left"/>
      <w:pPr>
        <w:ind w:left="1440" w:hanging="360"/>
      </w:pPr>
    </w:lvl>
    <w:lvl w:ilvl="2" w:tplc="DE5C21D4">
      <w:start w:val="1"/>
      <w:numFmt w:val="lowerRoman"/>
      <w:lvlText w:val="%3."/>
      <w:lvlJc w:val="right"/>
      <w:pPr>
        <w:ind w:left="2160" w:hanging="180"/>
      </w:pPr>
    </w:lvl>
    <w:lvl w:ilvl="3" w:tplc="2B305EF8">
      <w:start w:val="1"/>
      <w:numFmt w:val="decimal"/>
      <w:lvlText w:val="%4."/>
      <w:lvlJc w:val="left"/>
      <w:pPr>
        <w:ind w:left="2880" w:hanging="360"/>
      </w:pPr>
    </w:lvl>
    <w:lvl w:ilvl="4" w:tplc="E9526F12">
      <w:start w:val="1"/>
      <w:numFmt w:val="lowerLetter"/>
      <w:lvlText w:val="%5."/>
      <w:lvlJc w:val="left"/>
      <w:pPr>
        <w:ind w:left="3600" w:hanging="360"/>
      </w:pPr>
    </w:lvl>
    <w:lvl w:ilvl="5" w:tplc="765E6AC8">
      <w:start w:val="1"/>
      <w:numFmt w:val="lowerRoman"/>
      <w:lvlText w:val="%6."/>
      <w:lvlJc w:val="right"/>
      <w:pPr>
        <w:ind w:left="4320" w:hanging="180"/>
      </w:pPr>
    </w:lvl>
    <w:lvl w:ilvl="6" w:tplc="F24CD3A8">
      <w:start w:val="1"/>
      <w:numFmt w:val="decimal"/>
      <w:lvlText w:val="%7."/>
      <w:lvlJc w:val="left"/>
      <w:pPr>
        <w:ind w:left="5040" w:hanging="360"/>
      </w:pPr>
    </w:lvl>
    <w:lvl w:ilvl="7" w:tplc="65666F6C">
      <w:start w:val="1"/>
      <w:numFmt w:val="lowerLetter"/>
      <w:lvlText w:val="%8."/>
      <w:lvlJc w:val="left"/>
      <w:pPr>
        <w:ind w:left="5760" w:hanging="360"/>
      </w:pPr>
    </w:lvl>
    <w:lvl w:ilvl="8" w:tplc="E74E49F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D0843"/>
    <w:multiLevelType w:val="hybridMultilevel"/>
    <w:tmpl w:val="1FC657DE"/>
    <w:lvl w:ilvl="0" w:tplc="5D5851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6EBCCE">
      <w:start w:val="1"/>
      <w:numFmt w:val="lowerLetter"/>
      <w:lvlText w:val="%2."/>
      <w:lvlJc w:val="left"/>
      <w:pPr>
        <w:ind w:left="1440" w:hanging="360"/>
      </w:pPr>
    </w:lvl>
    <w:lvl w:ilvl="2" w:tplc="A0DA3332">
      <w:start w:val="1"/>
      <w:numFmt w:val="lowerRoman"/>
      <w:lvlText w:val="%3."/>
      <w:lvlJc w:val="right"/>
      <w:pPr>
        <w:ind w:left="2160" w:hanging="180"/>
      </w:pPr>
    </w:lvl>
    <w:lvl w:ilvl="3" w:tplc="749E5F00">
      <w:start w:val="1"/>
      <w:numFmt w:val="decimal"/>
      <w:lvlText w:val="%4."/>
      <w:lvlJc w:val="left"/>
      <w:pPr>
        <w:ind w:left="2880" w:hanging="360"/>
      </w:pPr>
    </w:lvl>
    <w:lvl w:ilvl="4" w:tplc="DE8646F8">
      <w:start w:val="1"/>
      <w:numFmt w:val="lowerLetter"/>
      <w:lvlText w:val="%5."/>
      <w:lvlJc w:val="left"/>
      <w:pPr>
        <w:ind w:left="3600" w:hanging="360"/>
      </w:pPr>
    </w:lvl>
    <w:lvl w:ilvl="5" w:tplc="E3C8019A">
      <w:start w:val="1"/>
      <w:numFmt w:val="lowerRoman"/>
      <w:lvlText w:val="%6."/>
      <w:lvlJc w:val="right"/>
      <w:pPr>
        <w:ind w:left="4320" w:hanging="180"/>
      </w:pPr>
    </w:lvl>
    <w:lvl w:ilvl="6" w:tplc="C38ECB40">
      <w:start w:val="1"/>
      <w:numFmt w:val="decimal"/>
      <w:lvlText w:val="%7."/>
      <w:lvlJc w:val="left"/>
      <w:pPr>
        <w:ind w:left="5040" w:hanging="360"/>
      </w:pPr>
    </w:lvl>
    <w:lvl w:ilvl="7" w:tplc="EF36AEEE">
      <w:start w:val="1"/>
      <w:numFmt w:val="lowerLetter"/>
      <w:lvlText w:val="%8."/>
      <w:lvlJc w:val="left"/>
      <w:pPr>
        <w:ind w:left="5760" w:hanging="360"/>
      </w:pPr>
    </w:lvl>
    <w:lvl w:ilvl="8" w:tplc="5378B4C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9635EA"/>
    <w:multiLevelType w:val="hybridMultilevel"/>
    <w:tmpl w:val="3DC8B074"/>
    <w:lvl w:ilvl="0" w:tplc="EF7266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AA0EBC">
      <w:start w:val="1"/>
      <w:numFmt w:val="lowerLetter"/>
      <w:lvlText w:val="%2."/>
      <w:lvlJc w:val="left"/>
      <w:pPr>
        <w:ind w:left="1440" w:hanging="360"/>
      </w:pPr>
    </w:lvl>
    <w:lvl w:ilvl="2" w:tplc="B30438A6">
      <w:start w:val="1"/>
      <w:numFmt w:val="lowerRoman"/>
      <w:lvlText w:val="%3."/>
      <w:lvlJc w:val="right"/>
      <w:pPr>
        <w:ind w:left="2160" w:hanging="180"/>
      </w:pPr>
    </w:lvl>
    <w:lvl w:ilvl="3" w:tplc="95C89CD8">
      <w:start w:val="1"/>
      <w:numFmt w:val="decimal"/>
      <w:lvlText w:val="%4."/>
      <w:lvlJc w:val="left"/>
      <w:pPr>
        <w:ind w:left="2880" w:hanging="360"/>
      </w:pPr>
    </w:lvl>
    <w:lvl w:ilvl="4" w:tplc="82B86AD0">
      <w:start w:val="1"/>
      <w:numFmt w:val="lowerLetter"/>
      <w:lvlText w:val="%5."/>
      <w:lvlJc w:val="left"/>
      <w:pPr>
        <w:ind w:left="3600" w:hanging="360"/>
      </w:pPr>
    </w:lvl>
    <w:lvl w:ilvl="5" w:tplc="3236CD1C">
      <w:start w:val="1"/>
      <w:numFmt w:val="lowerRoman"/>
      <w:lvlText w:val="%6."/>
      <w:lvlJc w:val="right"/>
      <w:pPr>
        <w:ind w:left="4320" w:hanging="180"/>
      </w:pPr>
    </w:lvl>
    <w:lvl w:ilvl="6" w:tplc="30ACABB6">
      <w:start w:val="1"/>
      <w:numFmt w:val="decimal"/>
      <w:lvlText w:val="%7."/>
      <w:lvlJc w:val="left"/>
      <w:pPr>
        <w:ind w:left="5040" w:hanging="360"/>
      </w:pPr>
    </w:lvl>
    <w:lvl w:ilvl="7" w:tplc="F39E9A46">
      <w:start w:val="1"/>
      <w:numFmt w:val="lowerLetter"/>
      <w:lvlText w:val="%8."/>
      <w:lvlJc w:val="left"/>
      <w:pPr>
        <w:ind w:left="5760" w:hanging="360"/>
      </w:pPr>
    </w:lvl>
    <w:lvl w:ilvl="8" w:tplc="15A4AFD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E6B7A"/>
    <w:multiLevelType w:val="hybridMultilevel"/>
    <w:tmpl w:val="DBE47D3E"/>
    <w:lvl w:ilvl="0" w:tplc="16422F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96933E">
      <w:start w:val="1"/>
      <w:numFmt w:val="lowerLetter"/>
      <w:lvlText w:val="%2."/>
      <w:lvlJc w:val="left"/>
      <w:pPr>
        <w:ind w:left="1440" w:hanging="360"/>
      </w:pPr>
    </w:lvl>
    <w:lvl w:ilvl="2" w:tplc="29F4DB1C">
      <w:start w:val="1"/>
      <w:numFmt w:val="lowerRoman"/>
      <w:lvlText w:val="%3."/>
      <w:lvlJc w:val="right"/>
      <w:pPr>
        <w:ind w:left="2160" w:hanging="180"/>
      </w:pPr>
    </w:lvl>
    <w:lvl w:ilvl="3" w:tplc="5E9CF2BE">
      <w:start w:val="1"/>
      <w:numFmt w:val="decimal"/>
      <w:lvlText w:val="%4."/>
      <w:lvlJc w:val="left"/>
      <w:pPr>
        <w:ind w:left="2880" w:hanging="360"/>
      </w:pPr>
    </w:lvl>
    <w:lvl w:ilvl="4" w:tplc="2B92FAA0">
      <w:start w:val="1"/>
      <w:numFmt w:val="lowerLetter"/>
      <w:lvlText w:val="%5."/>
      <w:lvlJc w:val="left"/>
      <w:pPr>
        <w:ind w:left="3600" w:hanging="360"/>
      </w:pPr>
    </w:lvl>
    <w:lvl w:ilvl="5" w:tplc="81F4FD14">
      <w:start w:val="1"/>
      <w:numFmt w:val="lowerRoman"/>
      <w:lvlText w:val="%6."/>
      <w:lvlJc w:val="right"/>
      <w:pPr>
        <w:ind w:left="4320" w:hanging="180"/>
      </w:pPr>
    </w:lvl>
    <w:lvl w:ilvl="6" w:tplc="8C2AC7B6">
      <w:start w:val="1"/>
      <w:numFmt w:val="decimal"/>
      <w:lvlText w:val="%7."/>
      <w:lvlJc w:val="left"/>
      <w:pPr>
        <w:ind w:left="5040" w:hanging="360"/>
      </w:pPr>
    </w:lvl>
    <w:lvl w:ilvl="7" w:tplc="4A3A2494">
      <w:start w:val="1"/>
      <w:numFmt w:val="lowerLetter"/>
      <w:lvlText w:val="%8."/>
      <w:lvlJc w:val="left"/>
      <w:pPr>
        <w:ind w:left="5760" w:hanging="360"/>
      </w:pPr>
    </w:lvl>
    <w:lvl w:ilvl="8" w:tplc="9BA0C54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5375C"/>
    <w:multiLevelType w:val="hybridMultilevel"/>
    <w:tmpl w:val="068A2666"/>
    <w:lvl w:ilvl="0" w:tplc="748490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D8EA76">
      <w:start w:val="1"/>
      <w:numFmt w:val="lowerLetter"/>
      <w:lvlText w:val="%2."/>
      <w:lvlJc w:val="left"/>
      <w:pPr>
        <w:ind w:left="1440" w:hanging="360"/>
      </w:pPr>
    </w:lvl>
    <w:lvl w:ilvl="2" w:tplc="2F761940">
      <w:start w:val="1"/>
      <w:numFmt w:val="lowerRoman"/>
      <w:lvlText w:val="%3."/>
      <w:lvlJc w:val="right"/>
      <w:pPr>
        <w:ind w:left="2160" w:hanging="180"/>
      </w:pPr>
    </w:lvl>
    <w:lvl w:ilvl="3" w:tplc="EA52CA44">
      <w:start w:val="1"/>
      <w:numFmt w:val="decimal"/>
      <w:lvlText w:val="%4."/>
      <w:lvlJc w:val="left"/>
      <w:pPr>
        <w:ind w:left="2880" w:hanging="360"/>
      </w:pPr>
    </w:lvl>
    <w:lvl w:ilvl="4" w:tplc="2FF2C096">
      <w:start w:val="1"/>
      <w:numFmt w:val="lowerLetter"/>
      <w:lvlText w:val="%5."/>
      <w:lvlJc w:val="left"/>
      <w:pPr>
        <w:ind w:left="3600" w:hanging="360"/>
      </w:pPr>
    </w:lvl>
    <w:lvl w:ilvl="5" w:tplc="D91EDDBA">
      <w:start w:val="1"/>
      <w:numFmt w:val="lowerRoman"/>
      <w:lvlText w:val="%6."/>
      <w:lvlJc w:val="right"/>
      <w:pPr>
        <w:ind w:left="4320" w:hanging="180"/>
      </w:pPr>
    </w:lvl>
    <w:lvl w:ilvl="6" w:tplc="A2CAC5C4">
      <w:start w:val="1"/>
      <w:numFmt w:val="decimal"/>
      <w:lvlText w:val="%7."/>
      <w:lvlJc w:val="left"/>
      <w:pPr>
        <w:ind w:left="5040" w:hanging="360"/>
      </w:pPr>
    </w:lvl>
    <w:lvl w:ilvl="7" w:tplc="7D4EA7BC">
      <w:start w:val="1"/>
      <w:numFmt w:val="lowerLetter"/>
      <w:lvlText w:val="%8."/>
      <w:lvlJc w:val="left"/>
      <w:pPr>
        <w:ind w:left="5760" w:hanging="360"/>
      </w:pPr>
    </w:lvl>
    <w:lvl w:ilvl="8" w:tplc="5F4EA87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F1C71"/>
    <w:multiLevelType w:val="hybridMultilevel"/>
    <w:tmpl w:val="9DBA99FA"/>
    <w:lvl w:ilvl="0" w:tplc="8EFE45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CC5B06">
      <w:start w:val="1"/>
      <w:numFmt w:val="lowerLetter"/>
      <w:lvlText w:val="%2."/>
      <w:lvlJc w:val="left"/>
      <w:pPr>
        <w:ind w:left="1440" w:hanging="360"/>
      </w:pPr>
    </w:lvl>
    <w:lvl w:ilvl="2" w:tplc="5C221FE2">
      <w:start w:val="1"/>
      <w:numFmt w:val="lowerRoman"/>
      <w:lvlText w:val="%3."/>
      <w:lvlJc w:val="right"/>
      <w:pPr>
        <w:ind w:left="2160" w:hanging="180"/>
      </w:pPr>
    </w:lvl>
    <w:lvl w:ilvl="3" w:tplc="6532A49E">
      <w:start w:val="1"/>
      <w:numFmt w:val="decimal"/>
      <w:lvlText w:val="%4."/>
      <w:lvlJc w:val="left"/>
      <w:pPr>
        <w:ind w:left="2880" w:hanging="360"/>
      </w:pPr>
    </w:lvl>
    <w:lvl w:ilvl="4" w:tplc="D206CE42">
      <w:start w:val="1"/>
      <w:numFmt w:val="lowerLetter"/>
      <w:lvlText w:val="%5."/>
      <w:lvlJc w:val="left"/>
      <w:pPr>
        <w:ind w:left="3600" w:hanging="360"/>
      </w:pPr>
    </w:lvl>
    <w:lvl w:ilvl="5" w:tplc="498865AE">
      <w:start w:val="1"/>
      <w:numFmt w:val="lowerRoman"/>
      <w:lvlText w:val="%6."/>
      <w:lvlJc w:val="right"/>
      <w:pPr>
        <w:ind w:left="4320" w:hanging="180"/>
      </w:pPr>
    </w:lvl>
    <w:lvl w:ilvl="6" w:tplc="4C6E71FE">
      <w:start w:val="1"/>
      <w:numFmt w:val="decimal"/>
      <w:lvlText w:val="%7."/>
      <w:lvlJc w:val="left"/>
      <w:pPr>
        <w:ind w:left="5040" w:hanging="360"/>
      </w:pPr>
    </w:lvl>
    <w:lvl w:ilvl="7" w:tplc="BC4C5AB4">
      <w:start w:val="1"/>
      <w:numFmt w:val="lowerLetter"/>
      <w:lvlText w:val="%8."/>
      <w:lvlJc w:val="left"/>
      <w:pPr>
        <w:ind w:left="5760" w:hanging="360"/>
      </w:pPr>
    </w:lvl>
    <w:lvl w:ilvl="8" w:tplc="36F2544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C50333"/>
    <w:multiLevelType w:val="hybridMultilevel"/>
    <w:tmpl w:val="E6389E10"/>
    <w:lvl w:ilvl="0" w:tplc="3F12F91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D10EE5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F3ABFF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D96E08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1AEBBE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9B4D65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F492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B52CD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56E823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7C8"/>
    <w:rsid w:val="008817C8"/>
    <w:rsid w:val="00FD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7B8F5"/>
  <w15:docId w15:val="{FC586652-24B4-4771-9C5A-E846F77C6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1315</Words>
  <Characters>7498</Characters>
  <Application>Microsoft Office Word</Application>
  <DocSecurity>0</DocSecurity>
  <Lines>62</Lines>
  <Paragraphs>17</Paragraphs>
  <ScaleCrop>false</ScaleCrop>
  <Company/>
  <LinksUpToDate>false</LinksUpToDate>
  <CharactersWithSpaces>8796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Борисов Антон Сергеевич</cp:lastModifiedBy>
  <cp:revision>5</cp:revision>
  <dcterms:created xsi:type="dcterms:W3CDTF">2023-05-10T07:47:00Z</dcterms:created>
  <dcterms:modified xsi:type="dcterms:W3CDTF">2026-09-23T13:11:00Z</dcterms:modified>
</cp:coreProperties>
</file>