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(0348100042426000112)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0348100042426000112-2-1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г, Акулово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261771412589750320100102550017112244.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Проведение работ в целях изменения границ придорожных полос автомобильной дороги общего пользования федерального значения А-109 Ильинское шоссе на участках км 6+550 – км 7+900, спецподъезд к даче № 7 км 0+000-1+127 (лот 167).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по закупкам-начальник ОГЗ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Ривкин Вадим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ЗОиУИ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Азаров Дмитрий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по закупкам - заместитель начальника ОГЗ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Прохорова Марина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16:36:15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18:38:06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20:25:29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Азаров Дмитрий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Азаров Дмитрий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Азаров Дмитрий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Азаров Дмитрий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Азаров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00:EF:74:E4:26:4E:4F:67:8A:A4:90:B9:87:DF:25:2F:59, действителен с 18.03.2026 08:49:42 по 11.06.2027 08:49:42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Прохорова Марина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00:98:10:08:F3:4A:F0:44:A7:A4:37:C2:0E:E2:9F:AE:23, действителен с 17.03.2026 06:40:30 по 10.06.2027 06:40:30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15:42:54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17:10:47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