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(0346200001026000342)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0346200001026000342-2-1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"ОБЛАСТНАЯ ДЕТСКАЯ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262482500419448250100100280410000244.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15:49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307-ЭА-26; поставка медицинских изделий (клипсы эндоскопические)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85 965.30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Маргарита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Дорохина Татьяна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Постникова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11:30:46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85 965.30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Маргарита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85 965.30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Дорохина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05:9B:7E:FF:3D:46:FC:87:C8:2C:02:45:35:14:A8:7B, действителен с 09.09.2025 08:22:19 по 03.12.2026 08:22:19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08:50:39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Постникова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36:5C:A7:58:E1:05:76:94:85:B6:28:58:0B:23:AC:5B, действителен с 19.08.2026 08:21:31 по 12.11.2027 08:21:31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00:FE:CB:B9:8F:2B:29:E4:89:15:E4:98:12:07:C8:55:07, действителен с 22.09.2025 08:11:40 по 16.12.2026 08:11:40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10:03:04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"ОБЛАСТНАЯ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00:FE:CB:B9:8F:2B:29:E4:89:15:E4:98:12:07:C8:55:07, действителен с 22.09.2025 08:11:40 по 16.12.2026 08:11:40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10:03:30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