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EFC" w:rsidRPr="00D55C86" w:rsidRDefault="003939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55C86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410EFC" w:rsidRPr="00D55C86" w:rsidRDefault="0039393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55C86">
        <w:rPr>
          <w:sz w:val="20"/>
          <w:szCs w:val="20"/>
        </w:rPr>
        <w:t>подведения итогов определения поставщика (подрядчика, исполнителя)</w:t>
      </w:r>
      <w:r w:rsidRPr="00D55C86">
        <w:rPr>
          <w:rFonts w:eastAsia="Times New Roman"/>
          <w:sz w:val="20"/>
          <w:szCs w:val="20"/>
          <w:lang w:eastAsia="ru-RU"/>
        </w:rPr>
        <w:t xml:space="preserve"> (0801500001126001755)</w:t>
      </w:r>
    </w:p>
    <w:p w:rsidR="00410EFC" w:rsidRPr="00D55C86" w:rsidRDefault="00410EFC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10EFC" w:rsidRPr="00D55C86">
        <w:tc>
          <w:tcPr>
            <w:tcW w:w="2835" w:type="dxa"/>
            <w:vAlign w:val="bottom"/>
          </w:tcPr>
          <w:p w:rsidR="00410EFC" w:rsidRPr="00D55C86" w:rsidRDefault="003939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55C86">
              <w:rPr>
                <w:rFonts w:cs="Times New Roman"/>
                <w:sz w:val="20"/>
                <w:szCs w:val="20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410EFC" w:rsidRPr="00D55C86" w:rsidRDefault="00410EFC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410EFC" w:rsidRPr="00D55C86" w:rsidRDefault="003939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55C86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55C86">
              <w:rPr>
                <w:rFonts w:cs="Times New Roman"/>
                <w:sz w:val="20"/>
                <w:szCs w:val="20"/>
                <w:lang w:eastAsia="ru-RU"/>
              </w:rPr>
              <w:t>0801500001126001755-2-1</w:t>
            </w:r>
          </w:p>
        </w:tc>
      </w:tr>
    </w:tbl>
    <w:p w:rsidR="00410EFC" w:rsidRPr="00D55C86" w:rsidRDefault="00410EF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410EFC" w:rsidRPr="00D55C86" w:rsidRDefault="00393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410EFC" w:rsidRPr="00D55C86" w:rsidRDefault="00393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10EFC" w:rsidRPr="00D55C86">
        <w:tc>
          <w:tcPr>
            <w:tcW w:w="10206" w:type="dxa"/>
          </w:tcPr>
          <w:p w:rsidR="00410EFC" w:rsidRPr="00D55C86" w:rsidRDefault="0039393F">
            <w:pPr>
              <w:widowControl w:val="0"/>
              <w:spacing w:before="60"/>
              <w:rPr>
                <w:rFonts w:eastAsia="Times New Roman"/>
              </w:rPr>
            </w:pPr>
            <w:r w:rsidRPr="00D55C86">
              <w:rPr>
                <w:rFonts w:eastAsia="Times New Roman"/>
              </w:rPr>
              <w:t>ГОСУДАРСТВЕННОЕ КАЗЕННОЕ УЧРЕЖДЕНИЕ УПРАВЛЕНИЕ МАТЕРИАЛЬНО-ТЕХНИЧЕСКОГО ОБЕСПЕЧЕНИЯ МИНИСТЕРСТВА ЗДРАВООХРАНЕН</w:t>
            </w:r>
            <w:r w:rsidRPr="00D55C86">
              <w:rPr>
                <w:rFonts w:eastAsia="Times New Roman"/>
              </w:rPr>
              <w:t>ИЯ РЕСПУБЛИКИ БАШКОРТОСТАН</w:t>
            </w:r>
          </w:p>
        </w:tc>
      </w:tr>
    </w:tbl>
    <w:p w:rsidR="00410EFC" w:rsidRPr="00D55C86" w:rsidRDefault="003939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Идентификационный код закупки: 262027415782102740100110900012120323.</w:t>
      </w:r>
    </w:p>
    <w:p w:rsidR="00410EFC" w:rsidRPr="00D55C86" w:rsidRDefault="003939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D55C86">
        <w:rPr>
          <w:rFonts w:eastAsia="Times New Roman"/>
          <w:sz w:val="20"/>
          <w:szCs w:val="20"/>
          <w:lang w:eastAsia="ru-RU"/>
        </w:rPr>
        <w:t>размещено 16.09.2026 10:19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D55C86">
        <w:rPr>
          <w:rFonts w:eastAsia="Times New Roman"/>
          <w:sz w:val="20"/>
          <w:szCs w:val="20"/>
          <w:lang w:val="en-US"/>
        </w:rPr>
        <w:t>s</w:t>
      </w:r>
      <w:r w:rsidRPr="00D55C86">
        <w:rPr>
          <w:rFonts w:eastAsia="Times New Roman"/>
          <w:sz w:val="20"/>
          <w:szCs w:val="20"/>
          <w:lang w:eastAsia="ru-RU"/>
        </w:rPr>
        <w:t>://44.fabrikant.ru</w:t>
      </w:r>
      <w:r w:rsidRPr="00D55C86">
        <w:rPr>
          <w:rFonts w:eastAsia="Times New Roman"/>
          <w:sz w:val="20"/>
          <w:szCs w:val="20"/>
          <w:lang w:eastAsia="ru-RU"/>
        </w:rPr>
        <w:t>.</w:t>
      </w:r>
    </w:p>
    <w:p w:rsidR="00410EFC" w:rsidRPr="00D55C86" w:rsidRDefault="00393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Наименование объекта закупки: Поставка лекарственного(-ых) препарата(-ов) для медицинского применения (Сунитиниб) для обеспечения отдельных групп населения и граждан по категориям заболеваний, имеющих право на меры социальной поддержки при оказании амбул</w:t>
      </w:r>
      <w:r w:rsidRPr="00D55C86">
        <w:rPr>
          <w:rFonts w:eastAsia="Times New Roman"/>
          <w:sz w:val="20"/>
          <w:szCs w:val="20"/>
          <w:lang w:eastAsia="ru-RU"/>
        </w:rPr>
        <w:t>аторно-поликлинической помощи за счет средств бюджета Республики Башкортостан в 2027 году..</w:t>
      </w:r>
    </w:p>
    <w:p w:rsidR="00D55C86" w:rsidRDefault="0039393F" w:rsidP="00D55C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7 892 102.40</w:t>
      </w:r>
    </w:p>
    <w:p w:rsidR="00410EFC" w:rsidRPr="00D55C86" w:rsidRDefault="00D55C86" w:rsidP="00D55C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410EFC" w:rsidRPr="00D55C86" w:rsidRDefault="0039393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  <w:gridCol w:w="3685"/>
      </w:tblGrid>
      <w:tr w:rsidR="00D55C86" w:rsidRPr="00D55C86" w:rsidTr="00D55C8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D55C86" w:rsidRPr="00D55C86" w:rsidTr="00D55C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Ишкинина Регина Маратовна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D55C86" w:rsidRPr="00D55C86" w:rsidTr="00D55C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86" w:rsidRPr="00D55C86" w:rsidRDefault="00D55C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55C86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410EFC" w:rsidRPr="00D55C86" w:rsidRDefault="0039393F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10EFC" w:rsidRPr="00D55C86" w:rsidRDefault="003939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:rsidR="00410EFC" w:rsidRPr="00D55C86" w:rsidRDefault="0039393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10EFC" w:rsidRPr="00D55C86">
        <w:trPr>
          <w:trHeight w:val="843"/>
        </w:trPr>
        <w:tc>
          <w:tcPr>
            <w:tcW w:w="1450" w:type="dxa"/>
            <w:vAlign w:val="center"/>
          </w:tcPr>
          <w:p w:rsidR="00410EFC" w:rsidRPr="00D55C86" w:rsidRDefault="003939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10EFC" w:rsidRPr="00D55C86" w:rsidRDefault="0039393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bCs/>
                <w:sz w:val="18"/>
              </w:rPr>
              <w:t>дата и</w:t>
            </w:r>
            <w:r w:rsidRPr="00D55C86">
              <w:rPr>
                <w:rFonts w:eastAsia="Times New Roman"/>
                <w:b/>
                <w:bCs/>
                <w:sz w:val="18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10EFC" w:rsidRPr="00D55C86" w:rsidRDefault="00410EFC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410EFC" w:rsidRPr="00D55C86" w:rsidRDefault="0039393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10EFC" w:rsidRPr="00D55C86" w:rsidRDefault="00410EFC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410EFC" w:rsidRPr="00D55C86" w:rsidRDefault="0039393F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D55C86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10EFC" w:rsidRPr="00D55C86" w:rsidRDefault="00410EFC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410EFC" w:rsidRPr="00D55C86" w:rsidRDefault="0039393F">
            <w:pPr>
              <w:jc w:val="center"/>
              <w:rPr>
                <w:rFonts w:eastAsia="Times New Roman"/>
                <w:b/>
                <w:sz w:val="18"/>
              </w:rPr>
            </w:pPr>
            <w:r w:rsidRPr="00D55C86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10EFC" w:rsidRPr="00D55C86" w:rsidRDefault="0039393F">
            <w:pPr>
              <w:jc w:val="center"/>
              <w:rPr>
                <w:rFonts w:eastAsia="Times New Roman"/>
                <w:b/>
                <w:sz w:val="18"/>
              </w:rPr>
            </w:pPr>
            <w:r w:rsidRPr="00D55C86">
              <w:rPr>
                <w:rFonts w:eastAsia="Times New Roman"/>
                <w:b/>
                <w:sz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410EFC" w:rsidRPr="00D55C86">
        <w:trPr>
          <w:trHeight w:val="504"/>
        </w:trPr>
        <w:tc>
          <w:tcPr>
            <w:tcW w:w="1450" w:type="dxa"/>
            <w:vAlign w:val="center"/>
          </w:tcPr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D55C86">
              <w:rPr>
                <w:rFonts w:eastAsia="Times New Roman"/>
                <w:sz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D55C86">
              <w:rPr>
                <w:rFonts w:eastAsia="Times New Roman"/>
                <w:sz w:val="18"/>
              </w:rPr>
              <w:t>1</w:t>
            </w:r>
          </w:p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D55C86">
              <w:rPr>
                <w:rFonts w:eastAsia="Times New Roman"/>
                <w:sz w:val="18"/>
              </w:rPr>
              <w:t>24.09.2026 14:15:58 (MSK+00:00)</w:t>
            </w:r>
          </w:p>
        </w:tc>
        <w:tc>
          <w:tcPr>
            <w:tcW w:w="1559" w:type="dxa"/>
            <w:vAlign w:val="center"/>
          </w:tcPr>
          <w:p w:rsidR="00410EFC" w:rsidRPr="00D55C86" w:rsidRDefault="0039393F">
            <w:pPr>
              <w:spacing w:before="60"/>
              <w:jc w:val="left"/>
              <w:rPr>
                <w:rFonts w:eastAsia="Times New Roman"/>
                <w:sz w:val="18"/>
              </w:rPr>
            </w:pPr>
            <w:r w:rsidRPr="00D55C86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10EFC" w:rsidRPr="00D55C86" w:rsidRDefault="00410EFC">
            <w:pPr>
              <w:spacing w:before="60"/>
              <w:jc w:val="left"/>
              <w:rPr>
                <w:rFonts w:eastAsia="Times New Roman"/>
                <w:sz w:val="18"/>
              </w:rPr>
            </w:pPr>
          </w:p>
        </w:tc>
        <w:tc>
          <w:tcPr>
            <w:tcW w:w="1701" w:type="dxa"/>
            <w:vAlign w:val="center"/>
          </w:tcPr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D55C86">
              <w:rPr>
                <w:sz w:val="18"/>
              </w:rPr>
              <w:t>7 892 102.40</w:t>
            </w:r>
          </w:p>
        </w:tc>
        <w:tc>
          <w:tcPr>
            <w:tcW w:w="1275" w:type="dxa"/>
            <w:vAlign w:val="center"/>
          </w:tcPr>
          <w:p w:rsidR="00410EFC" w:rsidRPr="00D55C86" w:rsidRDefault="0039393F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D55C86">
              <w:rPr>
                <w:sz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410EFC" w:rsidRPr="00D55C86" w:rsidRDefault="0039393F">
            <w:pPr>
              <w:jc w:val="center"/>
              <w:rPr>
                <w:sz w:val="18"/>
              </w:rPr>
            </w:pPr>
            <w:r w:rsidRPr="00D55C86">
              <w:rPr>
                <w:sz w:val="18"/>
              </w:rPr>
              <w:t>1</w:t>
            </w:r>
          </w:p>
        </w:tc>
      </w:tr>
    </w:tbl>
    <w:p w:rsidR="00410EFC" w:rsidRPr="00D55C86" w:rsidRDefault="003939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10EFC" w:rsidRPr="00D55C86">
        <w:trPr>
          <w:trHeight w:val="491"/>
        </w:trPr>
        <w:tc>
          <w:tcPr>
            <w:tcW w:w="4819" w:type="dxa"/>
            <w:vMerge w:val="restart"/>
            <w:noWrap/>
          </w:tcPr>
          <w:p w:rsidR="00410EFC" w:rsidRPr="00D55C86" w:rsidRDefault="0039393F" w:rsidP="00D55C86">
            <w:pPr>
              <w:spacing w:after="0"/>
              <w:jc w:val="center"/>
              <w:rPr>
                <w:sz w:val="20"/>
                <w:szCs w:val="20"/>
              </w:rPr>
            </w:pPr>
            <w:bookmarkStart w:id="0" w:name="_GoBack"/>
            <w:r w:rsidRPr="00D55C86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10EFC" w:rsidRPr="00D55C86" w:rsidRDefault="0039393F" w:rsidP="00D55C86">
            <w:pPr>
              <w:spacing w:after="0"/>
              <w:jc w:val="center"/>
              <w:rPr>
                <w:sz w:val="20"/>
                <w:szCs w:val="20"/>
              </w:rPr>
            </w:pPr>
            <w:r w:rsidRPr="00D55C86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410EFC" w:rsidRPr="00D55C86">
        <w:tc>
          <w:tcPr>
            <w:tcW w:w="4819" w:type="dxa"/>
            <w:noWrap/>
            <w:vAlign w:val="center"/>
          </w:tcPr>
          <w:p w:rsidR="00410EFC" w:rsidRPr="00D55C86" w:rsidRDefault="0039393F" w:rsidP="00D55C86">
            <w:pPr>
              <w:spacing w:after="0"/>
              <w:jc w:val="left"/>
              <w:rPr>
                <w:sz w:val="20"/>
                <w:szCs w:val="20"/>
              </w:rPr>
            </w:pPr>
            <w:r w:rsidRPr="00D55C86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10EFC" w:rsidRPr="00D55C86" w:rsidRDefault="00410EFC" w:rsidP="00D55C86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410EFC" w:rsidRPr="00D55C86">
        <w:tc>
          <w:tcPr>
            <w:tcW w:w="4819" w:type="dxa"/>
            <w:noWrap/>
            <w:vAlign w:val="center"/>
          </w:tcPr>
          <w:p w:rsidR="00410EFC" w:rsidRPr="00D55C86" w:rsidRDefault="0039393F" w:rsidP="00D55C86">
            <w:pPr>
              <w:spacing w:after="0"/>
              <w:jc w:val="left"/>
              <w:rPr>
                <w:sz w:val="20"/>
                <w:szCs w:val="20"/>
              </w:rPr>
            </w:pPr>
            <w:r w:rsidRPr="00D55C86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410EFC" w:rsidRPr="00D55C86" w:rsidRDefault="0039393F" w:rsidP="00D55C86">
            <w:pPr>
              <w:spacing w:after="0"/>
              <w:jc w:val="left"/>
              <w:rPr>
                <w:sz w:val="20"/>
                <w:szCs w:val="20"/>
              </w:rPr>
            </w:pPr>
            <w:r w:rsidRPr="00D55C86">
              <w:rPr>
                <w:sz w:val="20"/>
                <w:szCs w:val="20"/>
              </w:rPr>
              <w:t>Соответствует</w:t>
            </w:r>
          </w:p>
        </w:tc>
      </w:tr>
      <w:tr w:rsidR="00410EFC" w:rsidRPr="00D55C86">
        <w:tc>
          <w:tcPr>
            <w:tcW w:w="4819" w:type="dxa"/>
            <w:noWrap/>
            <w:vAlign w:val="center"/>
          </w:tcPr>
          <w:p w:rsidR="00410EFC" w:rsidRPr="00D55C86" w:rsidRDefault="0039393F" w:rsidP="00D55C86">
            <w:pPr>
              <w:spacing w:after="0"/>
              <w:jc w:val="left"/>
              <w:rPr>
                <w:sz w:val="20"/>
                <w:szCs w:val="20"/>
              </w:rPr>
            </w:pPr>
            <w:r w:rsidRPr="00D55C86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410EFC" w:rsidRPr="00D55C86" w:rsidRDefault="0039393F" w:rsidP="00D55C86">
            <w:pPr>
              <w:spacing w:after="0"/>
              <w:jc w:val="left"/>
              <w:rPr>
                <w:sz w:val="20"/>
                <w:szCs w:val="20"/>
              </w:rPr>
            </w:pPr>
            <w:r w:rsidRPr="00D55C86">
              <w:rPr>
                <w:sz w:val="20"/>
                <w:szCs w:val="20"/>
              </w:rPr>
              <w:t>Соответствует</w:t>
            </w:r>
          </w:p>
        </w:tc>
      </w:tr>
    </w:tbl>
    <w:bookmarkEnd w:id="0"/>
    <w:p w:rsidR="00410EFC" w:rsidRPr="00D55C86" w:rsidRDefault="003939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10EFC" w:rsidRPr="00D55C86" w:rsidRDefault="003939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55C86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D55C86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D55C86">
        <w:rPr>
          <w:rFonts w:eastAsia="Times New Roman"/>
          <w:sz w:val="20"/>
          <w:szCs w:val="20"/>
          <w:lang w:eastAsia="ru-RU"/>
        </w:rPr>
        <w:t xml:space="preserve"> сети «Интернет»: http</w:t>
      </w:r>
      <w:r w:rsidRPr="00D55C86">
        <w:rPr>
          <w:rFonts w:eastAsia="Times New Roman"/>
          <w:sz w:val="20"/>
          <w:szCs w:val="20"/>
          <w:lang w:val="en-US"/>
        </w:rPr>
        <w:t>s</w:t>
      </w:r>
      <w:r w:rsidRPr="00D55C86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11:37:20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11:41:20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11:43:16 МСК</w:t>
      </w:r>
    </w:p>
    <w:sectPr w:rsidR="00410EFC" w:rsidRPr="00D55C8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93F" w:rsidRDefault="0039393F">
      <w:pPr>
        <w:spacing w:after="0" w:line="240" w:lineRule="auto"/>
      </w:pPr>
      <w:r>
        <w:separator/>
      </w:r>
    </w:p>
  </w:endnote>
  <w:endnote w:type="continuationSeparator" w:id="0">
    <w:p w:rsidR="0039393F" w:rsidRDefault="0039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93F" w:rsidRDefault="0039393F">
      <w:pPr>
        <w:spacing w:after="0" w:line="240" w:lineRule="auto"/>
      </w:pPr>
      <w:r>
        <w:separator/>
      </w:r>
    </w:p>
  </w:footnote>
  <w:footnote w:type="continuationSeparator" w:id="0">
    <w:p w:rsidR="0039393F" w:rsidRDefault="00393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68E"/>
    <w:multiLevelType w:val="hybridMultilevel"/>
    <w:tmpl w:val="EA86993C"/>
    <w:lvl w:ilvl="0" w:tplc="2318C8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266CA2">
      <w:start w:val="1"/>
      <w:numFmt w:val="lowerLetter"/>
      <w:lvlText w:val="%2."/>
      <w:lvlJc w:val="left"/>
      <w:pPr>
        <w:ind w:left="1440" w:hanging="360"/>
      </w:pPr>
    </w:lvl>
    <w:lvl w:ilvl="2" w:tplc="E6A032AA">
      <w:start w:val="1"/>
      <w:numFmt w:val="lowerRoman"/>
      <w:lvlText w:val="%3."/>
      <w:lvlJc w:val="right"/>
      <w:pPr>
        <w:ind w:left="2160" w:hanging="180"/>
      </w:pPr>
    </w:lvl>
    <w:lvl w:ilvl="3" w:tplc="F2C66124">
      <w:start w:val="1"/>
      <w:numFmt w:val="decimal"/>
      <w:lvlText w:val="%4."/>
      <w:lvlJc w:val="left"/>
      <w:pPr>
        <w:ind w:left="2880" w:hanging="360"/>
      </w:pPr>
    </w:lvl>
    <w:lvl w:ilvl="4" w:tplc="2974CED2">
      <w:start w:val="1"/>
      <w:numFmt w:val="lowerLetter"/>
      <w:lvlText w:val="%5."/>
      <w:lvlJc w:val="left"/>
      <w:pPr>
        <w:ind w:left="3600" w:hanging="360"/>
      </w:pPr>
    </w:lvl>
    <w:lvl w:ilvl="5" w:tplc="0A84E35E">
      <w:start w:val="1"/>
      <w:numFmt w:val="lowerRoman"/>
      <w:lvlText w:val="%6."/>
      <w:lvlJc w:val="right"/>
      <w:pPr>
        <w:ind w:left="4320" w:hanging="180"/>
      </w:pPr>
    </w:lvl>
    <w:lvl w:ilvl="6" w:tplc="3354904A">
      <w:start w:val="1"/>
      <w:numFmt w:val="decimal"/>
      <w:lvlText w:val="%7."/>
      <w:lvlJc w:val="left"/>
      <w:pPr>
        <w:ind w:left="5040" w:hanging="360"/>
      </w:pPr>
    </w:lvl>
    <w:lvl w:ilvl="7" w:tplc="F2DC6C84">
      <w:start w:val="1"/>
      <w:numFmt w:val="lowerLetter"/>
      <w:lvlText w:val="%8."/>
      <w:lvlJc w:val="left"/>
      <w:pPr>
        <w:ind w:left="5760" w:hanging="360"/>
      </w:pPr>
    </w:lvl>
    <w:lvl w:ilvl="8" w:tplc="6F7EB9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E68B8"/>
    <w:multiLevelType w:val="hybridMultilevel"/>
    <w:tmpl w:val="768674A0"/>
    <w:lvl w:ilvl="0" w:tplc="AEE4CF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BFE14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1213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3A75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B042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789D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A829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78F2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C652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F150E36"/>
    <w:multiLevelType w:val="hybridMultilevel"/>
    <w:tmpl w:val="A82C0B14"/>
    <w:lvl w:ilvl="0" w:tplc="4E2C8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A83A5E">
      <w:start w:val="1"/>
      <w:numFmt w:val="lowerLetter"/>
      <w:lvlText w:val="%2."/>
      <w:lvlJc w:val="left"/>
      <w:pPr>
        <w:ind w:left="1440" w:hanging="360"/>
      </w:pPr>
    </w:lvl>
    <w:lvl w:ilvl="2" w:tplc="BA0023BA">
      <w:start w:val="1"/>
      <w:numFmt w:val="lowerRoman"/>
      <w:lvlText w:val="%3."/>
      <w:lvlJc w:val="right"/>
      <w:pPr>
        <w:ind w:left="2160" w:hanging="180"/>
      </w:pPr>
    </w:lvl>
    <w:lvl w:ilvl="3" w:tplc="F02AFB7C">
      <w:start w:val="1"/>
      <w:numFmt w:val="decimal"/>
      <w:lvlText w:val="%4."/>
      <w:lvlJc w:val="left"/>
      <w:pPr>
        <w:ind w:left="2880" w:hanging="360"/>
      </w:pPr>
    </w:lvl>
    <w:lvl w:ilvl="4" w:tplc="6D1C5A1E">
      <w:start w:val="1"/>
      <w:numFmt w:val="lowerLetter"/>
      <w:lvlText w:val="%5."/>
      <w:lvlJc w:val="left"/>
      <w:pPr>
        <w:ind w:left="3600" w:hanging="360"/>
      </w:pPr>
    </w:lvl>
    <w:lvl w:ilvl="5" w:tplc="BAE0DC72">
      <w:start w:val="1"/>
      <w:numFmt w:val="lowerRoman"/>
      <w:lvlText w:val="%6."/>
      <w:lvlJc w:val="right"/>
      <w:pPr>
        <w:ind w:left="4320" w:hanging="180"/>
      </w:pPr>
    </w:lvl>
    <w:lvl w:ilvl="6" w:tplc="84AE8D34">
      <w:start w:val="1"/>
      <w:numFmt w:val="decimal"/>
      <w:lvlText w:val="%7."/>
      <w:lvlJc w:val="left"/>
      <w:pPr>
        <w:ind w:left="5040" w:hanging="360"/>
      </w:pPr>
    </w:lvl>
    <w:lvl w:ilvl="7" w:tplc="AFBC6390">
      <w:start w:val="1"/>
      <w:numFmt w:val="lowerLetter"/>
      <w:lvlText w:val="%8."/>
      <w:lvlJc w:val="left"/>
      <w:pPr>
        <w:ind w:left="5760" w:hanging="360"/>
      </w:pPr>
    </w:lvl>
    <w:lvl w:ilvl="8" w:tplc="FD9260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C69A5"/>
    <w:multiLevelType w:val="hybridMultilevel"/>
    <w:tmpl w:val="79F4E6B6"/>
    <w:lvl w:ilvl="0" w:tplc="7F7AE4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B63AA0">
      <w:start w:val="1"/>
      <w:numFmt w:val="lowerLetter"/>
      <w:lvlText w:val="%2."/>
      <w:lvlJc w:val="left"/>
      <w:pPr>
        <w:ind w:left="1440" w:hanging="360"/>
      </w:pPr>
    </w:lvl>
    <w:lvl w:ilvl="2" w:tplc="7012DCC8">
      <w:start w:val="1"/>
      <w:numFmt w:val="lowerRoman"/>
      <w:lvlText w:val="%3."/>
      <w:lvlJc w:val="right"/>
      <w:pPr>
        <w:ind w:left="2160" w:hanging="180"/>
      </w:pPr>
    </w:lvl>
    <w:lvl w:ilvl="3" w:tplc="92C414D6">
      <w:start w:val="1"/>
      <w:numFmt w:val="decimal"/>
      <w:lvlText w:val="%4."/>
      <w:lvlJc w:val="left"/>
      <w:pPr>
        <w:ind w:left="2880" w:hanging="360"/>
      </w:pPr>
    </w:lvl>
    <w:lvl w:ilvl="4" w:tplc="A5260C50">
      <w:start w:val="1"/>
      <w:numFmt w:val="lowerLetter"/>
      <w:lvlText w:val="%5."/>
      <w:lvlJc w:val="left"/>
      <w:pPr>
        <w:ind w:left="3600" w:hanging="360"/>
      </w:pPr>
    </w:lvl>
    <w:lvl w:ilvl="5" w:tplc="9580B914">
      <w:start w:val="1"/>
      <w:numFmt w:val="lowerRoman"/>
      <w:lvlText w:val="%6."/>
      <w:lvlJc w:val="right"/>
      <w:pPr>
        <w:ind w:left="4320" w:hanging="180"/>
      </w:pPr>
    </w:lvl>
    <w:lvl w:ilvl="6" w:tplc="E116A75A">
      <w:start w:val="1"/>
      <w:numFmt w:val="decimal"/>
      <w:lvlText w:val="%7."/>
      <w:lvlJc w:val="left"/>
      <w:pPr>
        <w:ind w:left="5040" w:hanging="360"/>
      </w:pPr>
    </w:lvl>
    <w:lvl w:ilvl="7" w:tplc="9104BA30">
      <w:start w:val="1"/>
      <w:numFmt w:val="lowerLetter"/>
      <w:lvlText w:val="%8."/>
      <w:lvlJc w:val="left"/>
      <w:pPr>
        <w:ind w:left="5760" w:hanging="360"/>
      </w:pPr>
    </w:lvl>
    <w:lvl w:ilvl="8" w:tplc="3AD43E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519D2"/>
    <w:multiLevelType w:val="hybridMultilevel"/>
    <w:tmpl w:val="606A59F8"/>
    <w:lvl w:ilvl="0" w:tplc="DCF078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B8E58E">
      <w:start w:val="1"/>
      <w:numFmt w:val="lowerLetter"/>
      <w:lvlText w:val="%2."/>
      <w:lvlJc w:val="left"/>
      <w:pPr>
        <w:ind w:left="1440" w:hanging="360"/>
      </w:pPr>
    </w:lvl>
    <w:lvl w:ilvl="2" w:tplc="02EEDFB4">
      <w:start w:val="1"/>
      <w:numFmt w:val="lowerRoman"/>
      <w:lvlText w:val="%3."/>
      <w:lvlJc w:val="right"/>
      <w:pPr>
        <w:ind w:left="2160" w:hanging="180"/>
      </w:pPr>
    </w:lvl>
    <w:lvl w:ilvl="3" w:tplc="778EF244">
      <w:start w:val="1"/>
      <w:numFmt w:val="decimal"/>
      <w:lvlText w:val="%4."/>
      <w:lvlJc w:val="left"/>
      <w:pPr>
        <w:ind w:left="2880" w:hanging="360"/>
      </w:pPr>
    </w:lvl>
    <w:lvl w:ilvl="4" w:tplc="E58EF61C">
      <w:start w:val="1"/>
      <w:numFmt w:val="lowerLetter"/>
      <w:lvlText w:val="%5."/>
      <w:lvlJc w:val="left"/>
      <w:pPr>
        <w:ind w:left="3600" w:hanging="360"/>
      </w:pPr>
    </w:lvl>
    <w:lvl w:ilvl="5" w:tplc="5A5AC35E">
      <w:start w:val="1"/>
      <w:numFmt w:val="lowerRoman"/>
      <w:lvlText w:val="%6."/>
      <w:lvlJc w:val="right"/>
      <w:pPr>
        <w:ind w:left="4320" w:hanging="180"/>
      </w:pPr>
    </w:lvl>
    <w:lvl w:ilvl="6" w:tplc="940E5860">
      <w:start w:val="1"/>
      <w:numFmt w:val="decimal"/>
      <w:lvlText w:val="%7."/>
      <w:lvlJc w:val="left"/>
      <w:pPr>
        <w:ind w:left="5040" w:hanging="360"/>
      </w:pPr>
    </w:lvl>
    <w:lvl w:ilvl="7" w:tplc="E0605222">
      <w:start w:val="1"/>
      <w:numFmt w:val="lowerLetter"/>
      <w:lvlText w:val="%8."/>
      <w:lvlJc w:val="left"/>
      <w:pPr>
        <w:ind w:left="5760" w:hanging="360"/>
      </w:pPr>
    </w:lvl>
    <w:lvl w:ilvl="8" w:tplc="4D8685C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B5491"/>
    <w:multiLevelType w:val="hybridMultilevel"/>
    <w:tmpl w:val="EC64742A"/>
    <w:lvl w:ilvl="0" w:tplc="CF966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329450">
      <w:start w:val="1"/>
      <w:numFmt w:val="lowerLetter"/>
      <w:lvlText w:val="%2."/>
      <w:lvlJc w:val="left"/>
      <w:pPr>
        <w:ind w:left="1440" w:hanging="360"/>
      </w:pPr>
    </w:lvl>
    <w:lvl w:ilvl="2" w:tplc="6262D070">
      <w:start w:val="1"/>
      <w:numFmt w:val="lowerRoman"/>
      <w:lvlText w:val="%3."/>
      <w:lvlJc w:val="right"/>
      <w:pPr>
        <w:ind w:left="2160" w:hanging="180"/>
      </w:pPr>
    </w:lvl>
    <w:lvl w:ilvl="3" w:tplc="EDAC9586">
      <w:start w:val="1"/>
      <w:numFmt w:val="decimal"/>
      <w:lvlText w:val="%4."/>
      <w:lvlJc w:val="left"/>
      <w:pPr>
        <w:ind w:left="2880" w:hanging="360"/>
      </w:pPr>
    </w:lvl>
    <w:lvl w:ilvl="4" w:tplc="CD56D6EC">
      <w:start w:val="1"/>
      <w:numFmt w:val="lowerLetter"/>
      <w:lvlText w:val="%5."/>
      <w:lvlJc w:val="left"/>
      <w:pPr>
        <w:ind w:left="3600" w:hanging="360"/>
      </w:pPr>
    </w:lvl>
    <w:lvl w:ilvl="5" w:tplc="A3A8EF4E">
      <w:start w:val="1"/>
      <w:numFmt w:val="lowerRoman"/>
      <w:lvlText w:val="%6."/>
      <w:lvlJc w:val="right"/>
      <w:pPr>
        <w:ind w:left="4320" w:hanging="180"/>
      </w:pPr>
    </w:lvl>
    <w:lvl w:ilvl="6" w:tplc="340AD766">
      <w:start w:val="1"/>
      <w:numFmt w:val="decimal"/>
      <w:lvlText w:val="%7."/>
      <w:lvlJc w:val="left"/>
      <w:pPr>
        <w:ind w:left="5040" w:hanging="360"/>
      </w:pPr>
    </w:lvl>
    <w:lvl w:ilvl="7" w:tplc="118A1C74">
      <w:start w:val="1"/>
      <w:numFmt w:val="lowerLetter"/>
      <w:lvlText w:val="%8."/>
      <w:lvlJc w:val="left"/>
      <w:pPr>
        <w:ind w:left="5760" w:hanging="360"/>
      </w:pPr>
    </w:lvl>
    <w:lvl w:ilvl="8" w:tplc="EE8E4A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20452"/>
    <w:multiLevelType w:val="hybridMultilevel"/>
    <w:tmpl w:val="E66E8EDC"/>
    <w:lvl w:ilvl="0" w:tplc="0A98B3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30D714">
      <w:start w:val="1"/>
      <w:numFmt w:val="lowerLetter"/>
      <w:lvlText w:val="%2."/>
      <w:lvlJc w:val="left"/>
      <w:pPr>
        <w:ind w:left="1440" w:hanging="360"/>
      </w:pPr>
    </w:lvl>
    <w:lvl w:ilvl="2" w:tplc="BA4EF84C">
      <w:start w:val="1"/>
      <w:numFmt w:val="lowerRoman"/>
      <w:lvlText w:val="%3."/>
      <w:lvlJc w:val="right"/>
      <w:pPr>
        <w:ind w:left="2160" w:hanging="180"/>
      </w:pPr>
    </w:lvl>
    <w:lvl w:ilvl="3" w:tplc="10DE644A">
      <w:start w:val="1"/>
      <w:numFmt w:val="decimal"/>
      <w:lvlText w:val="%4."/>
      <w:lvlJc w:val="left"/>
      <w:pPr>
        <w:ind w:left="2880" w:hanging="360"/>
      </w:pPr>
    </w:lvl>
    <w:lvl w:ilvl="4" w:tplc="CA7A4BE0">
      <w:start w:val="1"/>
      <w:numFmt w:val="lowerLetter"/>
      <w:lvlText w:val="%5."/>
      <w:lvlJc w:val="left"/>
      <w:pPr>
        <w:ind w:left="3600" w:hanging="360"/>
      </w:pPr>
    </w:lvl>
    <w:lvl w:ilvl="5" w:tplc="57C0F284">
      <w:start w:val="1"/>
      <w:numFmt w:val="lowerRoman"/>
      <w:lvlText w:val="%6."/>
      <w:lvlJc w:val="right"/>
      <w:pPr>
        <w:ind w:left="4320" w:hanging="180"/>
      </w:pPr>
    </w:lvl>
    <w:lvl w:ilvl="6" w:tplc="5330BC8C">
      <w:start w:val="1"/>
      <w:numFmt w:val="decimal"/>
      <w:lvlText w:val="%7."/>
      <w:lvlJc w:val="left"/>
      <w:pPr>
        <w:ind w:left="5040" w:hanging="360"/>
      </w:pPr>
    </w:lvl>
    <w:lvl w:ilvl="7" w:tplc="D39EEC76">
      <w:start w:val="1"/>
      <w:numFmt w:val="lowerLetter"/>
      <w:lvlText w:val="%8."/>
      <w:lvlJc w:val="left"/>
      <w:pPr>
        <w:ind w:left="5760" w:hanging="360"/>
      </w:pPr>
    </w:lvl>
    <w:lvl w:ilvl="8" w:tplc="043E37B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26FB7"/>
    <w:multiLevelType w:val="hybridMultilevel"/>
    <w:tmpl w:val="07A48FA4"/>
    <w:lvl w:ilvl="0" w:tplc="276267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92D092">
      <w:start w:val="1"/>
      <w:numFmt w:val="lowerLetter"/>
      <w:lvlText w:val="%2."/>
      <w:lvlJc w:val="left"/>
      <w:pPr>
        <w:ind w:left="1440" w:hanging="360"/>
      </w:pPr>
    </w:lvl>
    <w:lvl w:ilvl="2" w:tplc="316C621C">
      <w:start w:val="1"/>
      <w:numFmt w:val="lowerRoman"/>
      <w:lvlText w:val="%3."/>
      <w:lvlJc w:val="right"/>
      <w:pPr>
        <w:ind w:left="2160" w:hanging="180"/>
      </w:pPr>
    </w:lvl>
    <w:lvl w:ilvl="3" w:tplc="2C2AA094">
      <w:start w:val="1"/>
      <w:numFmt w:val="decimal"/>
      <w:lvlText w:val="%4."/>
      <w:lvlJc w:val="left"/>
      <w:pPr>
        <w:ind w:left="2880" w:hanging="360"/>
      </w:pPr>
    </w:lvl>
    <w:lvl w:ilvl="4" w:tplc="C9927CA4">
      <w:start w:val="1"/>
      <w:numFmt w:val="lowerLetter"/>
      <w:lvlText w:val="%5."/>
      <w:lvlJc w:val="left"/>
      <w:pPr>
        <w:ind w:left="3600" w:hanging="360"/>
      </w:pPr>
    </w:lvl>
    <w:lvl w:ilvl="5" w:tplc="0E3444CE">
      <w:start w:val="1"/>
      <w:numFmt w:val="lowerRoman"/>
      <w:lvlText w:val="%6."/>
      <w:lvlJc w:val="right"/>
      <w:pPr>
        <w:ind w:left="4320" w:hanging="180"/>
      </w:pPr>
    </w:lvl>
    <w:lvl w:ilvl="6" w:tplc="E62CB992">
      <w:start w:val="1"/>
      <w:numFmt w:val="decimal"/>
      <w:lvlText w:val="%7."/>
      <w:lvlJc w:val="left"/>
      <w:pPr>
        <w:ind w:left="5040" w:hanging="360"/>
      </w:pPr>
    </w:lvl>
    <w:lvl w:ilvl="7" w:tplc="95D0CB38">
      <w:start w:val="1"/>
      <w:numFmt w:val="lowerLetter"/>
      <w:lvlText w:val="%8."/>
      <w:lvlJc w:val="left"/>
      <w:pPr>
        <w:ind w:left="5760" w:hanging="360"/>
      </w:pPr>
    </w:lvl>
    <w:lvl w:ilvl="8" w:tplc="D3CA68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FC"/>
    <w:rsid w:val="0039393F"/>
    <w:rsid w:val="00410EFC"/>
    <w:rsid w:val="00D5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4690E"/>
  <w15:docId w15:val="{BBE678C8-7DED-49C0-B5D9-FD7D7BAA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Ишкинина Регина Маратовна</dc:creator>
  <cp:lastModifiedBy>Ишкинина Регина Маратовна</cp:lastModifiedBy>
  <cp:revision>2</cp:revision>
  <dcterms:created xsi:type="dcterms:W3CDTF">2026-09-25T06:09:00Z</dcterms:created>
  <dcterms:modified xsi:type="dcterms:W3CDTF">2026-09-25T06:09:00Z</dcterms:modified>
</cp:coreProperties>
</file>