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(0818400001826000023)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0818400001826000023-2-1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г, Южная Озереевка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"ВОЛНА"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"ВОЛНА"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261231524121123150100100140024329243.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08:44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нежилого здания (инв. № М0000025)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3 185 487.17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Врио начальника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ОЗРОКОВ АЗАМАТ АСЛАНБИЕВИЧ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инспектор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Механиков Александр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Хлыста Ольга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13:42:40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3 185 487.17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ОЗРОКОВ АЗАМАТ АСЛАНБИЕВИЧ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"ВОЛНА"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Механиков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00:87:99:22:8C:94:51:15:CE:64:88:D7:51:CE:58:E0:D0, действителен с 24.02.2026 09:03:37 по 20.05.2027 09:03:37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15:19:41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"ВОЛНА"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Озроков Азамат Асланбиевич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56:70:43:F9:B7:96:30:53:0D:B7:EE:7E:E2:B3:8A:37, действителен с 16.07.2026 08:47:38 по 09.10.2027 08:47:38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15:20:14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"ВОЛНА"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Озроков Азамат Асланбиевич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56:70:43:F9:B7:96:30:53:0D:B7:EE:7E:E2:B3:8A:37, действителен с 16.07.2026 08:47:38 по 09.10.2027 08:47:38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15:20:32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