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(0301200046626000527)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0301200046626000527-1-1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РЕСПУБЛИКАНСКАЯ КЛИНИЧЕСКАЯ ПСИХИАТРИЧЕСКАЯ БОЛЬНИЦА.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РЕСПУБЛИКАНСКАЯ КЛИНИЧЕСКАЯ ПСИХИАТРИЧЕСКАЯ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262027806783302730100105160017112244.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10:50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в области обеспечения единства измерений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7 781.16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Ханнанова Марьям Ильшатовна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Корунас Лилиана Айдаровна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Сыркина Алия Талгатовна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09:27:24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7 781.16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Ханнанова Марьям Ильшатовна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Корунас Лилиана Айдаровна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Корунас Лилиана Айдаровна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00:F1:CC:D1:AB:F1:D4:00:36:AF:F5:F7:CC:64:AA:C7:09, действителен с 26.02.2026 07:11:27 по 22.05.2027 07:11:27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Ханнанова Марьям Ильшатовна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12:AE:25:F1:49:A6:4E:8C:F8:42:9F:C6:5B:23:AC:92, действителен с 24.02.2026 05:49:11 по 20.05.2027 05:49:11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08:07:06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РЕСПУБЛИКАНСКАЯ КЛИНИЧЕСКАЯ ПСИХИАТРИЧЕСКАЯ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Яхина Гульназ Мавлитовна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00:92:06:30:C4:40:81:EB:65:49:31:B8:12:66:4B:DA:8A, действителен с 26.03.2026 06:00:17 по 19.06.2027 06:00:17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08:17:13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