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(0829500001126006149)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0829500001126006149-1-1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3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Г.КАМЫШИНА "ГОРОДСКАЯ БОЛЬНИЦА №1"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263343600886034360100101520022120244.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Извещение об осуществлении закупки размещено 14.09.2026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bookmarkEnd w:id="0"/>
      <w:r>
        <w:rPr/>
        <w:t xml:space="preserve">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лекарственного препарата для медицинского применения (МНН-ЭПОЭТИН АЛЬФА).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932 595.30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9968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056"/>
        <w:gridCol w:w="4470"/>
        <w:gridCol w:w="2442"/>
      </w:tblGrid>
      <w:tr>
        <w:trPr/>
        <w:tc>
          <w:tcPr>
            <w:tcW w:w="3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Председатель комиссии</w:t>
            </w:r>
          </w:p>
        </w:tc>
        <w:tc>
          <w:tcPr>
            <w:tcW w:w="4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Олейник Анна Вячеславовна</w:t>
            </w:r>
          </w:p>
        </w:tc>
        <w:tc>
          <w:tcPr>
            <w:tcW w:w="24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Член комиссии</w:t>
            </w:r>
          </w:p>
        </w:tc>
        <w:tc>
          <w:tcPr>
            <w:tcW w:w="4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ДАНИЛОВА НАТАЛЬЯ ВЛАДИМИРОВНА</w:t>
            </w:r>
          </w:p>
        </w:tc>
        <w:tc>
          <w:tcPr>
            <w:tcW w:w="24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3"/>
        <w:tblW w:w="10200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512"/>
        <w:gridCol w:w="1650"/>
        <w:gridCol w:w="1959"/>
        <w:gridCol w:w="1511"/>
        <w:gridCol w:w="1139"/>
        <w:gridCol w:w="1136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1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01:03:33 (MSK+00:00)</w:t>
            </w:r>
          </w:p>
        </w:tc>
        <w:tc>
          <w:tcPr>
            <w:tcW w:w="165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5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932 595.30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1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11:46:21 (MSK+00:00)</w:t>
            </w:r>
          </w:p>
        </w:tc>
        <w:tc>
          <w:tcPr>
            <w:tcW w:w="165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195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На основании п.1 ч.12 ст.48 Федерального закона от 05 апреля 2013 года №44-ФЗ, так как представленная участником закупки информация не соответствует требованиям, предусмотренным пп.а п.2 ч.1 ст.43 Федерального закона от 05 апреля 2013 года №44-ФЗ и пп.3а п.1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а именно:</w:t>
              <w:br/>
              <w:t>- по позиции МНН «ЭПОЭТИН АЛЬФА» в соответствии с постановлением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указаны дополнительные характеристики: «Объем ампулы/флакона 0,25 мл», а участник по данной позиции в структурированной форме предлагает: «Количество форм в первичной упаковке: 1», а также в приложенном файле «Заявка_№ 0829500001126006149.xls» указывает «Эральфон р-р в/в и п/к введ. 10 000 МЕ шприц 1мл №1».</w:t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739 617.45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- 20.69 %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Олейник Анна Вячеславовна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ДАНИЛОВА НАТАЛЬЯ ВЛАДИМИРОВНА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Олейник Анна Вячеславовна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ДАНИЛОВА НАТАЛЬЯ ВЛАДИМИРОВНА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Отклонить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Г.КАМЫШИНА "ГОРОДСКАЯ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68:B5:0D:72:7B:13:80:B1:EF:64:63:31:44:BB:DC:8C, действителен с 31.08.2026 08:51:58 по 24.11.2027 08:51:58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14:28:06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user5" w:default="1">
    <w:name w:val="Без списка (user)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LibreOffice/26.2.2.2$Linux_X86_64 LibreOffice_project/620$Build-2</Application>
  <AppVersion>15.0000</AppVersion>
  <Pages>3</Pages>
  <Words>543</Words>
  <Characters>3885</Characters>
  <CharactersWithSpaces>4359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2023-05-10T07:24:00Z</dcterms:created>
  <dc:creator/>
  <dc:description/>
  <dc:language>ru-RU</dc:language>
  <cp:lastModifiedBy/>
  <dcterms:modified xsi:type="dcterms:W3CDTF">2026-09-23T13:09:00Z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