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(0148300000626001013)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2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0148300000626001013-1-1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2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Ногинск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2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БОГОРОДСКОГО ГОРОДСКОГО ОКРУГА МОСКОВСКОЙ ОБЛАСТИ.</w:t>
      </w:r>
      <w:r>
        <w:rPr>
          <w:rFonts w:eastAsia="Times New Roman"/>
        </w:rPr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ПО ФИЗИЧЕСКОЙ КУЛЬТУРЕ И СПОРТУ АДМИНИСТРАЦИИ БОГОРОДСКОГО ГОРОДСКОГО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263503113170050310100100330018690244. 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14.09.2026 16:29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скорой медицинской помощи при проведении спортивных и массовых мероприятий</w:t>
      </w:r>
      <w:r>
        <w:t xml:space="preserve">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Цегельный Ю 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Рязанцева Е 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Денисова И. 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Акимова О 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3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07:08:03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15:30:41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п.2 ч.12 ст.48 44-ФЗ - несоответствие информации и документов, предусмотренных пунктами 2 и 3 части 6 статьи 43 Федерального закона 44-ФЗ, требованиям, установленным в извещении об осуществлении закупки </w:t>
              <w:br/>
              <w:br/>
              <w:t>Причина несоответствия: Заявка с идентификационным номером 2 подлежит отклонению на основании п. 2 ч. 12 ст. 48 44-ФЗ - несоответствие информации и документов, предусмотренных п. 3 ч. 6 ст. 43 44-ФЗ требованиям, установленным в извещении об осуществлении закупки (пп б), п. 1 Требований к содержанию, составу заявки на участие в закупке). </w:t>
              <w:br/>
              <w:t>Не соответствуют документы, подтверждающие соответствие участника закупки требованиям, установленным пунктом 1 части 1 статьи 31  Федерального закона № 44-ФЗ, а именно: «Наличие действующей лицензии на следующий вид деятельности: медицинская деятельность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"Сколково").Виды работ (услуг), которые должны содержаться в лицензии:</w:t>
              <w:br/>
              <w:t>1. оказание скорой, в том числе скорой специализированной, медицинской помощи; скорая медицинская помощь вне медицинской организации; по скорой медицинской помощи».</w:t>
              <w:br/>
              <w:t> </w:t>
              <w:br/>
              <w:t>Представленная лицензии на осуществление медицинской деятельности не содержит требуемый вид деятельности, установленный извещением, а именно: «оказание скорой, в том числе скорой специализированной, медицинской помощи; скорая медицинская помощь вне медицинской организации; по скорой медицинской помощи». Информация проверена на официальном сайте https://roszdravnadzor.gov.ru/services/licenses Федеральная служба по надзору в сфере здравоохранения - требуемый вид деятельности отсутствует 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Цегельный Ю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Рязанцева Е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Денисова И.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О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Цегельный Ю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Рязанцева Е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Денисова И. В.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Акимова О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4"/>
        <w:numPr>
          <w:ilvl w:val="0"/>
          <w:numId w:val="18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Cs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350 000.00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4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ФИЗИЧЕСКОЙ КУЛЬТУРЕ И СПОРТУ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Цегельный Юрий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00:E5:8E:93:1F:72:E8:8B:A3:A7:62:7F:F4:49:30:E7:76, действителен с 09.07.2025 05:47:30 по 02.10.2026 05:47:30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12:09:32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ФИЗИЧЕСКОЙ КУЛЬТУРЕ И СПОРТУ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Рязанцева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00:D2:48:93:85:01:70:8B:33:9D:AC:CE:3B:25:CD:38:C6, действителен с 18.02.2026 21:09:56 по 14.05.2027 21:09:56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ФИЗИЧЕСКОЙ КУЛЬТУРЕ И СПОРТУ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Денисова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1C:10:B3:6E:BD:45:EA:7A:5E:A0:1D:65:12:31:7D:DC, действителен с 06.07.2026 10:22:26 по 29.09.2027 10:22:26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12:11:17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ФИЗИЧЕСКОЙ КУЛЬТУРЕ И СПОРТУ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Акимова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00:EE:C3:5E:49:90:1A:C6:26:52:25:F3:A7:16:D2:C8:34, действителен с 23.07.2026 10:49:59 по 16.10.2027 10:49:59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12:11:38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Гришина Евгения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16:64:C1:5A:BD:DB:8B:9B:B1:AC:37:5D:A8:7E:17:0C, действителен с 27.10.2025 14:36:22 по 20.01.2027 14:36:22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12:43:04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6"/>
    <w:lvl w:ilvl="0">
      <w:start w:val="1"/>
      <w:numFmt w:val="decimal"/>
      <w:pStyle w:val="866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6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5"/>
    <w:uiPriority w:val="99"/>
    <w:rPr>
      <w:sz w:val="18"/>
    </w:rPr>
  </w:style>
  <w:style w:type="character" w:styleId="683">
    <w:name w:val="Endnote Text Char"/>
    <w:link w:val="848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5">
    <w:name w:val="footnote text"/>
    <w:basedOn w:val="684"/>
    <w:link w:val="846"/>
    <w:uiPriority w:val="99"/>
    <w:semiHidden/>
    <w:unhideWhenUsed/>
    <w:pPr>
      <w:spacing w:after="40" w:line="240" w:lineRule="auto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94"/>
    <w:uiPriority w:val="99"/>
    <w:unhideWhenUsed/>
    <w:rPr>
      <w:vertAlign w:val="superscript"/>
    </w:rPr>
  </w:style>
  <w:style w:type="paragraph" w:styleId="848">
    <w:name w:val="endnote text"/>
    <w:basedOn w:val="684"/>
    <w:link w:val="849"/>
    <w:uiPriority w:val="99"/>
    <w:semiHidden/>
    <w:unhideWhenUsed/>
    <w:pPr>
      <w:spacing w:after="0" w:line="240" w:lineRule="auto"/>
    </w:pPr>
    <w:rPr>
      <w:sz w:val="20"/>
    </w:rPr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94"/>
    <w:uiPriority w:val="99"/>
    <w:semiHidden/>
    <w:unhideWhenUsed/>
    <w:rPr>
      <w:vertAlign w:val="superscript"/>
    </w:rPr>
  </w:style>
  <w:style w:type="paragraph" w:styleId="851">
    <w:name w:val="toc 1"/>
    <w:basedOn w:val="684"/>
    <w:next w:val="684"/>
    <w:uiPriority w:val="39"/>
    <w:unhideWhenUsed/>
    <w:pPr>
      <w:spacing w:after="57"/>
    </w:pPr>
  </w:style>
  <w:style w:type="paragraph" w:styleId="852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3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4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5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6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7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8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59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84"/>
    <w:next w:val="684"/>
    <w:uiPriority w:val="99"/>
    <w:unhideWhenUsed/>
    <w:pPr>
      <w:spacing w:after="0"/>
    </w:pPr>
  </w:style>
  <w:style w:type="paragraph" w:styleId="862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3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4">
    <w:name w:val="List Paragraph"/>
    <w:basedOn w:val="684"/>
    <w:uiPriority w:val="34"/>
    <w:qFormat/>
    <w:pPr>
      <w:contextualSpacing/>
      <w:ind w:left="720"/>
    </w:pPr>
  </w:style>
  <w:style w:type="paragraph" w:styleId="865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6" w:customStyle="1">
    <w:name w:val="Стиль1"/>
    <w:uiPriority w:val="99"/>
    <w:pPr>
      <w:numPr>
        <w:ilvl w:val="0"/>
        <w:numId w:val="11"/>
      </w:numPr>
    </w:pPr>
  </w:style>
  <w:style w:type="character" w:styleId="867">
    <w:name w:val="Hyperlink"/>
    <w:basedOn w:val="694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dcterms:created xsi:type="dcterms:W3CDTF">2023-05-10T07:24:00Z</dcterms:created>
  <dcterms:modified xsi:type="dcterms:W3CDTF">2025-07-22T15:12:31Z</dcterms:modified>
</cp:coreProperties>
</file>