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(0842200000526003366)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0842200000526003366-1-1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262631819736763180100100988240000323.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17.09.2026 13:32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«Прогинова» по решению врачебной комиссии в рамках льготного лекарственного обеспечения на 2026 год (п26-02-4530).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46 431.42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Андреева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00:C6:C2:59:54:B3:BE:02:E3:52:CC:2B:65:B6:81:71:4F, действителен с 19.08.2026 11:43:17 по 12.11.2027 11:43:17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21:16:56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