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(0842200000526001473)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0842200000526001473-1-1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262631819736763180100100980870000323.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24.04.2026 09:57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«Азилект» по решению врачебной комиссии в рамках льготного лекарственного обеспечения на 2026 год. (п26-01-2357)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104 472.00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Пронин Егор Васильевич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15:23:54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81 838.80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- 21.66 %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15:06:00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81 874.80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- 21.63 %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16:27:59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89 228.00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- 14.59 %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28.04.2026 11:43:21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104 040.00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- 0.41 %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13:38:16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104 371.20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- 0.10 %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Бабенкова Оксана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Бабенкова Оксана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Бабенкова Оксана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Бабенкова Оксана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Бабенкова Оксана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81 838.80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81 838.80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81 874.80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81 874.80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89 228.00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89 228.00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104 040.00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104 040.00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104 371.20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104 371.20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Бабенкова Оксана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00:84:DF:58:F9:EF:3E:49:81:00:7C:10:64:40:E6:B9:CB, действителен с 19.12.2025 04:37:40 по 14.03.2027 04:37:40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09:20:47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09:20:48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Редкокашин Алексей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01:10:F2:61:18:8A:40:20:DC:25:3F:37:AB:83:2E:09, действителен с 02.12.2025 10:13:24 по 25.02.2027 10:13:24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09:20:48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09:21:32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