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2BB" w:rsidRPr="00877EF6" w:rsidRDefault="00877EF6" w:rsidP="00877EF6">
      <w:pPr>
        <w:keepNext/>
        <w:spacing w:after="0" w:line="240" w:lineRule="auto"/>
        <w:jc w:val="center"/>
        <w:rPr>
          <w:rFonts w:eastAsia="Times New Roman"/>
          <w:b/>
          <w:spacing w:val="20"/>
          <w:szCs w:val="20"/>
          <w:lang w:eastAsia="ru-RU"/>
        </w:rPr>
      </w:pPr>
      <w:r w:rsidRPr="00877EF6">
        <w:rPr>
          <w:rFonts w:eastAsia="Times New Roman"/>
          <w:b/>
          <w:spacing w:val="20"/>
          <w:sz w:val="28"/>
          <w:szCs w:val="20"/>
          <w:lang w:eastAsia="ru-RU"/>
        </w:rPr>
        <w:t>ПРОТОКОЛ</w:t>
      </w:r>
    </w:p>
    <w:p w:rsidR="005D52BB" w:rsidRPr="00877EF6" w:rsidRDefault="00877EF6" w:rsidP="00877EF6">
      <w:pPr>
        <w:spacing w:after="0" w:line="240" w:lineRule="auto"/>
        <w:jc w:val="center"/>
        <w:rPr>
          <w:rFonts w:eastAsia="Times New Roman"/>
          <w:sz w:val="24"/>
          <w:szCs w:val="28"/>
          <w:lang w:eastAsia="ru-RU"/>
        </w:rPr>
      </w:pPr>
      <w:r w:rsidRPr="00877EF6">
        <w:rPr>
          <w:sz w:val="24"/>
          <w:szCs w:val="28"/>
        </w:rPr>
        <w:t>подведения итогов определения поставщика (подрядчика, исполнителя)</w:t>
      </w:r>
    </w:p>
    <w:p w:rsidR="005D52BB" w:rsidRPr="00877EF6" w:rsidRDefault="00877EF6" w:rsidP="00877EF6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877EF6">
        <w:rPr>
          <w:rFonts w:eastAsia="Times New Roman"/>
          <w:szCs w:val="24"/>
          <w:lang w:eastAsia="ru-RU"/>
        </w:rPr>
        <w:t>(0372200070826000064)</w:t>
      </w:r>
    </w:p>
    <w:p w:rsidR="005D52BB" w:rsidRDefault="005D52B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D52BB">
        <w:tc>
          <w:tcPr>
            <w:tcW w:w="3544" w:type="dxa"/>
            <w:vAlign w:val="bottom"/>
          </w:tcPr>
          <w:p w:rsidR="005D52BB" w:rsidRDefault="00877EF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3260" w:type="dxa"/>
            <w:vAlign w:val="bottom"/>
          </w:tcPr>
          <w:p w:rsidR="005D52BB" w:rsidRDefault="005D52B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D52BB" w:rsidRDefault="00877EF6" w:rsidP="00877EF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0372200070826000064-1-1</w:t>
            </w:r>
          </w:p>
        </w:tc>
      </w:tr>
      <w:tr w:rsidR="005D52BB">
        <w:tc>
          <w:tcPr>
            <w:tcW w:w="10206" w:type="dxa"/>
            <w:gridSpan w:val="3"/>
            <w:vAlign w:val="bottom"/>
          </w:tcPr>
          <w:p w:rsidR="005D52BB" w:rsidRDefault="00877EF6" w:rsidP="00877EF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Смолячково п</w:t>
            </w:r>
          </w:p>
        </w:tc>
      </w:tr>
    </w:tbl>
    <w:p w:rsidR="005D52BB" w:rsidRDefault="00877EF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D52BB" w:rsidRDefault="00877EF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БЕРЕГ".</w:t>
      </w:r>
    </w:p>
    <w:p w:rsidR="005D52BB" w:rsidRDefault="00877EF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D52BB">
        <w:tc>
          <w:tcPr>
            <w:tcW w:w="10093" w:type="dxa"/>
            <w:vAlign w:val="center"/>
          </w:tcPr>
          <w:p w:rsidR="005D52BB" w:rsidRDefault="00877EF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СТАЦИОНАРНОЕ УЧРЕЖДЕНИЕ СОЦИАЛЬНОГО</w:t>
            </w:r>
            <w:r>
              <w:rPr>
                <w:rFonts w:eastAsia="Times New Roman"/>
                <w:sz w:val="22"/>
                <w:szCs w:val="22"/>
              </w:rPr>
              <w:t xml:space="preserve"> ОБСЛУЖИВАНИЯ НАСЕЛЕНИЯ "ДОМ СОЦИАЛЬНОГО ОБСЛУЖИВАНИЯ "ТЕСОВЫЙ БЕРЕГ"</w:t>
            </w:r>
          </w:p>
        </w:tc>
      </w:tr>
    </w:tbl>
    <w:p w:rsidR="005D52BB" w:rsidRDefault="00877EF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262782766187478430100100010800000000.  </w:t>
      </w:r>
    </w:p>
    <w:p w:rsidR="005D52BB" w:rsidRDefault="00877EF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29.04.2026 11:10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5D52BB" w:rsidRDefault="00877EF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обуви.</w:t>
      </w:r>
    </w:p>
    <w:p w:rsidR="005D52BB" w:rsidRDefault="00877EF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217 248.85</w:t>
      </w:r>
    </w:p>
    <w:p w:rsidR="005D52BB" w:rsidRDefault="00877EF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3324"/>
        <w:gridCol w:w="4405"/>
        <w:gridCol w:w="2324"/>
      </w:tblGrid>
      <w:tr w:rsidR="00877EF6" w:rsidTr="00877EF6"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77EF6" w:rsidTr="00877EF6"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Кадченко Евгений Васильевич</w:t>
            </w:r>
          </w:p>
        </w:tc>
        <w:tc>
          <w:tcPr>
            <w:tcW w:w="1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77EF6" w:rsidTr="00877EF6"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Жирнова Надежда Леонидовна</w:t>
            </w:r>
          </w:p>
        </w:tc>
        <w:tc>
          <w:tcPr>
            <w:tcW w:w="1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77EF6" w:rsidTr="00877EF6"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Беннер Инга Викторовна</w:t>
            </w:r>
          </w:p>
        </w:tc>
        <w:tc>
          <w:tcPr>
            <w:tcW w:w="1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77EF6" w:rsidTr="00877EF6"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Иванова Елена Викторовна</w:t>
            </w:r>
          </w:p>
        </w:tc>
        <w:tc>
          <w:tcPr>
            <w:tcW w:w="1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77EF6" w:rsidTr="00877EF6"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Кецкало Светлана Николаевна</w:t>
            </w:r>
          </w:p>
        </w:tc>
        <w:tc>
          <w:tcPr>
            <w:tcW w:w="1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77EF6" w:rsidTr="00877EF6"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Степанова Светлана Александровна</w:t>
            </w:r>
          </w:p>
        </w:tc>
        <w:tc>
          <w:tcPr>
            <w:tcW w:w="1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877EF6" w:rsidTr="00877EF6"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Секретарь комиссии (без права голоса)</w:t>
            </w:r>
          </w:p>
        </w:tc>
        <w:tc>
          <w:tcPr>
            <w:tcW w:w="2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left"/>
            </w:pPr>
            <w:r>
              <w:t>Архипова Елизавета Андреевна</w:t>
            </w:r>
          </w:p>
        </w:tc>
        <w:tc>
          <w:tcPr>
            <w:tcW w:w="1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EF6" w:rsidRDefault="00877EF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D52BB" w:rsidRDefault="00877EF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D52BB" w:rsidRDefault="00877EF6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418"/>
        <w:gridCol w:w="1595"/>
        <w:gridCol w:w="1511"/>
        <w:gridCol w:w="1140"/>
        <w:gridCol w:w="1140"/>
      </w:tblGrid>
      <w:tr w:rsidR="005D52BB" w:rsidRPr="00877EF6" w:rsidTr="00877EF6">
        <w:tc>
          <w:tcPr>
            <w:tcW w:w="1293" w:type="dxa"/>
            <w:vAlign w:val="center"/>
          </w:tcPr>
          <w:p w:rsidR="005D52BB" w:rsidRPr="00877EF6" w:rsidRDefault="00877EF6" w:rsidP="00877EF6">
            <w:pPr>
              <w:ind w:left="-108"/>
              <w:jc w:val="center"/>
              <w:rPr>
                <w:rFonts w:eastAsia="Times New Roman"/>
                <w:b/>
                <w:bCs/>
                <w:szCs w:val="22"/>
              </w:rPr>
            </w:pPr>
            <w:r w:rsidRPr="00877EF6">
              <w:rPr>
                <w:rFonts w:eastAsia="Times New Roman"/>
                <w:b/>
                <w:bCs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b/>
                <w:bCs/>
                <w:szCs w:val="22"/>
              </w:rPr>
            </w:pPr>
            <w:r w:rsidRPr="00877EF6">
              <w:rPr>
                <w:rFonts w:eastAsia="Times New Roman"/>
                <w:b/>
                <w:bCs/>
                <w:szCs w:val="22"/>
              </w:rPr>
              <w:t>Идентификационный номер заявки, присвоенный оператором,</w:t>
            </w:r>
          </w:p>
          <w:p w:rsidR="005D52BB" w:rsidRPr="00877EF6" w:rsidRDefault="00877EF6" w:rsidP="00877EF6">
            <w:pPr>
              <w:jc w:val="center"/>
              <w:rPr>
                <w:rFonts w:eastAsia="Times New Roman"/>
                <w:b/>
                <w:bCs/>
                <w:szCs w:val="22"/>
              </w:rPr>
            </w:pPr>
            <w:r w:rsidRPr="00877EF6">
              <w:rPr>
                <w:rFonts w:eastAsia="Times New Roman"/>
                <w:b/>
                <w:bCs/>
                <w:szCs w:val="22"/>
              </w:rPr>
              <w:t>дата и время регистрации</w:t>
            </w:r>
          </w:p>
        </w:tc>
        <w:tc>
          <w:tcPr>
            <w:tcW w:w="1418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b/>
                <w:bCs/>
                <w:szCs w:val="22"/>
              </w:rPr>
            </w:pPr>
            <w:r w:rsidRPr="00877EF6">
              <w:rPr>
                <w:rFonts w:eastAsia="Times New Roman"/>
                <w:b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5D52BB" w:rsidRPr="00877EF6" w:rsidRDefault="005D52BB" w:rsidP="00877EF6">
            <w:pPr>
              <w:jc w:val="center"/>
              <w:rPr>
                <w:rFonts w:eastAsia="Times New Roman"/>
                <w:b/>
                <w:szCs w:val="22"/>
              </w:rPr>
            </w:pPr>
          </w:p>
          <w:p w:rsidR="005D52BB" w:rsidRPr="00877EF6" w:rsidRDefault="00877EF6" w:rsidP="00877EF6">
            <w:pPr>
              <w:jc w:val="center"/>
              <w:rPr>
                <w:rFonts w:eastAsia="Times New Roman"/>
                <w:b/>
                <w:bCs/>
                <w:szCs w:val="22"/>
              </w:rPr>
            </w:pPr>
            <w:r w:rsidRPr="00877EF6">
              <w:rPr>
                <w:rFonts w:eastAsia="Times New Roman"/>
                <w:b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5D52BB" w:rsidRPr="00877EF6" w:rsidRDefault="005D52BB" w:rsidP="00877EF6">
            <w:pPr>
              <w:jc w:val="center"/>
              <w:rPr>
                <w:rFonts w:eastAsia="Times New Roman"/>
                <w:b/>
                <w:szCs w:val="22"/>
              </w:rPr>
            </w:pPr>
          </w:p>
          <w:p w:rsidR="005D52BB" w:rsidRPr="00877EF6" w:rsidRDefault="00877EF6" w:rsidP="00877EF6">
            <w:pPr>
              <w:jc w:val="center"/>
              <w:rPr>
                <w:rFonts w:eastAsia="Times New Roman"/>
                <w:b/>
                <w:bCs/>
                <w:szCs w:val="22"/>
              </w:rPr>
            </w:pPr>
            <w:r w:rsidRPr="00877EF6">
              <w:rPr>
                <w:rFonts w:eastAsia="Times New Roman"/>
                <w:b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5D52BB" w:rsidRPr="00877EF6" w:rsidRDefault="005D52BB" w:rsidP="00877EF6">
            <w:pPr>
              <w:jc w:val="center"/>
              <w:rPr>
                <w:rFonts w:eastAsia="Times New Roman"/>
                <w:b/>
                <w:szCs w:val="22"/>
              </w:rPr>
            </w:pPr>
          </w:p>
          <w:p w:rsidR="005D52BB" w:rsidRPr="00877EF6" w:rsidRDefault="00877EF6" w:rsidP="00877EF6">
            <w:pPr>
              <w:jc w:val="center"/>
              <w:rPr>
                <w:rFonts w:eastAsia="Times New Roman"/>
                <w:b/>
                <w:szCs w:val="22"/>
              </w:rPr>
            </w:pPr>
            <w:r w:rsidRPr="00877EF6">
              <w:rPr>
                <w:rFonts w:eastAsia="Times New Roman"/>
                <w:b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b/>
                <w:szCs w:val="22"/>
              </w:rPr>
            </w:pPr>
            <w:r w:rsidRPr="00877EF6">
              <w:rPr>
                <w:rFonts w:eastAsia="Times New Roman"/>
                <w:b/>
              </w:rPr>
              <w:t>Порядковый номер заявки, присвоенный коми</w:t>
            </w:r>
            <w:r w:rsidRPr="00877EF6">
              <w:rPr>
                <w:rFonts w:eastAsia="Times New Roman"/>
                <w:b/>
              </w:rPr>
              <w:t>ссией по осуществлению закупок</w:t>
            </w:r>
          </w:p>
        </w:tc>
      </w:tr>
      <w:tr w:rsidR="005D52BB" w:rsidRPr="00877EF6" w:rsidTr="00877EF6">
        <w:tc>
          <w:tcPr>
            <w:tcW w:w="1293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1</w:t>
            </w:r>
          </w:p>
        </w:tc>
        <w:tc>
          <w:tcPr>
            <w:tcW w:w="2109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4</w:t>
            </w:r>
          </w:p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06.05.2026 16:38:19 (MSK+00:00)</w:t>
            </w:r>
          </w:p>
        </w:tc>
        <w:tc>
          <w:tcPr>
            <w:tcW w:w="1418" w:type="dxa"/>
            <w:vAlign w:val="center"/>
          </w:tcPr>
          <w:p w:rsidR="005D52BB" w:rsidRPr="00877EF6" w:rsidRDefault="00877EF6" w:rsidP="00877EF6">
            <w:pPr>
              <w:jc w:val="left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5D52BB" w:rsidRPr="00877EF6" w:rsidRDefault="005D52BB" w:rsidP="00877EF6">
            <w:pPr>
              <w:jc w:val="left"/>
              <w:rPr>
                <w:rFonts w:eastAsia="Times New Roman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szCs w:val="22"/>
              </w:rPr>
              <w:t>104 400.00</w:t>
            </w:r>
          </w:p>
        </w:tc>
        <w:tc>
          <w:tcPr>
            <w:tcW w:w="1140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szCs w:val="22"/>
              </w:rPr>
              <w:t>- 51.94 %</w:t>
            </w:r>
          </w:p>
        </w:tc>
        <w:tc>
          <w:tcPr>
            <w:tcW w:w="1140" w:type="dxa"/>
            <w:vAlign w:val="center"/>
          </w:tcPr>
          <w:p w:rsidR="005D52BB" w:rsidRPr="00877EF6" w:rsidRDefault="00877EF6" w:rsidP="00877EF6">
            <w:pPr>
              <w:jc w:val="center"/>
              <w:rPr>
                <w:szCs w:val="22"/>
              </w:rPr>
            </w:pPr>
            <w:r w:rsidRPr="00877EF6">
              <w:t>1</w:t>
            </w:r>
          </w:p>
        </w:tc>
      </w:tr>
      <w:tr w:rsidR="005D52BB" w:rsidRPr="00877EF6" w:rsidTr="00877EF6">
        <w:tc>
          <w:tcPr>
            <w:tcW w:w="1293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2</w:t>
            </w:r>
          </w:p>
        </w:tc>
        <w:tc>
          <w:tcPr>
            <w:tcW w:w="2109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2</w:t>
            </w:r>
          </w:p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06.05.2026 10:49:22 (MSK+00:00)</w:t>
            </w:r>
          </w:p>
        </w:tc>
        <w:tc>
          <w:tcPr>
            <w:tcW w:w="1418" w:type="dxa"/>
            <w:vAlign w:val="center"/>
          </w:tcPr>
          <w:p w:rsidR="005D52BB" w:rsidRPr="00877EF6" w:rsidRDefault="00877EF6" w:rsidP="00877EF6">
            <w:pPr>
              <w:jc w:val="left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5D52BB" w:rsidRPr="00877EF6" w:rsidRDefault="005D52BB" w:rsidP="00877EF6">
            <w:pPr>
              <w:jc w:val="left"/>
              <w:rPr>
                <w:rFonts w:eastAsia="Times New Roman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szCs w:val="22"/>
              </w:rPr>
              <w:t>128 000.00</w:t>
            </w:r>
          </w:p>
        </w:tc>
        <w:tc>
          <w:tcPr>
            <w:tcW w:w="1140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szCs w:val="22"/>
              </w:rPr>
              <w:t>- 41.08 %</w:t>
            </w:r>
          </w:p>
        </w:tc>
        <w:tc>
          <w:tcPr>
            <w:tcW w:w="1140" w:type="dxa"/>
            <w:vAlign w:val="center"/>
          </w:tcPr>
          <w:p w:rsidR="005D52BB" w:rsidRPr="00877EF6" w:rsidRDefault="00877EF6" w:rsidP="00877EF6">
            <w:pPr>
              <w:jc w:val="center"/>
              <w:rPr>
                <w:szCs w:val="22"/>
              </w:rPr>
            </w:pPr>
            <w:r w:rsidRPr="00877EF6">
              <w:t>2</w:t>
            </w:r>
          </w:p>
        </w:tc>
      </w:tr>
      <w:tr w:rsidR="005D52BB" w:rsidRPr="00877EF6" w:rsidTr="00877EF6">
        <w:tc>
          <w:tcPr>
            <w:tcW w:w="1293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3</w:t>
            </w:r>
          </w:p>
        </w:tc>
        <w:tc>
          <w:tcPr>
            <w:tcW w:w="2109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1</w:t>
            </w:r>
          </w:p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05.05.2026 15:37:46 (MSK+00:00)</w:t>
            </w:r>
          </w:p>
        </w:tc>
        <w:tc>
          <w:tcPr>
            <w:tcW w:w="1418" w:type="dxa"/>
            <w:vAlign w:val="center"/>
          </w:tcPr>
          <w:p w:rsidR="005D52BB" w:rsidRPr="00877EF6" w:rsidRDefault="00877EF6" w:rsidP="00877EF6">
            <w:pPr>
              <w:jc w:val="left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5D52BB" w:rsidRPr="00877EF6" w:rsidRDefault="005D52BB" w:rsidP="00877EF6">
            <w:pPr>
              <w:jc w:val="left"/>
              <w:rPr>
                <w:rFonts w:eastAsia="Times New Roman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szCs w:val="22"/>
              </w:rPr>
              <w:t>200 000.00</w:t>
            </w:r>
          </w:p>
        </w:tc>
        <w:tc>
          <w:tcPr>
            <w:tcW w:w="1140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szCs w:val="22"/>
              </w:rPr>
              <w:t>- 7.94 %</w:t>
            </w:r>
          </w:p>
        </w:tc>
        <w:tc>
          <w:tcPr>
            <w:tcW w:w="1140" w:type="dxa"/>
            <w:vAlign w:val="center"/>
          </w:tcPr>
          <w:p w:rsidR="005D52BB" w:rsidRPr="00877EF6" w:rsidRDefault="00877EF6" w:rsidP="00877EF6">
            <w:pPr>
              <w:jc w:val="center"/>
              <w:rPr>
                <w:szCs w:val="22"/>
              </w:rPr>
            </w:pPr>
            <w:r w:rsidRPr="00877EF6">
              <w:t>3</w:t>
            </w:r>
          </w:p>
        </w:tc>
      </w:tr>
      <w:tr w:rsidR="005D52BB" w:rsidRPr="00877EF6" w:rsidTr="00877EF6">
        <w:tc>
          <w:tcPr>
            <w:tcW w:w="1293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4</w:t>
            </w:r>
          </w:p>
        </w:tc>
        <w:tc>
          <w:tcPr>
            <w:tcW w:w="2109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t>3</w:t>
            </w:r>
          </w:p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lastRenderedPageBreak/>
              <w:t>06.05.2026 15:30:51 (MSK+00:00)</w:t>
            </w:r>
          </w:p>
        </w:tc>
        <w:tc>
          <w:tcPr>
            <w:tcW w:w="1418" w:type="dxa"/>
            <w:vAlign w:val="center"/>
          </w:tcPr>
          <w:p w:rsidR="005D52BB" w:rsidRPr="00877EF6" w:rsidRDefault="00877EF6" w:rsidP="00877EF6">
            <w:pPr>
              <w:jc w:val="left"/>
              <w:rPr>
                <w:rFonts w:eastAsia="Times New Roman"/>
                <w:szCs w:val="22"/>
              </w:rPr>
            </w:pPr>
            <w:r w:rsidRPr="00877EF6">
              <w:rPr>
                <w:rFonts w:eastAsia="Times New Roman"/>
                <w:szCs w:val="22"/>
              </w:rPr>
              <w:lastRenderedPageBreak/>
              <w:t>Соответствует</w:t>
            </w:r>
          </w:p>
        </w:tc>
        <w:tc>
          <w:tcPr>
            <w:tcW w:w="1595" w:type="dxa"/>
            <w:vAlign w:val="center"/>
          </w:tcPr>
          <w:p w:rsidR="005D52BB" w:rsidRPr="00877EF6" w:rsidRDefault="005D52BB" w:rsidP="00877EF6">
            <w:pPr>
              <w:jc w:val="left"/>
              <w:rPr>
                <w:rFonts w:eastAsia="Times New Roman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szCs w:val="22"/>
              </w:rPr>
              <w:t>200 000.00</w:t>
            </w:r>
          </w:p>
        </w:tc>
        <w:tc>
          <w:tcPr>
            <w:tcW w:w="1140" w:type="dxa"/>
            <w:vAlign w:val="center"/>
          </w:tcPr>
          <w:p w:rsidR="005D52BB" w:rsidRPr="00877EF6" w:rsidRDefault="00877EF6" w:rsidP="00877EF6">
            <w:pPr>
              <w:jc w:val="center"/>
              <w:rPr>
                <w:rFonts w:eastAsia="Times New Roman"/>
                <w:szCs w:val="22"/>
              </w:rPr>
            </w:pPr>
            <w:r w:rsidRPr="00877EF6">
              <w:rPr>
                <w:szCs w:val="22"/>
              </w:rPr>
              <w:t>- 7.94 %</w:t>
            </w:r>
          </w:p>
        </w:tc>
        <w:tc>
          <w:tcPr>
            <w:tcW w:w="1140" w:type="dxa"/>
            <w:vAlign w:val="center"/>
          </w:tcPr>
          <w:p w:rsidR="005D52BB" w:rsidRPr="00877EF6" w:rsidRDefault="00877EF6" w:rsidP="00877EF6">
            <w:pPr>
              <w:jc w:val="center"/>
              <w:rPr>
                <w:szCs w:val="22"/>
              </w:rPr>
            </w:pPr>
            <w:r w:rsidRPr="00877EF6">
              <w:t>4</w:t>
            </w:r>
          </w:p>
        </w:tc>
      </w:tr>
    </w:tbl>
    <w:p w:rsidR="005D52BB" w:rsidRDefault="00877EF6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675"/>
      </w:tblGrid>
      <w:tr w:rsidR="005D52BB" w:rsidTr="00877EF6">
        <w:trPr>
          <w:trHeight w:val="491"/>
        </w:trPr>
        <w:tc>
          <w:tcPr>
            <w:tcW w:w="5386" w:type="dxa"/>
            <w:noWrap/>
          </w:tcPr>
          <w:p w:rsidR="005D52BB" w:rsidRDefault="00877EF6" w:rsidP="00877EF6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675" w:type="dxa"/>
            <w:noWrap/>
          </w:tcPr>
          <w:p w:rsidR="005D52BB" w:rsidRDefault="00877EF6" w:rsidP="00877EF6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Идентификационный номер заявки: 4</w:t>
            </w:r>
          </w:p>
        </w:tc>
        <w:tc>
          <w:tcPr>
            <w:tcW w:w="4675" w:type="dxa"/>
            <w:noWrap/>
            <w:vAlign w:val="center"/>
          </w:tcPr>
          <w:p w:rsidR="005D52BB" w:rsidRDefault="005D52BB" w:rsidP="00877EF6">
            <w:pPr>
              <w:spacing w:after="0" w:line="240" w:lineRule="auto"/>
              <w:jc w:val="left"/>
            </w:pP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Кадченко Евгений Васильевич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Жирнова Надежда Леонидовна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Беннер Инга Викторовна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Иванова Елена Викторовна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Кецкало Светлана Николаевна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Идентификационный номер заявки: 2</w:t>
            </w:r>
          </w:p>
        </w:tc>
        <w:tc>
          <w:tcPr>
            <w:tcW w:w="4675" w:type="dxa"/>
            <w:noWrap/>
            <w:vAlign w:val="center"/>
          </w:tcPr>
          <w:p w:rsidR="005D52BB" w:rsidRDefault="005D52BB" w:rsidP="00877EF6">
            <w:pPr>
              <w:spacing w:after="0" w:line="240" w:lineRule="auto"/>
              <w:jc w:val="left"/>
            </w:pP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Кадченко Евгений Васильевич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Жирнова Надежда Леонидовна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Беннер Инга Викторовна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Иванова Елена Викторовна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Кецкало Светлана Николаевна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Идентификационный номер заявки: 1</w:t>
            </w:r>
          </w:p>
        </w:tc>
        <w:tc>
          <w:tcPr>
            <w:tcW w:w="4675" w:type="dxa"/>
            <w:noWrap/>
            <w:vAlign w:val="center"/>
          </w:tcPr>
          <w:p w:rsidR="005D52BB" w:rsidRDefault="005D52BB" w:rsidP="00877EF6">
            <w:pPr>
              <w:spacing w:after="0" w:line="240" w:lineRule="auto"/>
              <w:jc w:val="left"/>
            </w:pP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Кадченко Евгений Васильевич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Жирнова Надежда Леонидовна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Беннер Инга Викторовна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Иванова Елена Викторовна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Кецкало Светлана Николаевна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Идентификационный номер заявки: 3</w:t>
            </w:r>
          </w:p>
        </w:tc>
        <w:tc>
          <w:tcPr>
            <w:tcW w:w="4675" w:type="dxa"/>
            <w:noWrap/>
            <w:vAlign w:val="center"/>
          </w:tcPr>
          <w:p w:rsidR="005D52BB" w:rsidRDefault="005D52BB" w:rsidP="00877EF6">
            <w:pPr>
              <w:spacing w:after="0" w:line="240" w:lineRule="auto"/>
              <w:jc w:val="left"/>
            </w:pP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Кадченко Евгений Васильевич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Жирнова Надежда Леонидовна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Беннер Инга Викторовна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Иванова Елена Викторовна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5D52BB" w:rsidTr="00877EF6">
        <w:tc>
          <w:tcPr>
            <w:tcW w:w="5386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Кецкало Светлана Николаевна</w:t>
            </w:r>
          </w:p>
        </w:tc>
        <w:tc>
          <w:tcPr>
            <w:tcW w:w="4675" w:type="dxa"/>
            <w:noWrap/>
            <w:vAlign w:val="center"/>
          </w:tcPr>
          <w:p w:rsidR="005D52BB" w:rsidRDefault="00877EF6" w:rsidP="00877EF6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</w:tbl>
    <w:p w:rsidR="005D52BB" w:rsidRDefault="00877EF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5D52BB" w:rsidRPr="00877EF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877EF6">
              <w:rPr>
                <w:rFonts w:eastAsia="Times New Roman"/>
                <w:b/>
                <w:bCs/>
                <w:sz w:val="20"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877EF6">
              <w:rPr>
                <w:rFonts w:eastAsia="Times New Roman"/>
                <w:b/>
                <w:sz w:val="20"/>
                <w:lang w:eastAsia="ru-RU"/>
              </w:rPr>
              <w:t>Идентификационный но</w:t>
            </w:r>
            <w:r w:rsidRPr="00877EF6">
              <w:rPr>
                <w:rFonts w:eastAsia="Times New Roman"/>
                <w:b/>
                <w:sz w:val="20"/>
                <w:lang w:eastAsia="ru-RU"/>
              </w:rPr>
              <w:t xml:space="preserve">мер заявки, </w:t>
            </w:r>
            <w:r w:rsidRPr="00877EF6">
              <w:rPr>
                <w:rFonts w:eastAsia="Times New Roman"/>
                <w:b/>
                <w:bCs/>
                <w:sz w:val="20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877EF6"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877EF6">
              <w:rPr>
                <w:rFonts w:eastAsia="Times New Roman"/>
                <w:b/>
                <w:sz w:val="20"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877EF6">
              <w:rPr>
                <w:rFonts w:eastAsia="Times New Roman"/>
                <w:b/>
                <w:sz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lang w:eastAsia="ru-RU"/>
              </w:rPr>
            </w:pPr>
            <w:r w:rsidRPr="00877EF6">
              <w:rPr>
                <w:rFonts w:eastAsia="Times New Roman"/>
                <w:b/>
                <w:sz w:val="20"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5D52BB" w:rsidRPr="00877EF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rFonts w:eastAsia="Times New Roman"/>
                <w:sz w:val="20"/>
                <w:lang w:eastAsia="ru-RU"/>
              </w:rPr>
            </w:pPr>
            <w:r w:rsidRPr="00877EF6">
              <w:rPr>
                <w:sz w:val="20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sz w:val="20"/>
                <w:lang w:eastAsia="ru-RU"/>
              </w:rPr>
            </w:pPr>
            <w:r w:rsidRPr="00877EF6">
              <w:rPr>
                <w:rFonts w:eastAsia="Times New Roman"/>
                <w:sz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left"/>
              <w:rPr>
                <w:sz w:val="20"/>
                <w:lang w:eastAsia="ru-RU"/>
              </w:rPr>
            </w:pPr>
            <w:r w:rsidRPr="00877EF6">
              <w:rPr>
                <w:iCs/>
                <w:sz w:val="20"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sz w:val="20"/>
                <w:lang w:eastAsia="ru-RU"/>
              </w:rPr>
            </w:pPr>
            <w:r w:rsidRPr="00877EF6">
              <w:rPr>
                <w:iCs/>
                <w:sz w:val="20"/>
                <w:szCs w:val="21"/>
                <w:lang w:eastAsia="ru-RU"/>
              </w:rPr>
              <w:t>104 400.00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5D52BB" w:rsidP="00877EF6">
            <w:pPr>
              <w:spacing w:after="0" w:line="240" w:lineRule="auto"/>
              <w:jc w:val="left"/>
              <w:rPr>
                <w:rFonts w:eastAsia="Times New Roman"/>
                <w:sz w:val="20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5D52BB" w:rsidP="00877EF6">
            <w:pPr>
              <w:spacing w:after="0" w:line="240" w:lineRule="auto"/>
              <w:jc w:val="center"/>
              <w:rPr>
                <w:sz w:val="20"/>
                <w:lang w:eastAsia="ru-RU"/>
              </w:rPr>
            </w:pPr>
          </w:p>
        </w:tc>
      </w:tr>
      <w:tr w:rsidR="005D52BB" w:rsidRPr="00877EF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rFonts w:eastAsia="Times New Roman"/>
                <w:sz w:val="20"/>
                <w:lang w:eastAsia="ru-RU"/>
              </w:rPr>
            </w:pPr>
            <w:r w:rsidRPr="00877EF6">
              <w:rPr>
                <w:sz w:val="20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sz w:val="20"/>
                <w:lang w:eastAsia="ru-RU"/>
              </w:rPr>
            </w:pPr>
            <w:r w:rsidRPr="00877EF6">
              <w:rPr>
                <w:rFonts w:eastAsia="Times New Roman"/>
                <w:sz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left"/>
              <w:rPr>
                <w:sz w:val="20"/>
                <w:lang w:eastAsia="ru-RU"/>
              </w:rPr>
            </w:pPr>
            <w:r w:rsidRPr="00877EF6">
              <w:rPr>
                <w:iCs/>
                <w:sz w:val="20"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sz w:val="20"/>
                <w:lang w:eastAsia="ru-RU"/>
              </w:rPr>
            </w:pPr>
            <w:r w:rsidRPr="00877EF6">
              <w:rPr>
                <w:iCs/>
                <w:sz w:val="20"/>
                <w:szCs w:val="21"/>
                <w:lang w:eastAsia="ru-RU"/>
              </w:rPr>
              <w:t>128 000.00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5D52BB" w:rsidP="00877EF6">
            <w:pPr>
              <w:spacing w:after="0" w:line="240" w:lineRule="auto"/>
              <w:jc w:val="left"/>
              <w:rPr>
                <w:rFonts w:eastAsia="Times New Roman"/>
                <w:sz w:val="20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5D52BB" w:rsidP="00877EF6">
            <w:pPr>
              <w:spacing w:after="0" w:line="240" w:lineRule="auto"/>
              <w:jc w:val="center"/>
              <w:rPr>
                <w:sz w:val="20"/>
                <w:lang w:eastAsia="ru-RU"/>
              </w:rPr>
            </w:pPr>
          </w:p>
        </w:tc>
      </w:tr>
      <w:tr w:rsidR="005D52BB" w:rsidRPr="00877EF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rFonts w:eastAsia="Times New Roman"/>
                <w:sz w:val="20"/>
                <w:lang w:eastAsia="ru-RU"/>
              </w:rPr>
            </w:pPr>
            <w:r w:rsidRPr="00877EF6">
              <w:rPr>
                <w:sz w:val="20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sz w:val="20"/>
                <w:lang w:eastAsia="ru-RU"/>
              </w:rPr>
            </w:pPr>
            <w:r w:rsidRPr="00877EF6">
              <w:rPr>
                <w:rFonts w:eastAsia="Times New Roman"/>
                <w:sz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left"/>
              <w:rPr>
                <w:sz w:val="20"/>
                <w:lang w:eastAsia="ru-RU"/>
              </w:rPr>
            </w:pPr>
            <w:r w:rsidRPr="00877EF6">
              <w:rPr>
                <w:iCs/>
                <w:sz w:val="20"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sz w:val="20"/>
                <w:lang w:eastAsia="ru-RU"/>
              </w:rPr>
            </w:pPr>
            <w:r w:rsidRPr="00877EF6">
              <w:rPr>
                <w:iCs/>
                <w:sz w:val="20"/>
                <w:szCs w:val="21"/>
                <w:lang w:eastAsia="ru-RU"/>
              </w:rPr>
              <w:t>200 000.00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5D52BB" w:rsidP="00877EF6">
            <w:pPr>
              <w:spacing w:after="0" w:line="240" w:lineRule="auto"/>
              <w:jc w:val="left"/>
              <w:rPr>
                <w:rFonts w:eastAsia="Times New Roman"/>
                <w:sz w:val="20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5D52BB" w:rsidP="00877EF6">
            <w:pPr>
              <w:spacing w:after="0" w:line="240" w:lineRule="auto"/>
              <w:jc w:val="center"/>
              <w:rPr>
                <w:sz w:val="20"/>
                <w:lang w:eastAsia="ru-RU"/>
              </w:rPr>
            </w:pPr>
          </w:p>
        </w:tc>
      </w:tr>
      <w:tr w:rsidR="005D52BB" w:rsidRPr="00877EF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rFonts w:eastAsia="Times New Roman"/>
                <w:sz w:val="20"/>
                <w:lang w:eastAsia="ru-RU"/>
              </w:rPr>
            </w:pPr>
            <w:r w:rsidRPr="00877EF6">
              <w:rPr>
                <w:sz w:val="20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sz w:val="20"/>
                <w:lang w:eastAsia="ru-RU"/>
              </w:rPr>
            </w:pPr>
            <w:r w:rsidRPr="00877EF6">
              <w:rPr>
                <w:rFonts w:eastAsia="Times New Roman"/>
                <w:sz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left"/>
              <w:rPr>
                <w:sz w:val="20"/>
                <w:lang w:eastAsia="ru-RU"/>
              </w:rPr>
            </w:pPr>
            <w:r w:rsidRPr="00877EF6">
              <w:rPr>
                <w:iCs/>
                <w:sz w:val="20"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877EF6" w:rsidP="00877EF6">
            <w:pPr>
              <w:spacing w:after="0" w:line="240" w:lineRule="auto"/>
              <w:jc w:val="center"/>
              <w:rPr>
                <w:sz w:val="20"/>
                <w:lang w:eastAsia="ru-RU"/>
              </w:rPr>
            </w:pPr>
            <w:r w:rsidRPr="00877EF6">
              <w:rPr>
                <w:iCs/>
                <w:sz w:val="20"/>
                <w:szCs w:val="21"/>
                <w:lang w:eastAsia="ru-RU"/>
              </w:rPr>
              <w:t>200 000.00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5D52BB" w:rsidP="00877EF6">
            <w:pPr>
              <w:spacing w:after="0" w:line="240" w:lineRule="auto"/>
              <w:jc w:val="left"/>
              <w:rPr>
                <w:rFonts w:eastAsia="Times New Roman"/>
                <w:sz w:val="20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2BB" w:rsidRPr="00877EF6" w:rsidRDefault="005D52BB" w:rsidP="00877EF6">
            <w:pPr>
              <w:spacing w:after="0" w:line="240" w:lineRule="auto"/>
              <w:jc w:val="center"/>
              <w:rPr>
                <w:sz w:val="20"/>
                <w:lang w:eastAsia="ru-RU"/>
              </w:rPr>
            </w:pPr>
          </w:p>
        </w:tc>
      </w:tr>
    </w:tbl>
    <w:p w:rsidR="005D52BB" w:rsidRDefault="00877EF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877EF6" w:rsidRPr="0060134B" w:rsidRDefault="00877EF6" w:rsidP="00877EF6">
      <w:pPr>
        <w:pStyle w:val="af8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16"/>
          <w:lang w:eastAsia="ru-RU"/>
        </w:rPr>
      </w:pPr>
      <w:r w:rsidRPr="0060134B">
        <w:rPr>
          <w:rFonts w:eastAsia="Times New Roman"/>
          <w:sz w:val="20"/>
          <w:szCs w:val="16"/>
          <w:lang w:eastAsia="ru-RU"/>
        </w:rPr>
        <w:t>Комиссия:</w:t>
      </w:r>
    </w:p>
    <w:tbl>
      <w:tblPr>
        <w:tblStyle w:val="commissionTable"/>
        <w:tblW w:w="5060" w:type="pct"/>
        <w:tblCellSpacing w:w="15" w:type="dxa"/>
        <w:tblInd w:w="168" w:type="dxa"/>
        <w:tblLook w:val="05E0" w:firstRow="1" w:lastRow="1" w:firstColumn="1" w:lastColumn="1" w:noHBand="0" w:noVBand="1"/>
      </w:tblPr>
      <w:tblGrid>
        <w:gridCol w:w="3717"/>
        <w:gridCol w:w="150"/>
        <w:gridCol w:w="2799"/>
        <w:gridCol w:w="118"/>
        <w:gridCol w:w="3400"/>
      </w:tblGrid>
      <w:tr w:rsidR="00877EF6" w:rsidRPr="0060134B" w:rsidTr="00DE52E5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7EF6" w:rsidRPr="0060134B" w:rsidRDefault="00877EF6" w:rsidP="00DE52E5">
            <w:pPr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szCs w:val="18"/>
                <w:lang w:eastAsia="ru-RU"/>
              </w:rPr>
              <w:t>Председатель комиссии</w:t>
            </w:r>
            <w:r w:rsidRPr="0060134B">
              <w:rPr>
                <w:rFonts w:eastAsia="Times New Roman"/>
                <w:szCs w:val="18"/>
                <w:lang w:eastAsia="ru-RU"/>
              </w:rPr>
              <w:tab/>
            </w: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7EF6" w:rsidRPr="0060134B" w:rsidRDefault="00877EF6" w:rsidP="00DE52E5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:rsidR="00877EF6" w:rsidRPr="0060134B" w:rsidRDefault="00877EF6" w:rsidP="00DE52E5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(Подписано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7EF6" w:rsidRPr="0060134B" w:rsidRDefault="00877EF6" w:rsidP="00DE52E5">
            <w:pPr>
              <w:ind w:left="36"/>
              <w:rPr>
                <w:rFonts w:eastAsia="Times New Roman"/>
                <w:szCs w:val="18"/>
                <w:lang w:eastAsia="ru-RU"/>
              </w:rPr>
            </w:pPr>
            <w:r w:rsidRPr="0060134B">
              <w:rPr>
                <w:rFonts w:eastAsia="Times New Roman"/>
                <w:szCs w:val="18"/>
                <w:lang w:eastAsia="ru-RU"/>
              </w:rPr>
              <w:t>Кадченко Евгений Васильевич</w:t>
            </w:r>
          </w:p>
          <w:p w:rsidR="00877EF6" w:rsidRPr="0060134B" w:rsidRDefault="00877EF6" w:rsidP="00DE52E5">
            <w:pPr>
              <w:ind w:left="36"/>
              <w:rPr>
                <w:rFonts w:eastAsia="Times New Roman"/>
                <w:color w:val="000000"/>
                <w:szCs w:val="18"/>
              </w:rPr>
            </w:pPr>
          </w:p>
        </w:tc>
      </w:tr>
      <w:tr w:rsidR="00877EF6" w:rsidRPr="0060134B" w:rsidTr="00DE52E5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EF6" w:rsidRPr="0060134B" w:rsidRDefault="00877EF6" w:rsidP="00DE52E5">
            <w:pPr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Член комиссии</w:t>
            </w:r>
          </w:p>
          <w:p w:rsidR="00877EF6" w:rsidRPr="0060134B" w:rsidRDefault="00877EF6" w:rsidP="00DE52E5">
            <w:pPr>
              <w:rPr>
                <w:rFonts w:eastAsia="Times New Roman"/>
                <w:szCs w:val="18"/>
                <w:lang w:eastAsia="ru-RU"/>
              </w:rPr>
            </w:pP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EF6" w:rsidRPr="0060134B" w:rsidRDefault="00877EF6" w:rsidP="00DE52E5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:rsidR="00877EF6" w:rsidRPr="000925A9" w:rsidRDefault="00877EF6" w:rsidP="00DE52E5">
            <w:pPr>
              <w:jc w:val="center"/>
              <w:rPr>
                <w:rFonts w:eastAsia="Times New Roman"/>
                <w:i/>
                <w:iCs/>
                <w:color w:val="000000"/>
                <w:sz w:val="18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(Подписано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EF6" w:rsidRPr="000925A9" w:rsidRDefault="00877EF6" w:rsidP="00DE52E5">
            <w:pPr>
              <w:ind w:left="36"/>
              <w:rPr>
                <w:rFonts w:eastAsia="Times New Roman"/>
                <w:color w:val="000000"/>
                <w:szCs w:val="18"/>
                <w:lang w:val="ru-RU"/>
              </w:rPr>
            </w:pPr>
            <w:r w:rsidRPr="0060134B">
              <w:rPr>
                <w:rFonts w:eastAsia="Times New Roman"/>
                <w:color w:val="000000"/>
                <w:szCs w:val="18"/>
                <w:lang w:val="ru-RU"/>
              </w:rPr>
              <w:t>Жирнова Надежда Леонидовна</w:t>
            </w:r>
          </w:p>
        </w:tc>
      </w:tr>
      <w:tr w:rsidR="00877EF6" w:rsidRPr="0060134B" w:rsidTr="00DE52E5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EF6" w:rsidRPr="0060134B" w:rsidRDefault="00877EF6" w:rsidP="00DE52E5">
            <w:pPr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Член комиссии</w:t>
            </w: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EF6" w:rsidRPr="0060134B" w:rsidRDefault="00877EF6" w:rsidP="00DE52E5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</w:t>
            </w:r>
          </w:p>
          <w:p w:rsidR="00877EF6" w:rsidRPr="0060134B" w:rsidRDefault="00877EF6" w:rsidP="00DE52E5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lastRenderedPageBreak/>
              <w:t>(Подписано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EF6" w:rsidRPr="0060134B" w:rsidRDefault="00877EF6" w:rsidP="00DE52E5">
            <w:pPr>
              <w:ind w:left="36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lastRenderedPageBreak/>
              <w:t xml:space="preserve">Беннер Инга Викторовна </w:t>
            </w:r>
          </w:p>
        </w:tc>
      </w:tr>
      <w:tr w:rsidR="00877EF6" w:rsidRPr="0060134B" w:rsidTr="00DE52E5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EF6" w:rsidRPr="0060134B" w:rsidRDefault="00877EF6" w:rsidP="00DE52E5">
            <w:pPr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lastRenderedPageBreak/>
              <w:t>Член комиссии</w:t>
            </w: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EF6" w:rsidRPr="0060134B" w:rsidRDefault="00877EF6" w:rsidP="00DE52E5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:rsidR="00877EF6" w:rsidRPr="0060134B" w:rsidRDefault="00877EF6" w:rsidP="00DE52E5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(Подписано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EF6" w:rsidRPr="0060134B" w:rsidRDefault="00877EF6" w:rsidP="00DE52E5">
            <w:pPr>
              <w:ind w:left="36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Иванова Елена Викторовна</w:t>
            </w:r>
          </w:p>
        </w:tc>
      </w:tr>
      <w:tr w:rsidR="00877EF6" w:rsidRPr="0060134B" w:rsidTr="00DE52E5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EF6" w:rsidRPr="0060134B" w:rsidRDefault="00877EF6" w:rsidP="00DE52E5">
            <w:pPr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Член комиссии</w:t>
            </w: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EF6" w:rsidRPr="0060134B" w:rsidRDefault="00877EF6" w:rsidP="00DE52E5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:rsidR="00877EF6" w:rsidRPr="0060134B" w:rsidRDefault="00877EF6" w:rsidP="00DE52E5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(Подписано ЭЦП)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7EF6" w:rsidRPr="0060134B" w:rsidRDefault="00877EF6" w:rsidP="00DE52E5">
            <w:pPr>
              <w:ind w:left="36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Кецкало Светлана Николаевна</w:t>
            </w:r>
          </w:p>
        </w:tc>
      </w:tr>
      <w:tr w:rsidR="00877EF6" w:rsidRPr="0060134B" w:rsidTr="00DE52E5">
        <w:trPr>
          <w:tblCellSpacing w:w="15" w:type="dxa"/>
        </w:trPr>
        <w:tc>
          <w:tcPr>
            <w:tcW w:w="181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7EF6" w:rsidRPr="0060134B" w:rsidRDefault="00877EF6" w:rsidP="00DE52E5">
            <w:pPr>
              <w:rPr>
                <w:rFonts w:eastAsia="Times New Roman"/>
                <w:color w:val="000000"/>
                <w:szCs w:val="18"/>
                <w:lang w:val="ru-RU"/>
              </w:rPr>
            </w:pPr>
            <w:r w:rsidRPr="0060134B">
              <w:rPr>
                <w:rFonts w:eastAsia="Times New Roman"/>
                <w:color w:val="000000"/>
                <w:szCs w:val="18"/>
                <w:lang w:val="ru-RU"/>
              </w:rPr>
              <w:t>Секретарь комиссии (без права голоса)</w:t>
            </w:r>
          </w:p>
        </w:tc>
        <w:tc>
          <w:tcPr>
            <w:tcW w:w="1470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7EF6" w:rsidRPr="0060134B" w:rsidRDefault="00877EF6" w:rsidP="00DE52E5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_____________</w:t>
            </w:r>
          </w:p>
          <w:p w:rsidR="00877EF6" w:rsidRPr="0060134B" w:rsidRDefault="00877EF6" w:rsidP="00DE52E5">
            <w:pPr>
              <w:jc w:val="center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i/>
                <w:iCs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165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7EF6" w:rsidRPr="0060134B" w:rsidRDefault="00877EF6" w:rsidP="00DE52E5">
            <w:pPr>
              <w:ind w:left="36"/>
              <w:rPr>
                <w:rFonts w:eastAsia="Times New Roman"/>
                <w:color w:val="000000"/>
                <w:szCs w:val="18"/>
              </w:rPr>
            </w:pPr>
            <w:r w:rsidRPr="0060134B">
              <w:rPr>
                <w:rFonts w:eastAsia="Times New Roman"/>
                <w:color w:val="000000"/>
                <w:szCs w:val="18"/>
              </w:rPr>
              <w:t>Архипова Елизавета Андреевна</w:t>
            </w:r>
          </w:p>
        </w:tc>
      </w:tr>
      <w:tr w:rsidR="00877EF6" w:rsidRPr="0060134B" w:rsidTr="00DE52E5">
        <w:trPr>
          <w:tblCellSpacing w:w="15" w:type="dxa"/>
        </w:trPr>
        <w:tc>
          <w:tcPr>
            <w:tcW w:w="1873" w:type="pct"/>
            <w:gridSpan w:val="2"/>
            <w:hideMark/>
          </w:tcPr>
          <w:p w:rsidR="00877EF6" w:rsidRPr="0060134B" w:rsidRDefault="00877EF6" w:rsidP="00DE52E5">
            <w:pPr>
              <w:rPr>
                <w:rFonts w:eastAsia="Times New Roman"/>
                <w:b/>
                <w:color w:val="000000"/>
                <w:sz w:val="22"/>
                <w:lang w:val="ru-RU"/>
              </w:rPr>
            </w:pPr>
            <w:r w:rsidRPr="0060134B">
              <w:rPr>
                <w:rFonts w:eastAsia="Times New Roman"/>
                <w:b/>
                <w:color w:val="000000"/>
                <w:sz w:val="22"/>
                <w:lang w:val="ru-RU"/>
              </w:rPr>
              <w:t xml:space="preserve">Директор СПб ГБСУСОН </w:t>
            </w:r>
          </w:p>
          <w:p w:rsidR="00877EF6" w:rsidRPr="0060134B" w:rsidRDefault="00877EF6" w:rsidP="00DE52E5">
            <w:pPr>
              <w:rPr>
                <w:rFonts w:eastAsia="Times New Roman"/>
                <w:b/>
                <w:color w:val="000000"/>
                <w:sz w:val="22"/>
                <w:lang w:val="ru-RU"/>
              </w:rPr>
            </w:pPr>
            <w:r w:rsidRPr="0060134B">
              <w:rPr>
                <w:rFonts w:eastAsia="Times New Roman"/>
                <w:b/>
                <w:color w:val="000000"/>
                <w:sz w:val="22"/>
                <w:lang w:val="ru-RU"/>
              </w:rPr>
              <w:t>«ДСО «Тесовый берег»</w:t>
            </w:r>
          </w:p>
        </w:tc>
        <w:tc>
          <w:tcPr>
            <w:tcW w:w="1368" w:type="pct"/>
            <w:hideMark/>
          </w:tcPr>
          <w:p w:rsidR="00877EF6" w:rsidRPr="0060134B" w:rsidRDefault="00877EF6" w:rsidP="00DE52E5">
            <w:pPr>
              <w:jc w:val="center"/>
              <w:rPr>
                <w:rFonts w:eastAsia="Times New Roman"/>
                <w:b/>
                <w:color w:val="000000"/>
                <w:sz w:val="22"/>
              </w:rPr>
            </w:pPr>
            <w:r w:rsidRPr="0060134B">
              <w:rPr>
                <w:rFonts w:eastAsia="Times New Roman"/>
                <w:b/>
                <w:color w:val="000000"/>
                <w:sz w:val="22"/>
              </w:rPr>
              <w:t>_____________</w:t>
            </w:r>
          </w:p>
          <w:p w:rsidR="00877EF6" w:rsidRPr="0060134B" w:rsidRDefault="00877EF6" w:rsidP="00DE52E5">
            <w:pPr>
              <w:jc w:val="center"/>
              <w:rPr>
                <w:rFonts w:eastAsia="Times New Roman"/>
                <w:b/>
                <w:color w:val="000000"/>
                <w:sz w:val="22"/>
              </w:rPr>
            </w:pPr>
            <w:r w:rsidRPr="0060134B">
              <w:rPr>
                <w:rFonts w:eastAsia="Times New Roman"/>
                <w:b/>
                <w:i/>
                <w:iCs/>
                <w:color w:val="000000"/>
                <w:sz w:val="18"/>
              </w:rPr>
              <w:t>(Подписано ЭЦП)</w:t>
            </w:r>
          </w:p>
        </w:tc>
        <w:tc>
          <w:tcPr>
            <w:tcW w:w="1700" w:type="pct"/>
            <w:gridSpan w:val="2"/>
            <w:hideMark/>
          </w:tcPr>
          <w:p w:rsidR="00877EF6" w:rsidRPr="0060134B" w:rsidRDefault="00877EF6" w:rsidP="00DE52E5">
            <w:pPr>
              <w:rPr>
                <w:rFonts w:eastAsia="Times New Roman"/>
                <w:b/>
                <w:color w:val="000000"/>
                <w:sz w:val="22"/>
              </w:rPr>
            </w:pPr>
            <w:r w:rsidRPr="0060134B">
              <w:rPr>
                <w:rFonts w:eastAsia="Times New Roman"/>
                <w:b/>
                <w:color w:val="000000"/>
                <w:sz w:val="22"/>
              </w:rPr>
              <w:t>Т.А. Нурбаев</w:t>
            </w:r>
          </w:p>
        </w:tc>
      </w:tr>
    </w:tbl>
    <w:p w:rsidR="005D52BB" w:rsidRDefault="005D52B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Жирнова Надежда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00:C3:7A:69:47:C1:17:3B:86:DE:31:13:22:F8:72:EE:4C, действителен с 13.03.2025 12:57:31 по 06.06.2026 12:57:31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12:01:12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Беннер Инга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00:B9:1B:11:EA:E9:38:B8:FF:6D:9A:10:5D:9E:EC:F8:B9, действителен с 13.03.2025 12:45:24 по 06.06.2026 12:45:24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12:01:12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00:C5:EC:A8:C7:38:58:BF:EC:77:7A:5D:85:85:8C:BB:A5, действителен с 24.03.2025 08:44:43 по 17.06.2026 08:44:43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12:01:12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Кецкало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00:E7:E7:1A:E0:C9:27:61:F9:24:AB:40:46:18:3A:E1:C6, действителен с 13.03.2025 12:46:36 по 06.06.2026 12:46:36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12:01:12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Кадченко Евгений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4B:46:EA:73:BA:FD:80:56:20:B0:C2:4C:9C:B3:47:64, действителен с 12.03.2025 11:19:47 по 05.06.2026 11:19:47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12:01:53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"ТЕСОВЫЙ БЕРЕГ"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Нурбаев Тимур Аликович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53:B6:57:92:72:25:3F:A5:98:19:88:50:3E:CE:4B:3F, действителен с 25.11.2025 12:44:06 по 18.02.2027 12:44:06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12:02:45 МСК</w:t>
      </w:r>
    </w:p>
    <w:sectPr w:rsidR="005D52B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2BB" w:rsidRDefault="00877EF6">
      <w:pPr>
        <w:spacing w:after="0" w:line="240" w:lineRule="auto"/>
      </w:pPr>
      <w:r>
        <w:separator/>
      </w:r>
    </w:p>
  </w:endnote>
  <w:endnote w:type="continuationSeparator" w:id="0">
    <w:p w:rsidR="005D52BB" w:rsidRDefault="00877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2BB" w:rsidRDefault="00877EF6">
      <w:pPr>
        <w:spacing w:after="0" w:line="240" w:lineRule="auto"/>
      </w:pPr>
      <w:r>
        <w:separator/>
      </w:r>
    </w:p>
  </w:footnote>
  <w:footnote w:type="continuationSeparator" w:id="0">
    <w:p w:rsidR="005D52BB" w:rsidRDefault="00877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09B7"/>
    <w:multiLevelType w:val="hybridMultilevel"/>
    <w:tmpl w:val="ADC029B0"/>
    <w:styleLink w:val="1"/>
    <w:lvl w:ilvl="0" w:tplc="B350AF7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B40CDC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0847EC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34E0D8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2A2E30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126329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510B47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8502D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912785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28565E7"/>
    <w:multiLevelType w:val="hybridMultilevel"/>
    <w:tmpl w:val="ADC029B0"/>
    <w:numStyleLink w:val="1"/>
  </w:abstractNum>
  <w:abstractNum w:abstractNumId="2" w15:restartNumberingAfterBreak="0">
    <w:nsid w:val="02C56EFD"/>
    <w:multiLevelType w:val="hybridMultilevel"/>
    <w:tmpl w:val="69403B74"/>
    <w:lvl w:ilvl="0" w:tplc="30B875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ECD34C">
      <w:start w:val="1"/>
      <w:numFmt w:val="lowerLetter"/>
      <w:lvlText w:val="%2."/>
      <w:lvlJc w:val="left"/>
      <w:pPr>
        <w:ind w:left="1440" w:hanging="360"/>
      </w:pPr>
    </w:lvl>
    <w:lvl w:ilvl="2" w:tplc="C3FAEE1A">
      <w:start w:val="1"/>
      <w:numFmt w:val="lowerRoman"/>
      <w:lvlText w:val="%3."/>
      <w:lvlJc w:val="right"/>
      <w:pPr>
        <w:ind w:left="2160" w:hanging="180"/>
      </w:pPr>
    </w:lvl>
    <w:lvl w:ilvl="3" w:tplc="FEEEA520">
      <w:start w:val="1"/>
      <w:numFmt w:val="decimal"/>
      <w:lvlText w:val="%4."/>
      <w:lvlJc w:val="left"/>
      <w:pPr>
        <w:ind w:left="2880" w:hanging="360"/>
      </w:pPr>
    </w:lvl>
    <w:lvl w:ilvl="4" w:tplc="5128BD9C">
      <w:start w:val="1"/>
      <w:numFmt w:val="lowerLetter"/>
      <w:lvlText w:val="%5."/>
      <w:lvlJc w:val="left"/>
      <w:pPr>
        <w:ind w:left="3600" w:hanging="360"/>
      </w:pPr>
    </w:lvl>
    <w:lvl w:ilvl="5" w:tplc="A97CA8A2">
      <w:start w:val="1"/>
      <w:numFmt w:val="lowerRoman"/>
      <w:lvlText w:val="%6."/>
      <w:lvlJc w:val="right"/>
      <w:pPr>
        <w:ind w:left="4320" w:hanging="180"/>
      </w:pPr>
    </w:lvl>
    <w:lvl w:ilvl="6" w:tplc="BB6804C4">
      <w:start w:val="1"/>
      <w:numFmt w:val="decimal"/>
      <w:lvlText w:val="%7."/>
      <w:lvlJc w:val="left"/>
      <w:pPr>
        <w:ind w:left="5040" w:hanging="360"/>
      </w:pPr>
    </w:lvl>
    <w:lvl w:ilvl="7" w:tplc="43DE2C7C">
      <w:start w:val="1"/>
      <w:numFmt w:val="lowerLetter"/>
      <w:lvlText w:val="%8."/>
      <w:lvlJc w:val="left"/>
      <w:pPr>
        <w:ind w:left="5760" w:hanging="360"/>
      </w:pPr>
    </w:lvl>
    <w:lvl w:ilvl="8" w:tplc="DB280A0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5558F"/>
    <w:multiLevelType w:val="hybridMultilevel"/>
    <w:tmpl w:val="3B0490B4"/>
    <w:lvl w:ilvl="0" w:tplc="E27EB1F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04401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3D6D4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516E9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0092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02A64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D899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14039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15078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A5678DA"/>
    <w:multiLevelType w:val="hybridMultilevel"/>
    <w:tmpl w:val="48E4E2F8"/>
    <w:lvl w:ilvl="0" w:tplc="D83ACA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0D25330">
      <w:start w:val="1"/>
      <w:numFmt w:val="lowerLetter"/>
      <w:lvlText w:val="%2."/>
      <w:lvlJc w:val="left"/>
      <w:pPr>
        <w:ind w:left="1440" w:hanging="360"/>
      </w:pPr>
    </w:lvl>
    <w:lvl w:ilvl="2" w:tplc="D2E664E0">
      <w:start w:val="1"/>
      <w:numFmt w:val="lowerRoman"/>
      <w:lvlText w:val="%3."/>
      <w:lvlJc w:val="right"/>
      <w:pPr>
        <w:ind w:left="2160" w:hanging="180"/>
      </w:pPr>
    </w:lvl>
    <w:lvl w:ilvl="3" w:tplc="3DC2AF1C">
      <w:start w:val="1"/>
      <w:numFmt w:val="decimal"/>
      <w:lvlText w:val="%4."/>
      <w:lvlJc w:val="left"/>
      <w:pPr>
        <w:ind w:left="2880" w:hanging="360"/>
      </w:pPr>
    </w:lvl>
    <w:lvl w:ilvl="4" w:tplc="4CAE2F88">
      <w:start w:val="1"/>
      <w:numFmt w:val="lowerLetter"/>
      <w:lvlText w:val="%5."/>
      <w:lvlJc w:val="left"/>
      <w:pPr>
        <w:ind w:left="3600" w:hanging="360"/>
      </w:pPr>
    </w:lvl>
    <w:lvl w:ilvl="5" w:tplc="C3366FA2">
      <w:start w:val="1"/>
      <w:numFmt w:val="lowerRoman"/>
      <w:lvlText w:val="%6."/>
      <w:lvlJc w:val="right"/>
      <w:pPr>
        <w:ind w:left="4320" w:hanging="180"/>
      </w:pPr>
    </w:lvl>
    <w:lvl w:ilvl="6" w:tplc="36048A26">
      <w:start w:val="1"/>
      <w:numFmt w:val="decimal"/>
      <w:lvlText w:val="%7."/>
      <w:lvlJc w:val="left"/>
      <w:pPr>
        <w:ind w:left="5040" w:hanging="360"/>
      </w:pPr>
    </w:lvl>
    <w:lvl w:ilvl="7" w:tplc="6EECB5C2">
      <w:start w:val="1"/>
      <w:numFmt w:val="lowerLetter"/>
      <w:lvlText w:val="%8."/>
      <w:lvlJc w:val="left"/>
      <w:pPr>
        <w:ind w:left="5760" w:hanging="360"/>
      </w:pPr>
    </w:lvl>
    <w:lvl w:ilvl="8" w:tplc="56B4909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397DD1"/>
    <w:multiLevelType w:val="hybridMultilevel"/>
    <w:tmpl w:val="28DE1E28"/>
    <w:lvl w:ilvl="0" w:tplc="622492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026163A">
      <w:start w:val="1"/>
      <w:numFmt w:val="lowerLetter"/>
      <w:lvlText w:val="%2."/>
      <w:lvlJc w:val="left"/>
      <w:pPr>
        <w:ind w:left="1440" w:hanging="360"/>
      </w:pPr>
    </w:lvl>
    <w:lvl w:ilvl="2" w:tplc="28744650">
      <w:start w:val="1"/>
      <w:numFmt w:val="lowerRoman"/>
      <w:lvlText w:val="%3."/>
      <w:lvlJc w:val="right"/>
      <w:pPr>
        <w:ind w:left="2160" w:hanging="180"/>
      </w:pPr>
    </w:lvl>
    <w:lvl w:ilvl="3" w:tplc="CFF0AFB8">
      <w:start w:val="1"/>
      <w:numFmt w:val="decimal"/>
      <w:lvlText w:val="%4."/>
      <w:lvlJc w:val="left"/>
      <w:pPr>
        <w:ind w:left="2880" w:hanging="360"/>
      </w:pPr>
    </w:lvl>
    <w:lvl w:ilvl="4" w:tplc="B5785E72">
      <w:start w:val="1"/>
      <w:numFmt w:val="lowerLetter"/>
      <w:lvlText w:val="%5."/>
      <w:lvlJc w:val="left"/>
      <w:pPr>
        <w:ind w:left="3600" w:hanging="360"/>
      </w:pPr>
    </w:lvl>
    <w:lvl w:ilvl="5" w:tplc="A21EF5F4">
      <w:start w:val="1"/>
      <w:numFmt w:val="lowerRoman"/>
      <w:lvlText w:val="%6."/>
      <w:lvlJc w:val="right"/>
      <w:pPr>
        <w:ind w:left="4320" w:hanging="180"/>
      </w:pPr>
    </w:lvl>
    <w:lvl w:ilvl="6" w:tplc="28049374">
      <w:start w:val="1"/>
      <w:numFmt w:val="decimal"/>
      <w:lvlText w:val="%7."/>
      <w:lvlJc w:val="left"/>
      <w:pPr>
        <w:ind w:left="5040" w:hanging="360"/>
      </w:pPr>
    </w:lvl>
    <w:lvl w:ilvl="7" w:tplc="482C30DC">
      <w:start w:val="1"/>
      <w:numFmt w:val="lowerLetter"/>
      <w:lvlText w:val="%8."/>
      <w:lvlJc w:val="left"/>
      <w:pPr>
        <w:ind w:left="5760" w:hanging="360"/>
      </w:pPr>
    </w:lvl>
    <w:lvl w:ilvl="8" w:tplc="D782384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693283"/>
    <w:multiLevelType w:val="hybridMultilevel"/>
    <w:tmpl w:val="F27C1E48"/>
    <w:lvl w:ilvl="0" w:tplc="244024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188126">
      <w:start w:val="1"/>
      <w:numFmt w:val="lowerLetter"/>
      <w:lvlText w:val="%2."/>
      <w:lvlJc w:val="left"/>
      <w:pPr>
        <w:ind w:left="1440" w:hanging="360"/>
      </w:pPr>
    </w:lvl>
    <w:lvl w:ilvl="2" w:tplc="20A26A3E">
      <w:start w:val="1"/>
      <w:numFmt w:val="lowerRoman"/>
      <w:lvlText w:val="%3."/>
      <w:lvlJc w:val="right"/>
      <w:pPr>
        <w:ind w:left="2160" w:hanging="180"/>
      </w:pPr>
    </w:lvl>
    <w:lvl w:ilvl="3" w:tplc="4C84B15E">
      <w:start w:val="1"/>
      <w:numFmt w:val="decimal"/>
      <w:lvlText w:val="%4."/>
      <w:lvlJc w:val="left"/>
      <w:pPr>
        <w:ind w:left="2880" w:hanging="360"/>
      </w:pPr>
    </w:lvl>
    <w:lvl w:ilvl="4" w:tplc="02B6490C">
      <w:start w:val="1"/>
      <w:numFmt w:val="lowerLetter"/>
      <w:lvlText w:val="%5."/>
      <w:lvlJc w:val="left"/>
      <w:pPr>
        <w:ind w:left="3600" w:hanging="360"/>
      </w:pPr>
    </w:lvl>
    <w:lvl w:ilvl="5" w:tplc="AC2A5E48">
      <w:start w:val="1"/>
      <w:numFmt w:val="lowerRoman"/>
      <w:lvlText w:val="%6."/>
      <w:lvlJc w:val="right"/>
      <w:pPr>
        <w:ind w:left="4320" w:hanging="180"/>
      </w:pPr>
    </w:lvl>
    <w:lvl w:ilvl="6" w:tplc="731465C8">
      <w:start w:val="1"/>
      <w:numFmt w:val="decimal"/>
      <w:lvlText w:val="%7."/>
      <w:lvlJc w:val="left"/>
      <w:pPr>
        <w:ind w:left="5040" w:hanging="360"/>
      </w:pPr>
    </w:lvl>
    <w:lvl w:ilvl="7" w:tplc="38544C2C">
      <w:start w:val="1"/>
      <w:numFmt w:val="lowerLetter"/>
      <w:lvlText w:val="%8."/>
      <w:lvlJc w:val="left"/>
      <w:pPr>
        <w:ind w:left="5760" w:hanging="360"/>
      </w:pPr>
    </w:lvl>
    <w:lvl w:ilvl="8" w:tplc="8F9AB44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6B471B"/>
    <w:multiLevelType w:val="hybridMultilevel"/>
    <w:tmpl w:val="ADC029B0"/>
    <w:numStyleLink w:val="1"/>
  </w:abstractNum>
  <w:abstractNum w:abstractNumId="8" w15:restartNumberingAfterBreak="0">
    <w:nsid w:val="388D31F0"/>
    <w:multiLevelType w:val="hybridMultilevel"/>
    <w:tmpl w:val="20664B64"/>
    <w:lvl w:ilvl="0" w:tplc="97343F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7A081AE">
      <w:start w:val="1"/>
      <w:numFmt w:val="lowerLetter"/>
      <w:lvlText w:val="%2."/>
      <w:lvlJc w:val="left"/>
      <w:pPr>
        <w:ind w:left="1440" w:hanging="360"/>
      </w:pPr>
    </w:lvl>
    <w:lvl w:ilvl="2" w:tplc="6EDEC26C">
      <w:start w:val="1"/>
      <w:numFmt w:val="lowerRoman"/>
      <w:lvlText w:val="%3."/>
      <w:lvlJc w:val="right"/>
      <w:pPr>
        <w:ind w:left="2160" w:hanging="180"/>
      </w:pPr>
    </w:lvl>
    <w:lvl w:ilvl="3" w:tplc="3BF0B71C">
      <w:start w:val="1"/>
      <w:numFmt w:val="decimal"/>
      <w:lvlText w:val="%4."/>
      <w:lvlJc w:val="left"/>
      <w:pPr>
        <w:ind w:left="2880" w:hanging="360"/>
      </w:pPr>
    </w:lvl>
    <w:lvl w:ilvl="4" w:tplc="4600FE3C">
      <w:start w:val="1"/>
      <w:numFmt w:val="lowerLetter"/>
      <w:lvlText w:val="%5."/>
      <w:lvlJc w:val="left"/>
      <w:pPr>
        <w:ind w:left="3600" w:hanging="360"/>
      </w:pPr>
    </w:lvl>
    <w:lvl w:ilvl="5" w:tplc="E7C8766C">
      <w:start w:val="1"/>
      <w:numFmt w:val="lowerRoman"/>
      <w:lvlText w:val="%6."/>
      <w:lvlJc w:val="right"/>
      <w:pPr>
        <w:ind w:left="4320" w:hanging="180"/>
      </w:pPr>
    </w:lvl>
    <w:lvl w:ilvl="6" w:tplc="AF12FAEA">
      <w:start w:val="1"/>
      <w:numFmt w:val="decimal"/>
      <w:lvlText w:val="%7."/>
      <w:lvlJc w:val="left"/>
      <w:pPr>
        <w:ind w:left="5040" w:hanging="360"/>
      </w:pPr>
    </w:lvl>
    <w:lvl w:ilvl="7" w:tplc="7ADE0DE2">
      <w:start w:val="1"/>
      <w:numFmt w:val="lowerLetter"/>
      <w:lvlText w:val="%8."/>
      <w:lvlJc w:val="left"/>
      <w:pPr>
        <w:ind w:left="5760" w:hanging="360"/>
      </w:pPr>
    </w:lvl>
    <w:lvl w:ilvl="8" w:tplc="F4FAB81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E25819"/>
    <w:multiLevelType w:val="hybridMultilevel"/>
    <w:tmpl w:val="ADC029B0"/>
    <w:numStyleLink w:val="1"/>
  </w:abstractNum>
  <w:abstractNum w:abstractNumId="10" w15:restartNumberingAfterBreak="0">
    <w:nsid w:val="4B44269F"/>
    <w:multiLevelType w:val="hybridMultilevel"/>
    <w:tmpl w:val="D1705FC4"/>
    <w:lvl w:ilvl="0" w:tplc="6A1E96A8">
      <w:start w:val="1"/>
      <w:numFmt w:val="decimal"/>
      <w:lvlText w:val="%1."/>
      <w:lvlJc w:val="left"/>
      <w:pPr>
        <w:ind w:left="720" w:hanging="360"/>
      </w:pPr>
    </w:lvl>
    <w:lvl w:ilvl="1" w:tplc="216C986A">
      <w:start w:val="1"/>
      <w:numFmt w:val="lowerLetter"/>
      <w:lvlText w:val="%2."/>
      <w:lvlJc w:val="left"/>
      <w:pPr>
        <w:ind w:left="1440" w:hanging="360"/>
      </w:pPr>
    </w:lvl>
    <w:lvl w:ilvl="2" w:tplc="9804577C">
      <w:start w:val="1"/>
      <w:numFmt w:val="lowerRoman"/>
      <w:lvlText w:val="%3."/>
      <w:lvlJc w:val="right"/>
      <w:pPr>
        <w:ind w:left="2160" w:hanging="180"/>
      </w:pPr>
    </w:lvl>
    <w:lvl w:ilvl="3" w:tplc="9D32FDD0">
      <w:start w:val="1"/>
      <w:numFmt w:val="decimal"/>
      <w:lvlText w:val="%4."/>
      <w:lvlJc w:val="left"/>
      <w:pPr>
        <w:ind w:left="2880" w:hanging="360"/>
      </w:pPr>
    </w:lvl>
    <w:lvl w:ilvl="4" w:tplc="9B0A784C">
      <w:start w:val="1"/>
      <w:numFmt w:val="lowerLetter"/>
      <w:lvlText w:val="%5."/>
      <w:lvlJc w:val="left"/>
      <w:pPr>
        <w:ind w:left="3600" w:hanging="360"/>
      </w:pPr>
    </w:lvl>
    <w:lvl w:ilvl="5" w:tplc="7C68FEFC">
      <w:start w:val="1"/>
      <w:numFmt w:val="lowerRoman"/>
      <w:lvlText w:val="%6."/>
      <w:lvlJc w:val="right"/>
      <w:pPr>
        <w:ind w:left="4320" w:hanging="180"/>
      </w:pPr>
    </w:lvl>
    <w:lvl w:ilvl="6" w:tplc="BBB0F57E">
      <w:start w:val="1"/>
      <w:numFmt w:val="decimal"/>
      <w:lvlText w:val="%7."/>
      <w:lvlJc w:val="left"/>
      <w:pPr>
        <w:ind w:left="5040" w:hanging="360"/>
      </w:pPr>
    </w:lvl>
    <w:lvl w:ilvl="7" w:tplc="7EF05A1C">
      <w:start w:val="1"/>
      <w:numFmt w:val="lowerLetter"/>
      <w:lvlText w:val="%8."/>
      <w:lvlJc w:val="left"/>
      <w:pPr>
        <w:ind w:left="5760" w:hanging="360"/>
      </w:pPr>
    </w:lvl>
    <w:lvl w:ilvl="8" w:tplc="425E63E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D63D5"/>
    <w:multiLevelType w:val="hybridMultilevel"/>
    <w:tmpl w:val="ADC029B0"/>
    <w:numStyleLink w:val="1"/>
  </w:abstractNum>
  <w:abstractNum w:abstractNumId="12" w15:restartNumberingAfterBreak="0">
    <w:nsid w:val="632311BD"/>
    <w:multiLevelType w:val="hybridMultilevel"/>
    <w:tmpl w:val="ADC029B0"/>
    <w:numStyleLink w:val="1"/>
  </w:abstractNum>
  <w:abstractNum w:abstractNumId="13" w15:restartNumberingAfterBreak="0">
    <w:nsid w:val="679F1DDB"/>
    <w:multiLevelType w:val="hybridMultilevel"/>
    <w:tmpl w:val="047683BE"/>
    <w:lvl w:ilvl="0" w:tplc="7C926B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F0A088">
      <w:start w:val="1"/>
      <w:numFmt w:val="lowerLetter"/>
      <w:lvlText w:val="%2."/>
      <w:lvlJc w:val="left"/>
      <w:pPr>
        <w:ind w:left="1440" w:hanging="360"/>
      </w:pPr>
    </w:lvl>
    <w:lvl w:ilvl="2" w:tplc="EF1A6274">
      <w:start w:val="1"/>
      <w:numFmt w:val="lowerRoman"/>
      <w:lvlText w:val="%3."/>
      <w:lvlJc w:val="right"/>
      <w:pPr>
        <w:ind w:left="2160" w:hanging="180"/>
      </w:pPr>
    </w:lvl>
    <w:lvl w:ilvl="3" w:tplc="7AF2346E">
      <w:start w:val="1"/>
      <w:numFmt w:val="decimal"/>
      <w:lvlText w:val="%4."/>
      <w:lvlJc w:val="left"/>
      <w:pPr>
        <w:ind w:left="2880" w:hanging="360"/>
      </w:pPr>
    </w:lvl>
    <w:lvl w:ilvl="4" w:tplc="DB389CE0">
      <w:start w:val="1"/>
      <w:numFmt w:val="lowerLetter"/>
      <w:lvlText w:val="%5."/>
      <w:lvlJc w:val="left"/>
      <w:pPr>
        <w:ind w:left="3600" w:hanging="360"/>
      </w:pPr>
    </w:lvl>
    <w:lvl w:ilvl="5" w:tplc="C09E109C">
      <w:start w:val="1"/>
      <w:numFmt w:val="lowerRoman"/>
      <w:lvlText w:val="%6."/>
      <w:lvlJc w:val="right"/>
      <w:pPr>
        <w:ind w:left="4320" w:hanging="180"/>
      </w:pPr>
    </w:lvl>
    <w:lvl w:ilvl="6" w:tplc="9AFC29FE">
      <w:start w:val="1"/>
      <w:numFmt w:val="decimal"/>
      <w:lvlText w:val="%7."/>
      <w:lvlJc w:val="left"/>
      <w:pPr>
        <w:ind w:left="5040" w:hanging="360"/>
      </w:pPr>
    </w:lvl>
    <w:lvl w:ilvl="7" w:tplc="8258CD3C">
      <w:start w:val="1"/>
      <w:numFmt w:val="lowerLetter"/>
      <w:lvlText w:val="%8."/>
      <w:lvlJc w:val="left"/>
      <w:pPr>
        <w:ind w:left="5760" w:hanging="360"/>
      </w:pPr>
    </w:lvl>
    <w:lvl w:ilvl="8" w:tplc="11EE32D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C85CA5"/>
    <w:multiLevelType w:val="hybridMultilevel"/>
    <w:tmpl w:val="CD04C4E4"/>
    <w:lvl w:ilvl="0" w:tplc="D6A8713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EE236D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734011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75CEDC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5D8E38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B6CEDE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00C18E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41033D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D10661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8A808E5"/>
    <w:multiLevelType w:val="hybridMultilevel"/>
    <w:tmpl w:val="C30C34D8"/>
    <w:lvl w:ilvl="0" w:tplc="AC32AB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4E1FD4">
      <w:start w:val="1"/>
      <w:numFmt w:val="lowerLetter"/>
      <w:lvlText w:val="%2."/>
      <w:lvlJc w:val="left"/>
      <w:pPr>
        <w:ind w:left="1440" w:hanging="360"/>
      </w:pPr>
    </w:lvl>
    <w:lvl w:ilvl="2" w:tplc="522E0C22">
      <w:start w:val="1"/>
      <w:numFmt w:val="lowerRoman"/>
      <w:lvlText w:val="%3."/>
      <w:lvlJc w:val="right"/>
      <w:pPr>
        <w:ind w:left="2160" w:hanging="180"/>
      </w:pPr>
    </w:lvl>
    <w:lvl w:ilvl="3" w:tplc="B3D68F76">
      <w:start w:val="1"/>
      <w:numFmt w:val="decimal"/>
      <w:lvlText w:val="%4."/>
      <w:lvlJc w:val="left"/>
      <w:pPr>
        <w:ind w:left="2880" w:hanging="360"/>
      </w:pPr>
    </w:lvl>
    <w:lvl w:ilvl="4" w:tplc="10A6205E">
      <w:start w:val="1"/>
      <w:numFmt w:val="lowerLetter"/>
      <w:lvlText w:val="%5."/>
      <w:lvlJc w:val="left"/>
      <w:pPr>
        <w:ind w:left="3600" w:hanging="360"/>
      </w:pPr>
    </w:lvl>
    <w:lvl w:ilvl="5" w:tplc="0FC430F0">
      <w:start w:val="1"/>
      <w:numFmt w:val="lowerRoman"/>
      <w:lvlText w:val="%6."/>
      <w:lvlJc w:val="right"/>
      <w:pPr>
        <w:ind w:left="4320" w:hanging="180"/>
      </w:pPr>
    </w:lvl>
    <w:lvl w:ilvl="6" w:tplc="B6264182">
      <w:start w:val="1"/>
      <w:numFmt w:val="decimal"/>
      <w:lvlText w:val="%7."/>
      <w:lvlJc w:val="left"/>
      <w:pPr>
        <w:ind w:left="5040" w:hanging="360"/>
      </w:pPr>
    </w:lvl>
    <w:lvl w:ilvl="7" w:tplc="93C0A0D2">
      <w:start w:val="1"/>
      <w:numFmt w:val="lowerLetter"/>
      <w:lvlText w:val="%8."/>
      <w:lvlJc w:val="left"/>
      <w:pPr>
        <w:ind w:left="5760" w:hanging="360"/>
      </w:pPr>
    </w:lvl>
    <w:lvl w:ilvl="8" w:tplc="435697A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472CA"/>
    <w:multiLevelType w:val="hybridMultilevel"/>
    <w:tmpl w:val="1AC08E3C"/>
    <w:lvl w:ilvl="0" w:tplc="3D32F1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7303294">
      <w:start w:val="1"/>
      <w:numFmt w:val="lowerLetter"/>
      <w:lvlText w:val="%2."/>
      <w:lvlJc w:val="left"/>
      <w:pPr>
        <w:ind w:left="1440" w:hanging="360"/>
      </w:pPr>
    </w:lvl>
    <w:lvl w:ilvl="2" w:tplc="B33484DC">
      <w:start w:val="1"/>
      <w:numFmt w:val="lowerRoman"/>
      <w:lvlText w:val="%3."/>
      <w:lvlJc w:val="right"/>
      <w:pPr>
        <w:ind w:left="2160" w:hanging="180"/>
      </w:pPr>
    </w:lvl>
    <w:lvl w:ilvl="3" w:tplc="66DA4DC2">
      <w:start w:val="1"/>
      <w:numFmt w:val="decimal"/>
      <w:lvlText w:val="%4."/>
      <w:lvlJc w:val="left"/>
      <w:pPr>
        <w:ind w:left="2880" w:hanging="360"/>
      </w:pPr>
    </w:lvl>
    <w:lvl w:ilvl="4" w:tplc="825684F4">
      <w:start w:val="1"/>
      <w:numFmt w:val="lowerLetter"/>
      <w:lvlText w:val="%5."/>
      <w:lvlJc w:val="left"/>
      <w:pPr>
        <w:ind w:left="3600" w:hanging="360"/>
      </w:pPr>
    </w:lvl>
    <w:lvl w:ilvl="5" w:tplc="FBB02B30">
      <w:start w:val="1"/>
      <w:numFmt w:val="lowerRoman"/>
      <w:lvlText w:val="%6."/>
      <w:lvlJc w:val="right"/>
      <w:pPr>
        <w:ind w:left="4320" w:hanging="180"/>
      </w:pPr>
    </w:lvl>
    <w:lvl w:ilvl="6" w:tplc="528E6F24">
      <w:start w:val="1"/>
      <w:numFmt w:val="decimal"/>
      <w:lvlText w:val="%7."/>
      <w:lvlJc w:val="left"/>
      <w:pPr>
        <w:ind w:left="5040" w:hanging="360"/>
      </w:pPr>
    </w:lvl>
    <w:lvl w:ilvl="7" w:tplc="5134CCA4">
      <w:start w:val="1"/>
      <w:numFmt w:val="lowerLetter"/>
      <w:lvlText w:val="%8."/>
      <w:lvlJc w:val="left"/>
      <w:pPr>
        <w:ind w:left="5760" w:hanging="360"/>
      </w:pPr>
    </w:lvl>
    <w:lvl w:ilvl="8" w:tplc="6B6461B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6"/>
  </w:num>
  <w:num w:numId="7">
    <w:abstractNumId w:val="14"/>
  </w:num>
  <w:num w:numId="8">
    <w:abstractNumId w:val="5"/>
  </w:num>
  <w:num w:numId="9">
    <w:abstractNumId w:val="10"/>
  </w:num>
  <w:num w:numId="10">
    <w:abstractNumId w:val="4"/>
  </w:num>
  <w:num w:numId="11">
    <w:abstractNumId w:val="0"/>
  </w:num>
  <w:num w:numId="12">
    <w:abstractNumId w:val="1"/>
  </w:num>
  <w:num w:numId="13">
    <w:abstractNumId w:val="11"/>
  </w:num>
  <w:num w:numId="14">
    <w:abstractNumId w:val="7"/>
  </w:num>
  <w:num w:numId="15">
    <w:abstractNumId w:val="9"/>
  </w:num>
  <w:num w:numId="16">
    <w:abstractNumId w:val="15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2BB"/>
    <w:rsid w:val="005D52BB"/>
    <w:rsid w:val="0087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95E50"/>
  <w15:docId w15:val="{6AF4CC23-1D5C-4B68-95D9-D689B36E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table" w:customStyle="1" w:styleId="commissionTable">
    <w:name w:val="commissionTable"/>
    <w:basedOn w:val="a1"/>
    <w:rsid w:val="00877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2026-05-08T09:00:00Z</dcterms:created>
  <dcterms:modified xsi:type="dcterms:W3CDTF">2026-05-08T09:00:00Z</dcterms:modified>
</cp:coreProperties>
</file>