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(0842200000526001846)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0842200000526001846-1-1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262631819736763180100100943320000323.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14.05.2026 09:31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«ЭНАЛАПРИЛ ГЕКСАЛ» по решению врачебной комиссии в рамках льготного лекарственного обеспечения на 2026 год. (п26-03-1932)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2 692.80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12:17:00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