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(0744200000226004069)</w:t>
      </w:r>
    </w:p>
    <w:p>
      <w:pPr>
        <w:pStyle w:val="Normal"/>
        <w:spacing w:lineRule="auto" w:line="240" w:before="0" w:after="0"/>
        <w:ind w:left="3828" w:right="5243" w:hanging="0"/>
        <w:jc w:val="both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  <w:lang w:val="en-US" w:eastAsia="ru-RU"/>
              </w:rPr>
              <w:t>25.05.2026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 w:hanging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ОБЛАСТНОЕ КАЗЕННОЕ УЧРЕЖДЕНИЕ "ЦЕНТР ЗАКУПОК КУРСКОЙ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Fonts w:eastAsia="Times New Roman"/>
          <w:kern w:val="0"/>
          <w:sz w:val="22"/>
          <w:szCs w:val="22"/>
          <w:lang w:val="ru-RU" w:eastAsia="ru-RU" w:bidi="ar-SA"/>
        </w:rPr>
        <w:t>АДМИНИСТРАЦИЯ ОБОЯНСКОГО РАЙОНА КУРСКОЙ ОБЛАСТИ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Идентификационный код закупки: 263461600685746160100100090026810412.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/>
      </w:pPr>
      <w:r>
        <w:rPr/>
        <w:t xml:space="preserve">Извещение об осуществлении закупки размещено 14.05.2026 15:57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Приобретение жилого помещения в собственность муниципального образования «Обоянский район» Курской области для однократного предоставления благоустроенного жилого помещения специализированного жилищного фонда по договору найма специализированного жилого помещения детям-сиротам и детям, оставшимся без попечения родителей, лицам из числа детей-сирот и детей, оставшихся без попечения родителей на территории Обоянского района Курской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4 095 174.50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3805"/>
        <w:gridCol w:w="4630"/>
        <w:gridCol w:w="1770"/>
      </w:tblGrid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Гордиенко Светлана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Губанов Эдуард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Член комиссии</w:t>
            </w:r>
          </w:p>
        </w:tc>
        <w:tc>
          <w:tcPr>
            <w:tcW w:w="4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/>
              <w:t>Слинчук Александр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jc w:val="both"/>
        <w:rPr/>
      </w:pPr>
      <w:r>
        <w:rPr/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1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18.05.2026 15:51:46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4 095 174.50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- 0.00 %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left="0" w:hanging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2" w:type="dxa"/>
          <w:bottom w:w="0" w:type="dxa"/>
          <w:right w:w="2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Гордиенко Светлана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Губанов Эдуард Васильевич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Слинчук Александр Николаевич 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ОБОЯНСКОГО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Гордиенко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73:1D:70:41:38:33:0E:2F:39:BE:C6:65:17:53:1A:BB, действителен с 29.10.2025 08:15:45 по 22.01.2027 08:15:45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11:06:55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ОБОЯНСКОГО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Губанов Эдуард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18:FE:6D:2B:6E:30:23:15:BE:E5:57:69:3E:9B:4C:D2, действителен с 19.08.2025 12:56:00 по 12.11.2026 12:56:00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14:24:00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ОБЕСПЕЧЕНИЯ ДЕЯТЕЛЬНОСТИ ОРГАНОВ МЕСТНОГО САМОУПРАВЛЕНИЯ" ОБОЯНСКОГО РАЙОНА КУРСКОЙ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Слинчук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00:FA:B7:89:5C:A2:71:9E:B1:DA:6E:BE:9A:6E:66:1D:44, действителен с 17.04.2026 06:20:46 по 11.07.2027 06:20:46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14:24:25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Касименко Наталья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00:B6:BB:42:5B:62:D9:FF:2D:8A:9E:BA:92:AD:3B:FD:DC, действителен с 13.03.2026 12:23:09 по 06.06.2027 12:23:09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16:10:52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2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uiPriority w:val="99"/>
    <w:unhideWhenUsed/>
    <w:qFormat/>
    <w:rPr>
      <w:vertAlign w:val="superscript"/>
    </w:rPr>
  </w:style>
  <w:style w:type="character" w:styleId="Style12">
    <w:name w:val="Footnote Reference"/>
    <w:rPr>
      <w:vertAlign w:val="superscript"/>
    </w:rPr>
  </w:style>
  <w:style w:type="character" w:styleId="Style13" w:customStyle="1">
    <w:name w:val="Текст концевой сноски Знак"/>
    <w:uiPriority w:val="99"/>
    <w:qFormat/>
    <w:rPr>
      <w:sz w:val="20"/>
    </w:rPr>
  </w:style>
  <w:style w:type="character" w:styleId="Style14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Style15">
    <w:name w:val="Endnote Reference"/>
    <w:rPr>
      <w:vertAlign w:val="superscript"/>
    </w:rPr>
  </w:style>
  <w:style w:type="character" w:styleId="-">
    <w:name w:val="Hyperlink"/>
    <w:basedOn w:val="DefaultParagraphFont"/>
    <w:uiPriority w:val="99"/>
    <w:semiHidden/>
    <w:unhideWhenUsed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21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2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5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6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7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Style28">
    <w:name w:val="Index Heading"/>
    <w:basedOn w:val="Style16"/>
    <w:pPr/>
    <w:rPr/>
  </w:style>
  <w:style w:type="paragraph" w:styleId="Style29">
    <w:name w:val="TOC Heading"/>
    <w:uiPriority w:val="39"/>
    <w:unhideWhenUsed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3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LibreOffice/7.5.5.2$Windows_x86 LibreOffice_project/ca8fe7424262805f223b9a2334bc7181abbcbf5e</Application>
  <AppVersion>15.0000</AppVersion>
  <Pages>2</Pages>
  <Words>428</Words>
  <Characters>3089</Characters>
  <CharactersWithSpaces>3455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2023-05-10T07:26:00Z</dcterms:created>
  <dc:creator/>
  <dc:description/>
  <dc:language>ru-RU</dc:language>
  <cp:lastModifiedBy/>
  <dcterms:modified xsi:type="dcterms:W3CDTF">2026-05-25T10:48:31Z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