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9BA" w:rsidRDefault="006950E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E69BA" w:rsidRDefault="006950E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EE69BA" w:rsidRDefault="006950E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(0829500001126003752)</w:t>
      </w:r>
    </w:p>
    <w:p w:rsidR="00EE69BA" w:rsidRDefault="00EE69B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EE69BA">
        <w:tc>
          <w:tcPr>
            <w:tcW w:w="3544" w:type="dxa"/>
            <w:vAlign w:val="bottom"/>
          </w:tcPr>
          <w:p w:rsidR="00EE69BA" w:rsidRDefault="006950E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15.06.2026</w:t>
            </w:r>
          </w:p>
        </w:tc>
        <w:tc>
          <w:tcPr>
            <w:tcW w:w="3260" w:type="dxa"/>
            <w:vAlign w:val="bottom"/>
          </w:tcPr>
          <w:p w:rsidR="00EE69BA" w:rsidRDefault="00EE69B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E69BA" w:rsidRDefault="006950E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0829500001126003752-1-1</w:t>
            </w:r>
          </w:p>
        </w:tc>
      </w:tr>
      <w:tr w:rsidR="00EE69BA">
        <w:tc>
          <w:tcPr>
            <w:tcW w:w="10206" w:type="dxa"/>
            <w:gridSpan w:val="3"/>
            <w:vAlign w:val="bottom"/>
          </w:tcPr>
          <w:p w:rsidR="00EE69BA" w:rsidRDefault="006950E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EE69BA" w:rsidRDefault="00EE69B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EE69BA" w:rsidRDefault="006950E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EE69BA" w:rsidRDefault="006950E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EE69BA" w:rsidRDefault="006950E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E69BA">
        <w:tc>
          <w:tcPr>
            <w:tcW w:w="10093" w:type="dxa"/>
            <w:vAlign w:val="center"/>
          </w:tcPr>
          <w:p w:rsidR="00EE69BA" w:rsidRDefault="006950E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 "ЦЕНТР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СОПРОВОЖДЕНИЯ ЗАКУПОК ГОСУДАРСТВЕННЫХ У</w:t>
            </w:r>
            <w:r>
              <w:rPr>
                <w:rFonts w:eastAsia="Times New Roman"/>
                <w:sz w:val="22"/>
                <w:szCs w:val="22"/>
              </w:rPr>
              <w:t>ЧРЕЖДЕНИЙ ЗДРАВООХРАНЕНИЯ ВОЛГОГРАДСКОЙ ОБЛАСТИ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"</w:t>
            </w:r>
          </w:p>
        </w:tc>
      </w:tr>
    </w:tbl>
    <w:p w:rsidR="00EE69BA" w:rsidRDefault="006950E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262346008846534600100104960012120323. </w:t>
      </w:r>
    </w:p>
    <w:p w:rsidR="00EE69BA" w:rsidRDefault="006950E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02.06.2026 15:50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EE69BA" w:rsidRDefault="006950E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лекарственного препарата для медицинского применения </w:t>
      </w:r>
      <w:proofErr w:type="spellStart"/>
      <w:r>
        <w:t>Тиоктовая</w:t>
      </w:r>
      <w:proofErr w:type="spellEnd"/>
      <w:r>
        <w:t xml:space="preserve"> кислота (РЛ).</w:t>
      </w:r>
    </w:p>
    <w:p w:rsidR="00EE69BA" w:rsidRDefault="006950E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534 030.00</w:t>
      </w:r>
    </w:p>
    <w:p w:rsidR="00EE69BA" w:rsidRDefault="00EE69BA">
      <w:pPr>
        <w:widowControl w:val="0"/>
        <w:spacing w:before="60" w:after="0" w:line="240" w:lineRule="auto"/>
      </w:pPr>
    </w:p>
    <w:p w:rsidR="00EE69BA" w:rsidRDefault="006950E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996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42"/>
        <w:gridCol w:w="3777"/>
        <w:gridCol w:w="2749"/>
      </w:tblGrid>
      <w:tr w:rsidR="00EE69BA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9BA" w:rsidRDefault="006950E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9BA" w:rsidRDefault="006950E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9BA" w:rsidRDefault="006950E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E69BA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9BA" w:rsidRDefault="006950E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9BA" w:rsidRDefault="006950E0">
            <w:pPr>
              <w:spacing w:after="0" w:line="240" w:lineRule="auto"/>
              <w:jc w:val="left"/>
            </w:pPr>
            <w:r>
              <w:t>Матвеев Роман Викторович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9BA" w:rsidRDefault="006950E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E69BA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9BA" w:rsidRDefault="006950E0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9BA" w:rsidRDefault="006950E0">
            <w:pPr>
              <w:spacing w:after="0" w:line="240" w:lineRule="auto"/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69BA" w:rsidRDefault="006950E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EE69BA" w:rsidRDefault="006950E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EE69BA" w:rsidRDefault="006950E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06"/>
        <w:gridCol w:w="1547"/>
        <w:gridCol w:w="1713"/>
        <w:gridCol w:w="2049"/>
        <w:gridCol w:w="1511"/>
        <w:gridCol w:w="1140"/>
        <w:gridCol w:w="1140"/>
      </w:tblGrid>
      <w:tr w:rsidR="00EE69BA" w:rsidTr="006950E0">
        <w:trPr>
          <w:trHeight w:val="843"/>
        </w:trPr>
        <w:tc>
          <w:tcPr>
            <w:tcW w:w="1106" w:type="dxa"/>
            <w:vAlign w:val="center"/>
          </w:tcPr>
          <w:p w:rsidR="00EE69BA" w:rsidRDefault="006950E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7" w:type="dxa"/>
            <w:vAlign w:val="center"/>
          </w:tcPr>
          <w:p w:rsidR="00EE69BA" w:rsidRDefault="006950E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E69BA" w:rsidRDefault="006950E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13" w:type="dxa"/>
            <w:vAlign w:val="center"/>
          </w:tcPr>
          <w:p w:rsidR="00EE69BA" w:rsidRDefault="006950E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49" w:type="dxa"/>
            <w:vAlign w:val="center"/>
          </w:tcPr>
          <w:p w:rsidR="00EE69BA" w:rsidRDefault="00EE69B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E69BA" w:rsidRDefault="006950E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EE69BA" w:rsidRDefault="00EE69B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E69BA" w:rsidRDefault="006950E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EE69BA" w:rsidRDefault="00EE69B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E69BA" w:rsidRDefault="006950E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EE69BA" w:rsidRDefault="006950E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EE69BA" w:rsidTr="006950E0">
        <w:trPr>
          <w:trHeight w:val="504"/>
        </w:trPr>
        <w:tc>
          <w:tcPr>
            <w:tcW w:w="1106" w:type="dxa"/>
            <w:vAlign w:val="center"/>
          </w:tcPr>
          <w:p w:rsidR="00EE69BA" w:rsidRDefault="006950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7" w:type="dxa"/>
            <w:vAlign w:val="center"/>
          </w:tcPr>
          <w:p w:rsidR="00EE69BA" w:rsidRDefault="006950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EE69BA" w:rsidRDefault="006950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09.06.2026 10:51:28 (MSK+00:00)</w:t>
            </w:r>
          </w:p>
        </w:tc>
        <w:tc>
          <w:tcPr>
            <w:tcW w:w="1713" w:type="dxa"/>
            <w:vAlign w:val="center"/>
          </w:tcPr>
          <w:p w:rsidR="00EE69BA" w:rsidRDefault="006950E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EE69BA" w:rsidRDefault="00EE69B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EE69BA" w:rsidRDefault="006950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469 800.00</w:t>
            </w:r>
          </w:p>
        </w:tc>
        <w:tc>
          <w:tcPr>
            <w:tcW w:w="1140" w:type="dxa"/>
            <w:vAlign w:val="center"/>
          </w:tcPr>
          <w:p w:rsidR="00EE69BA" w:rsidRDefault="006950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- 12.03 %</w:t>
            </w:r>
          </w:p>
        </w:tc>
        <w:tc>
          <w:tcPr>
            <w:tcW w:w="1140" w:type="dxa"/>
            <w:vAlign w:val="center"/>
          </w:tcPr>
          <w:p w:rsidR="00EE69BA" w:rsidRDefault="006950E0">
            <w:pPr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EE69BA" w:rsidTr="006950E0">
        <w:trPr>
          <w:trHeight w:val="504"/>
        </w:trPr>
        <w:tc>
          <w:tcPr>
            <w:tcW w:w="1106" w:type="dxa"/>
            <w:vAlign w:val="center"/>
          </w:tcPr>
          <w:p w:rsidR="00EE69BA" w:rsidRDefault="006950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47" w:type="dxa"/>
            <w:vAlign w:val="center"/>
          </w:tcPr>
          <w:p w:rsidR="00EE69BA" w:rsidRDefault="006950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E69BA" w:rsidRDefault="006950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03.06.2026 11:29:35 (MSK+00:00)</w:t>
            </w:r>
          </w:p>
        </w:tc>
        <w:tc>
          <w:tcPr>
            <w:tcW w:w="1713" w:type="dxa"/>
            <w:vAlign w:val="center"/>
          </w:tcPr>
          <w:p w:rsidR="00EE69BA" w:rsidRDefault="006950E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049" w:type="dxa"/>
            <w:vAlign w:val="center"/>
          </w:tcPr>
          <w:p w:rsidR="00EE69BA" w:rsidRDefault="006950E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proofErr w:type="gramStart"/>
            <w:r>
              <w:rPr>
                <w:rFonts w:eastAsia="Times New Roman"/>
                <w:sz w:val="22"/>
                <w:szCs w:val="22"/>
              </w:rPr>
              <w:t>На основании п.4 ч.12 ст.48 Федерального закон</w:t>
            </w:r>
            <w:r>
              <w:rPr>
                <w:rFonts w:eastAsia="Times New Roman"/>
                <w:sz w:val="22"/>
                <w:szCs w:val="22"/>
              </w:rPr>
              <w:t xml:space="preserve">а от 05 апреля 2013 года №44-ФЗ заявка </w:t>
            </w:r>
            <w:r>
              <w:rPr>
                <w:rFonts w:eastAsia="Times New Roman"/>
                <w:sz w:val="22"/>
                <w:szCs w:val="22"/>
              </w:rPr>
              <w:lastRenderedPageBreak/>
              <w:t>участника приравнивается к заявке, в которой содержится предложение о поставке товаров, происходящих из иностранного государства, так как отсутствует информация и документы, предусмотренные пп.4 п.1.1 электронного док</w:t>
            </w:r>
            <w:r>
              <w:rPr>
                <w:rFonts w:eastAsia="Times New Roman"/>
                <w:sz w:val="22"/>
                <w:szCs w:val="22"/>
              </w:rPr>
              <w:t>умента «Требования к содержанию, составу заявки на участие в  запросе котировок в электронной форме  и инструкция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по ее заполнению» извещения об осуществлении закупки, так как не представлен документ подтверждающий страну происхождения предлагаемого участн</w:t>
            </w:r>
            <w:r>
              <w:rPr>
                <w:rFonts w:eastAsia="Times New Roman"/>
                <w:sz w:val="22"/>
                <w:szCs w:val="22"/>
              </w:rPr>
              <w:t>иком лекарственного препарата МНН «ТИОКТОВАЯ КИСЛОТА» (таблетки, покрытые пленочной оболочкой 600 мг), а именно:</w:t>
            </w:r>
            <w:r>
              <w:rPr>
                <w:rFonts w:eastAsia="Times New Roman"/>
                <w:sz w:val="22"/>
                <w:szCs w:val="22"/>
              </w:rPr>
              <w:br/>
              <w:t>- номер реестровой записи из реестра российской промышленной продукции, предусмотренного статьей 17.1 Федерального закона «О промышленной полит</w:t>
            </w:r>
            <w:r>
              <w:rPr>
                <w:rFonts w:eastAsia="Times New Roman"/>
                <w:sz w:val="22"/>
                <w:szCs w:val="22"/>
              </w:rPr>
              <w:t>ике в Российской Федерации» либо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lastRenderedPageBreak/>
              <w:t>- сертификат о происхождении товара, выданный уполномоченным органом (организацией) государства – члена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Евразийского экономического союза по форме, установленной Правилами определения страны происхождения товаров, являющими</w:t>
            </w:r>
            <w:r>
              <w:rPr>
                <w:rFonts w:eastAsia="Times New Roman"/>
                <w:sz w:val="22"/>
                <w:szCs w:val="22"/>
              </w:rPr>
              <w:t>ся неотъемлемой частью Соглашения о Правилах определения страны происхождения товаров в Содружестве Независимых Государств от 20.11.2009 (далее – Правила определения страны происхождения товаров), и в соответствии с критериями определения страны происхожде</w:t>
            </w:r>
            <w:r>
              <w:rPr>
                <w:rFonts w:eastAsia="Times New Roman"/>
                <w:sz w:val="22"/>
                <w:szCs w:val="22"/>
              </w:rPr>
              <w:t>ния товаров, предусмотренными Правилами определения страны происхождения товаров.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На участие в данной закупке подана и по результатам рассмотрения признана соответствующей требованиям извещения об осуществлении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закупки, заявка, содержащая предложение о пос</w:t>
            </w:r>
            <w:r>
              <w:rPr>
                <w:rFonts w:eastAsia="Times New Roman"/>
                <w:sz w:val="22"/>
                <w:szCs w:val="22"/>
              </w:rPr>
              <w:t>тавке такого товара российского происхождения.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511" w:type="dxa"/>
            <w:vAlign w:val="center"/>
          </w:tcPr>
          <w:p w:rsidR="00EE69BA" w:rsidRDefault="006950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487 500.00</w:t>
            </w:r>
          </w:p>
        </w:tc>
        <w:tc>
          <w:tcPr>
            <w:tcW w:w="1140" w:type="dxa"/>
            <w:vAlign w:val="center"/>
          </w:tcPr>
          <w:p w:rsidR="00EE69BA" w:rsidRDefault="006950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- 8.71 %</w:t>
            </w:r>
          </w:p>
        </w:tc>
        <w:tc>
          <w:tcPr>
            <w:tcW w:w="1140" w:type="dxa"/>
            <w:vAlign w:val="center"/>
          </w:tcPr>
          <w:p w:rsidR="00EE69BA" w:rsidRDefault="00EE69BA">
            <w:pPr>
              <w:rPr>
                <w:sz w:val="22"/>
                <w:szCs w:val="22"/>
              </w:rPr>
            </w:pPr>
          </w:p>
        </w:tc>
      </w:tr>
      <w:tr w:rsidR="00EE69BA" w:rsidTr="006950E0">
        <w:trPr>
          <w:trHeight w:val="504"/>
        </w:trPr>
        <w:tc>
          <w:tcPr>
            <w:tcW w:w="1106" w:type="dxa"/>
            <w:vAlign w:val="center"/>
          </w:tcPr>
          <w:p w:rsidR="00EE69BA" w:rsidRDefault="006950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47" w:type="dxa"/>
            <w:vAlign w:val="center"/>
          </w:tcPr>
          <w:p w:rsidR="00EE69BA" w:rsidRDefault="006950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EE69BA" w:rsidRDefault="006950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09.06.2026 15:43:20 (MSK+00:00)</w:t>
            </w:r>
          </w:p>
        </w:tc>
        <w:tc>
          <w:tcPr>
            <w:tcW w:w="1713" w:type="dxa"/>
            <w:vAlign w:val="center"/>
          </w:tcPr>
          <w:p w:rsidR="00EE69BA" w:rsidRDefault="006950E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049" w:type="dxa"/>
            <w:vAlign w:val="center"/>
          </w:tcPr>
          <w:p w:rsidR="00EE69BA" w:rsidRDefault="006950E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bookmarkStart w:id="0" w:name="_GoBack"/>
            <w:bookmarkEnd w:id="0"/>
            <w:proofErr w:type="gramStart"/>
            <w:r>
              <w:rPr>
                <w:rFonts w:eastAsia="Times New Roman"/>
                <w:sz w:val="22"/>
                <w:szCs w:val="22"/>
              </w:rPr>
              <w:t>На основании п.4 ч.12 ст.48 Федерального закон</w:t>
            </w:r>
            <w:r>
              <w:rPr>
                <w:rFonts w:eastAsia="Times New Roman"/>
                <w:sz w:val="22"/>
                <w:szCs w:val="22"/>
              </w:rPr>
              <w:t>а от 05 апреля 2013 года №44-ФЗ заявка участника приравнивается к заявке, в которой содержится предложение о поставке товаров, происходящих из иностранного государства, так как отсутствует информация и документы, предусмотренные пп.4 п.1.1 электронного док</w:t>
            </w:r>
            <w:r>
              <w:rPr>
                <w:rFonts w:eastAsia="Times New Roman"/>
                <w:sz w:val="22"/>
                <w:szCs w:val="22"/>
              </w:rPr>
              <w:t>умента «Требования к содержанию, составу заявки на участие в  запросе котировок в электронной форме  и инструкция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по ее заполнению» извещения об осуществлении закупки, так как не представлен документ подтверждающий страну происхождения предлагаемого участн</w:t>
            </w:r>
            <w:r>
              <w:rPr>
                <w:rFonts w:eastAsia="Times New Roman"/>
                <w:sz w:val="22"/>
                <w:szCs w:val="22"/>
              </w:rPr>
              <w:t xml:space="preserve">иком лекарственного препарата МНН «ТИОКТОВАЯ КИСЛОТА» (таблетки, покрытые пленочной оболочкой 600 мг),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а именно:</w:t>
            </w:r>
            <w:r>
              <w:rPr>
                <w:rFonts w:eastAsia="Times New Roman"/>
                <w:sz w:val="22"/>
                <w:szCs w:val="22"/>
              </w:rPr>
              <w:br/>
              <w:t>- номер реестровой записи из реестра российской промышленной продукции, предусмотренного статьей 17.1 Федерального закона «О промышленной полит</w:t>
            </w:r>
            <w:r>
              <w:rPr>
                <w:rFonts w:eastAsia="Times New Roman"/>
                <w:sz w:val="22"/>
                <w:szCs w:val="22"/>
              </w:rPr>
              <w:t>ике в Российской Федерации» либо</w:t>
            </w:r>
            <w:r>
              <w:rPr>
                <w:rFonts w:eastAsia="Times New Roman"/>
                <w:sz w:val="22"/>
                <w:szCs w:val="22"/>
              </w:rPr>
              <w:br/>
              <w:t>- сертификат о происхождении товара, выданный уполномоченным органом (организацией) государства – члена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Евразийского экономического союза по форме, установленной Правилами определения страны происхождения товаров, являющими</w:t>
            </w:r>
            <w:r>
              <w:rPr>
                <w:rFonts w:eastAsia="Times New Roman"/>
                <w:sz w:val="22"/>
                <w:szCs w:val="22"/>
              </w:rPr>
              <w:t>ся неотъемлемой частью Соглашения о Правилах определения страны происхождения товаров в Содружестве Независимых Государств от 20.11.2009 (далее – Правила определения страны происхождения товаров), и в соответствии с критериями определения страны происхожде</w:t>
            </w:r>
            <w:r>
              <w:rPr>
                <w:rFonts w:eastAsia="Times New Roman"/>
                <w:sz w:val="22"/>
                <w:szCs w:val="22"/>
              </w:rPr>
              <w:t xml:space="preserve">ния товаров, предусмотренными Правилами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определения страны происхождения товаров.</w:t>
            </w:r>
            <w:r>
              <w:rPr>
                <w:rFonts w:eastAsia="Times New Roman"/>
                <w:sz w:val="22"/>
                <w:szCs w:val="22"/>
              </w:rPr>
              <w:br/>
              <w:t>На участие в данной закупке подана и по результатам рассмотрения признана соответствующей требованиям извещения об осуществлении закупки, заявка, содержащая предложение о пос</w:t>
            </w:r>
            <w:r>
              <w:rPr>
                <w:rFonts w:eastAsia="Times New Roman"/>
                <w:sz w:val="22"/>
                <w:szCs w:val="22"/>
              </w:rPr>
              <w:t>тавке такого товара российского происхождения.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511" w:type="dxa"/>
            <w:vAlign w:val="center"/>
          </w:tcPr>
          <w:p w:rsidR="00EE69BA" w:rsidRDefault="006950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530 000.00</w:t>
            </w:r>
          </w:p>
        </w:tc>
        <w:tc>
          <w:tcPr>
            <w:tcW w:w="1140" w:type="dxa"/>
            <w:vAlign w:val="center"/>
          </w:tcPr>
          <w:p w:rsidR="00EE69BA" w:rsidRDefault="006950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- 0.75 %</w:t>
            </w:r>
          </w:p>
        </w:tc>
        <w:tc>
          <w:tcPr>
            <w:tcW w:w="1140" w:type="dxa"/>
            <w:vAlign w:val="center"/>
          </w:tcPr>
          <w:p w:rsidR="00EE69BA" w:rsidRDefault="00EE69BA">
            <w:pPr>
              <w:rPr>
                <w:sz w:val="22"/>
                <w:szCs w:val="22"/>
              </w:rPr>
            </w:pPr>
          </w:p>
        </w:tc>
      </w:tr>
    </w:tbl>
    <w:p w:rsidR="00EE69BA" w:rsidRDefault="006950E0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</w:t>
      </w:r>
      <w:r>
        <w:rPr>
          <w:rFonts w:eastAsia="Times New Roman"/>
          <w:lang w:eastAsia="ru-RU"/>
        </w:rPr>
        <w:t>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EE69BA">
        <w:trPr>
          <w:trHeight w:val="491"/>
        </w:trPr>
        <w:tc>
          <w:tcPr>
            <w:tcW w:w="4819" w:type="dxa"/>
            <w:vMerge w:val="restart"/>
            <w:noWrap/>
          </w:tcPr>
          <w:p w:rsidR="00EE69BA" w:rsidRDefault="006950E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E69BA" w:rsidRDefault="006950E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E69BA">
        <w:tc>
          <w:tcPr>
            <w:tcW w:w="4819" w:type="dxa"/>
            <w:noWrap/>
            <w:vAlign w:val="center"/>
          </w:tcPr>
          <w:p w:rsidR="00EE69BA" w:rsidRDefault="006950E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EE69BA" w:rsidRDefault="00EE69BA">
            <w:pPr>
              <w:jc w:val="left"/>
            </w:pPr>
          </w:p>
        </w:tc>
      </w:tr>
      <w:tr w:rsidR="00EE69BA">
        <w:tc>
          <w:tcPr>
            <w:tcW w:w="4819" w:type="dxa"/>
            <w:noWrap/>
            <w:vAlign w:val="center"/>
          </w:tcPr>
          <w:p w:rsidR="00EE69BA" w:rsidRDefault="006950E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EE69BA" w:rsidRDefault="006950E0">
            <w:pPr>
              <w:jc w:val="left"/>
            </w:pPr>
            <w:r>
              <w:t>Соответствует</w:t>
            </w:r>
          </w:p>
        </w:tc>
      </w:tr>
      <w:tr w:rsidR="00EE69BA">
        <w:tc>
          <w:tcPr>
            <w:tcW w:w="4819" w:type="dxa"/>
            <w:noWrap/>
            <w:vAlign w:val="center"/>
          </w:tcPr>
          <w:p w:rsidR="00EE69BA" w:rsidRDefault="006950E0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EE69BA" w:rsidRDefault="006950E0">
            <w:pPr>
              <w:jc w:val="left"/>
            </w:pPr>
            <w:r>
              <w:t>Соответствует</w:t>
            </w:r>
          </w:p>
        </w:tc>
      </w:tr>
      <w:tr w:rsidR="00EE69BA">
        <w:tc>
          <w:tcPr>
            <w:tcW w:w="4819" w:type="dxa"/>
            <w:noWrap/>
            <w:vAlign w:val="center"/>
          </w:tcPr>
          <w:p w:rsidR="00EE69BA" w:rsidRDefault="006950E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E69BA" w:rsidRDefault="00EE69BA">
            <w:pPr>
              <w:jc w:val="left"/>
            </w:pPr>
          </w:p>
        </w:tc>
      </w:tr>
      <w:tr w:rsidR="00EE69BA">
        <w:tc>
          <w:tcPr>
            <w:tcW w:w="4819" w:type="dxa"/>
            <w:noWrap/>
            <w:vAlign w:val="center"/>
          </w:tcPr>
          <w:p w:rsidR="00EE69BA" w:rsidRDefault="006950E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EE69BA" w:rsidRDefault="006950E0">
            <w:pPr>
              <w:jc w:val="left"/>
            </w:pPr>
            <w:r>
              <w:t>Отклонить</w:t>
            </w:r>
          </w:p>
        </w:tc>
      </w:tr>
      <w:tr w:rsidR="00EE69BA">
        <w:tc>
          <w:tcPr>
            <w:tcW w:w="4819" w:type="dxa"/>
            <w:noWrap/>
            <w:vAlign w:val="center"/>
          </w:tcPr>
          <w:p w:rsidR="00EE69BA" w:rsidRDefault="006950E0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EE69BA" w:rsidRDefault="006950E0">
            <w:pPr>
              <w:jc w:val="left"/>
            </w:pPr>
            <w:r>
              <w:t>Отклонить</w:t>
            </w:r>
          </w:p>
        </w:tc>
      </w:tr>
      <w:tr w:rsidR="00EE69BA">
        <w:tc>
          <w:tcPr>
            <w:tcW w:w="4819" w:type="dxa"/>
            <w:noWrap/>
            <w:vAlign w:val="center"/>
          </w:tcPr>
          <w:p w:rsidR="00EE69BA" w:rsidRDefault="006950E0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EE69BA" w:rsidRDefault="00EE69BA">
            <w:pPr>
              <w:jc w:val="left"/>
            </w:pPr>
          </w:p>
        </w:tc>
      </w:tr>
      <w:tr w:rsidR="00EE69BA">
        <w:tc>
          <w:tcPr>
            <w:tcW w:w="4819" w:type="dxa"/>
            <w:noWrap/>
            <w:vAlign w:val="center"/>
          </w:tcPr>
          <w:p w:rsidR="00EE69BA" w:rsidRDefault="006950E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EE69BA" w:rsidRDefault="006950E0">
            <w:pPr>
              <w:jc w:val="left"/>
            </w:pPr>
            <w:r>
              <w:t>Отклонить</w:t>
            </w:r>
          </w:p>
        </w:tc>
      </w:tr>
      <w:tr w:rsidR="00EE69BA">
        <w:tc>
          <w:tcPr>
            <w:tcW w:w="4819" w:type="dxa"/>
            <w:noWrap/>
            <w:vAlign w:val="center"/>
          </w:tcPr>
          <w:p w:rsidR="00EE69BA" w:rsidRDefault="006950E0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EE69BA" w:rsidRDefault="006950E0">
            <w:pPr>
              <w:jc w:val="left"/>
            </w:pPr>
            <w:r>
              <w:t>Отклонить</w:t>
            </w:r>
          </w:p>
        </w:tc>
      </w:tr>
    </w:tbl>
    <w:p w:rsidR="00EE69BA" w:rsidRDefault="006950E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рассмотрения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</w:t>
      </w:r>
      <w:r>
        <w:rPr>
          <w:rFonts w:eastAsia="Times New Roman"/>
          <w:lang w:eastAsia="ru-RU"/>
        </w:rPr>
        <w:t xml:space="preserve">су котировок признается несостоявшимся. </w:t>
      </w:r>
    </w:p>
    <w:p w:rsidR="00EE69BA" w:rsidRDefault="006950E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</w:t>
      </w:r>
      <w:r>
        <w:rPr>
          <w:rFonts w:eastAsia="Times New Roman"/>
          <w:lang w:eastAsia="ru-RU"/>
        </w:rPr>
        <w:t xml:space="preserve">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</w:t>
      </w:r>
      <w:r>
        <w:rPr>
          <w:rFonts w:eastAsia="Times New Roman"/>
          <w:lang w:eastAsia="ru-RU"/>
        </w:rPr>
        <w:t xml:space="preserve">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r>
        <w:rPr>
          <w:rFonts w:eastAsia="Times New Roman"/>
          <w:lang w:eastAsia="ru-RU"/>
        </w:rPr>
        <w:lastRenderedPageBreak/>
        <w:t>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10:38:10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15:18:59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15:44:55 МСК</w:t>
      </w:r>
    </w:p>
    <w:sectPr w:rsidR="00EE69B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9BA" w:rsidRDefault="006950E0">
      <w:pPr>
        <w:spacing w:after="0" w:line="240" w:lineRule="auto"/>
      </w:pPr>
      <w:r>
        <w:separator/>
      </w:r>
    </w:p>
  </w:endnote>
  <w:endnote w:type="continuationSeparator" w:id="0">
    <w:p w:rsidR="00EE69BA" w:rsidRDefault="00695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9BA" w:rsidRDefault="006950E0">
      <w:pPr>
        <w:spacing w:after="0" w:line="240" w:lineRule="auto"/>
      </w:pPr>
      <w:r>
        <w:separator/>
      </w:r>
    </w:p>
  </w:footnote>
  <w:footnote w:type="continuationSeparator" w:id="0">
    <w:p w:rsidR="00EE69BA" w:rsidRDefault="006950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94468"/>
    <w:multiLevelType w:val="hybridMultilevel"/>
    <w:tmpl w:val="1DACC7E6"/>
    <w:lvl w:ilvl="0" w:tplc="35207C9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E5275C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196F72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59A4B0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DCABEB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7E8A2F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A5CA87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E42BB4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9D478D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109710F"/>
    <w:multiLevelType w:val="hybridMultilevel"/>
    <w:tmpl w:val="58DA29D6"/>
    <w:lvl w:ilvl="0" w:tplc="55CAB52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304AB96">
      <w:start w:val="1"/>
      <w:numFmt w:val="lowerLetter"/>
      <w:lvlText w:val="%2."/>
      <w:lvlJc w:val="left"/>
      <w:pPr>
        <w:ind w:left="1440" w:hanging="360"/>
      </w:pPr>
    </w:lvl>
    <w:lvl w:ilvl="2" w:tplc="16E6ECC6">
      <w:start w:val="1"/>
      <w:numFmt w:val="lowerRoman"/>
      <w:lvlText w:val="%3."/>
      <w:lvlJc w:val="right"/>
      <w:pPr>
        <w:ind w:left="2160" w:hanging="180"/>
      </w:pPr>
    </w:lvl>
    <w:lvl w:ilvl="3" w:tplc="2D02ED20">
      <w:start w:val="1"/>
      <w:numFmt w:val="decimal"/>
      <w:lvlText w:val="%4."/>
      <w:lvlJc w:val="left"/>
      <w:pPr>
        <w:ind w:left="2880" w:hanging="360"/>
      </w:pPr>
    </w:lvl>
    <w:lvl w:ilvl="4" w:tplc="86D07584">
      <w:start w:val="1"/>
      <w:numFmt w:val="lowerLetter"/>
      <w:lvlText w:val="%5."/>
      <w:lvlJc w:val="left"/>
      <w:pPr>
        <w:ind w:left="3600" w:hanging="360"/>
      </w:pPr>
    </w:lvl>
    <w:lvl w:ilvl="5" w:tplc="E2EE72A0">
      <w:start w:val="1"/>
      <w:numFmt w:val="lowerRoman"/>
      <w:lvlText w:val="%6."/>
      <w:lvlJc w:val="right"/>
      <w:pPr>
        <w:ind w:left="4320" w:hanging="180"/>
      </w:pPr>
    </w:lvl>
    <w:lvl w:ilvl="6" w:tplc="069C045E">
      <w:start w:val="1"/>
      <w:numFmt w:val="decimal"/>
      <w:lvlText w:val="%7."/>
      <w:lvlJc w:val="left"/>
      <w:pPr>
        <w:ind w:left="5040" w:hanging="360"/>
      </w:pPr>
    </w:lvl>
    <w:lvl w:ilvl="7" w:tplc="F5E2960A">
      <w:start w:val="1"/>
      <w:numFmt w:val="lowerLetter"/>
      <w:lvlText w:val="%8."/>
      <w:lvlJc w:val="left"/>
      <w:pPr>
        <w:ind w:left="5760" w:hanging="360"/>
      </w:pPr>
    </w:lvl>
    <w:lvl w:ilvl="8" w:tplc="74AEAD4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6075F"/>
    <w:multiLevelType w:val="hybridMultilevel"/>
    <w:tmpl w:val="15360558"/>
    <w:lvl w:ilvl="0" w:tplc="3AFAD55C">
      <w:start w:val="1"/>
      <w:numFmt w:val="decimal"/>
      <w:lvlText w:val="%1."/>
      <w:lvlJc w:val="left"/>
      <w:pPr>
        <w:ind w:left="720" w:hanging="360"/>
      </w:pPr>
    </w:lvl>
    <w:lvl w:ilvl="1" w:tplc="AC1E7964">
      <w:start w:val="1"/>
      <w:numFmt w:val="lowerLetter"/>
      <w:lvlText w:val="%2."/>
      <w:lvlJc w:val="left"/>
      <w:pPr>
        <w:ind w:left="1440" w:hanging="360"/>
      </w:pPr>
    </w:lvl>
    <w:lvl w:ilvl="2" w:tplc="4E126886">
      <w:start w:val="1"/>
      <w:numFmt w:val="lowerRoman"/>
      <w:lvlText w:val="%3."/>
      <w:lvlJc w:val="right"/>
      <w:pPr>
        <w:ind w:left="2160" w:hanging="180"/>
      </w:pPr>
    </w:lvl>
    <w:lvl w:ilvl="3" w:tplc="57A82E46">
      <w:start w:val="1"/>
      <w:numFmt w:val="decimal"/>
      <w:lvlText w:val="%4."/>
      <w:lvlJc w:val="left"/>
      <w:pPr>
        <w:ind w:left="2880" w:hanging="360"/>
      </w:pPr>
    </w:lvl>
    <w:lvl w:ilvl="4" w:tplc="AEF8D6D6">
      <w:start w:val="1"/>
      <w:numFmt w:val="lowerLetter"/>
      <w:lvlText w:val="%5."/>
      <w:lvlJc w:val="left"/>
      <w:pPr>
        <w:ind w:left="3600" w:hanging="360"/>
      </w:pPr>
    </w:lvl>
    <w:lvl w:ilvl="5" w:tplc="5380E06A">
      <w:start w:val="1"/>
      <w:numFmt w:val="lowerRoman"/>
      <w:lvlText w:val="%6."/>
      <w:lvlJc w:val="right"/>
      <w:pPr>
        <w:ind w:left="4320" w:hanging="180"/>
      </w:pPr>
    </w:lvl>
    <w:lvl w:ilvl="6" w:tplc="F06AA978">
      <w:start w:val="1"/>
      <w:numFmt w:val="decimal"/>
      <w:lvlText w:val="%7."/>
      <w:lvlJc w:val="left"/>
      <w:pPr>
        <w:ind w:left="5040" w:hanging="360"/>
      </w:pPr>
    </w:lvl>
    <w:lvl w:ilvl="7" w:tplc="CA269BA8">
      <w:start w:val="1"/>
      <w:numFmt w:val="lowerLetter"/>
      <w:lvlText w:val="%8."/>
      <w:lvlJc w:val="left"/>
      <w:pPr>
        <w:ind w:left="5760" w:hanging="360"/>
      </w:pPr>
    </w:lvl>
    <w:lvl w:ilvl="8" w:tplc="1B20221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5E2E33"/>
    <w:multiLevelType w:val="hybridMultilevel"/>
    <w:tmpl w:val="42F4EDFC"/>
    <w:lvl w:ilvl="0" w:tplc="5E30D4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516FBBA">
      <w:start w:val="1"/>
      <w:numFmt w:val="lowerLetter"/>
      <w:lvlText w:val="%2."/>
      <w:lvlJc w:val="left"/>
      <w:pPr>
        <w:ind w:left="1440" w:hanging="360"/>
      </w:pPr>
    </w:lvl>
    <w:lvl w:ilvl="2" w:tplc="D1E86F12">
      <w:start w:val="1"/>
      <w:numFmt w:val="lowerRoman"/>
      <w:lvlText w:val="%3."/>
      <w:lvlJc w:val="right"/>
      <w:pPr>
        <w:ind w:left="2160" w:hanging="180"/>
      </w:pPr>
    </w:lvl>
    <w:lvl w:ilvl="3" w:tplc="A66E7CA2">
      <w:start w:val="1"/>
      <w:numFmt w:val="decimal"/>
      <w:lvlText w:val="%4."/>
      <w:lvlJc w:val="left"/>
      <w:pPr>
        <w:ind w:left="2880" w:hanging="360"/>
      </w:pPr>
    </w:lvl>
    <w:lvl w:ilvl="4" w:tplc="ED1AB068">
      <w:start w:val="1"/>
      <w:numFmt w:val="lowerLetter"/>
      <w:lvlText w:val="%5."/>
      <w:lvlJc w:val="left"/>
      <w:pPr>
        <w:ind w:left="3600" w:hanging="360"/>
      </w:pPr>
    </w:lvl>
    <w:lvl w:ilvl="5" w:tplc="15746C84">
      <w:start w:val="1"/>
      <w:numFmt w:val="lowerRoman"/>
      <w:lvlText w:val="%6."/>
      <w:lvlJc w:val="right"/>
      <w:pPr>
        <w:ind w:left="4320" w:hanging="180"/>
      </w:pPr>
    </w:lvl>
    <w:lvl w:ilvl="6" w:tplc="A738BE42">
      <w:start w:val="1"/>
      <w:numFmt w:val="decimal"/>
      <w:lvlText w:val="%7."/>
      <w:lvlJc w:val="left"/>
      <w:pPr>
        <w:ind w:left="5040" w:hanging="360"/>
      </w:pPr>
    </w:lvl>
    <w:lvl w:ilvl="7" w:tplc="5E68552A">
      <w:start w:val="1"/>
      <w:numFmt w:val="lowerLetter"/>
      <w:lvlText w:val="%8."/>
      <w:lvlJc w:val="left"/>
      <w:pPr>
        <w:ind w:left="5760" w:hanging="360"/>
      </w:pPr>
    </w:lvl>
    <w:lvl w:ilvl="8" w:tplc="803016F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30201F"/>
    <w:multiLevelType w:val="hybridMultilevel"/>
    <w:tmpl w:val="E26A95E8"/>
    <w:lvl w:ilvl="0" w:tplc="8A9052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AE0D24">
      <w:start w:val="1"/>
      <w:numFmt w:val="lowerLetter"/>
      <w:lvlText w:val="%2."/>
      <w:lvlJc w:val="left"/>
      <w:pPr>
        <w:ind w:left="1440" w:hanging="360"/>
      </w:pPr>
    </w:lvl>
    <w:lvl w:ilvl="2" w:tplc="6B809FD0">
      <w:start w:val="1"/>
      <w:numFmt w:val="lowerRoman"/>
      <w:lvlText w:val="%3."/>
      <w:lvlJc w:val="right"/>
      <w:pPr>
        <w:ind w:left="2160" w:hanging="180"/>
      </w:pPr>
    </w:lvl>
    <w:lvl w:ilvl="3" w:tplc="9352263E">
      <w:start w:val="1"/>
      <w:numFmt w:val="decimal"/>
      <w:lvlText w:val="%4."/>
      <w:lvlJc w:val="left"/>
      <w:pPr>
        <w:ind w:left="2880" w:hanging="360"/>
      </w:pPr>
    </w:lvl>
    <w:lvl w:ilvl="4" w:tplc="96BC41CC">
      <w:start w:val="1"/>
      <w:numFmt w:val="lowerLetter"/>
      <w:lvlText w:val="%5."/>
      <w:lvlJc w:val="left"/>
      <w:pPr>
        <w:ind w:left="3600" w:hanging="360"/>
      </w:pPr>
    </w:lvl>
    <w:lvl w:ilvl="5" w:tplc="B0C622EC">
      <w:start w:val="1"/>
      <w:numFmt w:val="lowerRoman"/>
      <w:lvlText w:val="%6."/>
      <w:lvlJc w:val="right"/>
      <w:pPr>
        <w:ind w:left="4320" w:hanging="180"/>
      </w:pPr>
    </w:lvl>
    <w:lvl w:ilvl="6" w:tplc="FE709DB0">
      <w:start w:val="1"/>
      <w:numFmt w:val="decimal"/>
      <w:lvlText w:val="%7."/>
      <w:lvlJc w:val="left"/>
      <w:pPr>
        <w:ind w:left="5040" w:hanging="360"/>
      </w:pPr>
    </w:lvl>
    <w:lvl w:ilvl="7" w:tplc="E200CD3E">
      <w:start w:val="1"/>
      <w:numFmt w:val="lowerLetter"/>
      <w:lvlText w:val="%8."/>
      <w:lvlJc w:val="left"/>
      <w:pPr>
        <w:ind w:left="5760" w:hanging="360"/>
      </w:pPr>
    </w:lvl>
    <w:lvl w:ilvl="8" w:tplc="83164B3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AB450E"/>
    <w:multiLevelType w:val="hybridMultilevel"/>
    <w:tmpl w:val="F7C4BCCE"/>
    <w:lvl w:ilvl="0" w:tplc="AB8EEE2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83E6DC6">
      <w:start w:val="1"/>
      <w:numFmt w:val="lowerLetter"/>
      <w:lvlText w:val="%2."/>
      <w:lvlJc w:val="left"/>
      <w:pPr>
        <w:ind w:left="1440" w:hanging="360"/>
      </w:pPr>
    </w:lvl>
    <w:lvl w:ilvl="2" w:tplc="C3E4B984">
      <w:start w:val="1"/>
      <w:numFmt w:val="lowerRoman"/>
      <w:lvlText w:val="%3."/>
      <w:lvlJc w:val="right"/>
      <w:pPr>
        <w:ind w:left="2160" w:hanging="180"/>
      </w:pPr>
    </w:lvl>
    <w:lvl w:ilvl="3" w:tplc="8E606688">
      <w:start w:val="1"/>
      <w:numFmt w:val="decimal"/>
      <w:lvlText w:val="%4."/>
      <w:lvlJc w:val="left"/>
      <w:pPr>
        <w:ind w:left="2880" w:hanging="360"/>
      </w:pPr>
    </w:lvl>
    <w:lvl w:ilvl="4" w:tplc="F844DABC">
      <w:start w:val="1"/>
      <w:numFmt w:val="lowerLetter"/>
      <w:lvlText w:val="%5."/>
      <w:lvlJc w:val="left"/>
      <w:pPr>
        <w:ind w:left="3600" w:hanging="360"/>
      </w:pPr>
    </w:lvl>
    <w:lvl w:ilvl="5" w:tplc="16ECC2EE">
      <w:start w:val="1"/>
      <w:numFmt w:val="lowerRoman"/>
      <w:lvlText w:val="%6."/>
      <w:lvlJc w:val="right"/>
      <w:pPr>
        <w:ind w:left="4320" w:hanging="180"/>
      </w:pPr>
    </w:lvl>
    <w:lvl w:ilvl="6" w:tplc="D1D8F68C">
      <w:start w:val="1"/>
      <w:numFmt w:val="decimal"/>
      <w:lvlText w:val="%7."/>
      <w:lvlJc w:val="left"/>
      <w:pPr>
        <w:ind w:left="5040" w:hanging="360"/>
      </w:pPr>
    </w:lvl>
    <w:lvl w:ilvl="7" w:tplc="1DA47ED0">
      <w:start w:val="1"/>
      <w:numFmt w:val="lowerLetter"/>
      <w:lvlText w:val="%8."/>
      <w:lvlJc w:val="left"/>
      <w:pPr>
        <w:ind w:left="5760" w:hanging="360"/>
      </w:pPr>
    </w:lvl>
    <w:lvl w:ilvl="8" w:tplc="6C2E9DB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4918CA"/>
    <w:multiLevelType w:val="hybridMultilevel"/>
    <w:tmpl w:val="8A9CFB9A"/>
    <w:lvl w:ilvl="0" w:tplc="07127D8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53E6B3E">
      <w:start w:val="1"/>
      <w:numFmt w:val="lowerLetter"/>
      <w:lvlText w:val="%2."/>
      <w:lvlJc w:val="left"/>
      <w:pPr>
        <w:ind w:left="1440" w:hanging="360"/>
      </w:pPr>
    </w:lvl>
    <w:lvl w:ilvl="2" w:tplc="890AD6D4">
      <w:start w:val="1"/>
      <w:numFmt w:val="lowerRoman"/>
      <w:lvlText w:val="%3."/>
      <w:lvlJc w:val="right"/>
      <w:pPr>
        <w:ind w:left="2160" w:hanging="180"/>
      </w:pPr>
    </w:lvl>
    <w:lvl w:ilvl="3" w:tplc="FF4ED63C">
      <w:start w:val="1"/>
      <w:numFmt w:val="decimal"/>
      <w:lvlText w:val="%4."/>
      <w:lvlJc w:val="left"/>
      <w:pPr>
        <w:ind w:left="2880" w:hanging="360"/>
      </w:pPr>
    </w:lvl>
    <w:lvl w:ilvl="4" w:tplc="4B928140">
      <w:start w:val="1"/>
      <w:numFmt w:val="lowerLetter"/>
      <w:lvlText w:val="%5."/>
      <w:lvlJc w:val="left"/>
      <w:pPr>
        <w:ind w:left="3600" w:hanging="360"/>
      </w:pPr>
    </w:lvl>
    <w:lvl w:ilvl="5" w:tplc="DDAED894">
      <w:start w:val="1"/>
      <w:numFmt w:val="lowerRoman"/>
      <w:lvlText w:val="%6."/>
      <w:lvlJc w:val="right"/>
      <w:pPr>
        <w:ind w:left="4320" w:hanging="180"/>
      </w:pPr>
    </w:lvl>
    <w:lvl w:ilvl="6" w:tplc="44CE0E08">
      <w:start w:val="1"/>
      <w:numFmt w:val="decimal"/>
      <w:lvlText w:val="%7."/>
      <w:lvlJc w:val="left"/>
      <w:pPr>
        <w:ind w:left="5040" w:hanging="360"/>
      </w:pPr>
    </w:lvl>
    <w:lvl w:ilvl="7" w:tplc="9166656C">
      <w:start w:val="1"/>
      <w:numFmt w:val="lowerLetter"/>
      <w:lvlText w:val="%8."/>
      <w:lvlJc w:val="left"/>
      <w:pPr>
        <w:ind w:left="5760" w:hanging="360"/>
      </w:pPr>
    </w:lvl>
    <w:lvl w:ilvl="8" w:tplc="72E6633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F04FA4"/>
    <w:multiLevelType w:val="hybridMultilevel"/>
    <w:tmpl w:val="238E8712"/>
    <w:numStyleLink w:val="1"/>
  </w:abstractNum>
  <w:abstractNum w:abstractNumId="8">
    <w:nsid w:val="30573CE0"/>
    <w:multiLevelType w:val="hybridMultilevel"/>
    <w:tmpl w:val="238E8712"/>
    <w:numStyleLink w:val="1"/>
  </w:abstractNum>
  <w:abstractNum w:abstractNumId="9">
    <w:nsid w:val="322033FA"/>
    <w:multiLevelType w:val="hybridMultilevel"/>
    <w:tmpl w:val="238E8712"/>
    <w:numStyleLink w:val="1"/>
  </w:abstractNum>
  <w:abstractNum w:abstractNumId="10">
    <w:nsid w:val="36EF23A5"/>
    <w:multiLevelType w:val="hybridMultilevel"/>
    <w:tmpl w:val="70E43EB6"/>
    <w:lvl w:ilvl="0" w:tplc="15E0B25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7489F4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F4A600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3871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4C047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7EE6CA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AF68E7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EB69C4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94250B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46A26812"/>
    <w:multiLevelType w:val="hybridMultilevel"/>
    <w:tmpl w:val="8F84472E"/>
    <w:lvl w:ilvl="0" w:tplc="267269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76A06C2">
      <w:start w:val="1"/>
      <w:numFmt w:val="lowerLetter"/>
      <w:lvlText w:val="%2."/>
      <w:lvlJc w:val="left"/>
      <w:pPr>
        <w:ind w:left="1440" w:hanging="360"/>
      </w:pPr>
    </w:lvl>
    <w:lvl w:ilvl="2" w:tplc="B97EB93C">
      <w:start w:val="1"/>
      <w:numFmt w:val="lowerRoman"/>
      <w:lvlText w:val="%3."/>
      <w:lvlJc w:val="right"/>
      <w:pPr>
        <w:ind w:left="2160" w:hanging="180"/>
      </w:pPr>
    </w:lvl>
    <w:lvl w:ilvl="3" w:tplc="D452DB70">
      <w:start w:val="1"/>
      <w:numFmt w:val="decimal"/>
      <w:lvlText w:val="%4."/>
      <w:lvlJc w:val="left"/>
      <w:pPr>
        <w:ind w:left="2880" w:hanging="360"/>
      </w:pPr>
    </w:lvl>
    <w:lvl w:ilvl="4" w:tplc="F4085E46">
      <w:start w:val="1"/>
      <w:numFmt w:val="lowerLetter"/>
      <w:lvlText w:val="%5."/>
      <w:lvlJc w:val="left"/>
      <w:pPr>
        <w:ind w:left="3600" w:hanging="360"/>
      </w:pPr>
    </w:lvl>
    <w:lvl w:ilvl="5" w:tplc="046ACD70">
      <w:start w:val="1"/>
      <w:numFmt w:val="lowerRoman"/>
      <w:lvlText w:val="%6."/>
      <w:lvlJc w:val="right"/>
      <w:pPr>
        <w:ind w:left="4320" w:hanging="180"/>
      </w:pPr>
    </w:lvl>
    <w:lvl w:ilvl="6" w:tplc="F79A7C38">
      <w:start w:val="1"/>
      <w:numFmt w:val="decimal"/>
      <w:lvlText w:val="%7."/>
      <w:lvlJc w:val="left"/>
      <w:pPr>
        <w:ind w:left="5040" w:hanging="360"/>
      </w:pPr>
    </w:lvl>
    <w:lvl w:ilvl="7" w:tplc="F246EFFA">
      <w:start w:val="1"/>
      <w:numFmt w:val="lowerLetter"/>
      <w:lvlText w:val="%8."/>
      <w:lvlJc w:val="left"/>
      <w:pPr>
        <w:ind w:left="5760" w:hanging="360"/>
      </w:pPr>
    </w:lvl>
    <w:lvl w:ilvl="8" w:tplc="DFA0B25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B77969"/>
    <w:multiLevelType w:val="hybridMultilevel"/>
    <w:tmpl w:val="238E8712"/>
    <w:styleLink w:val="1"/>
    <w:lvl w:ilvl="0" w:tplc="2214B1B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E4C1BE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A6E889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B94C3C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CC63C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3BECFC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25C27A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F50E58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6E0963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668D6FAF"/>
    <w:multiLevelType w:val="hybridMultilevel"/>
    <w:tmpl w:val="AB52DCFC"/>
    <w:lvl w:ilvl="0" w:tplc="61440D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4072DE">
      <w:start w:val="1"/>
      <w:numFmt w:val="lowerLetter"/>
      <w:lvlText w:val="%2."/>
      <w:lvlJc w:val="left"/>
      <w:pPr>
        <w:ind w:left="1440" w:hanging="360"/>
      </w:pPr>
    </w:lvl>
    <w:lvl w:ilvl="2" w:tplc="28965104">
      <w:start w:val="1"/>
      <w:numFmt w:val="lowerRoman"/>
      <w:lvlText w:val="%3."/>
      <w:lvlJc w:val="right"/>
      <w:pPr>
        <w:ind w:left="2160" w:hanging="180"/>
      </w:pPr>
    </w:lvl>
    <w:lvl w:ilvl="3" w:tplc="88F80624">
      <w:start w:val="1"/>
      <w:numFmt w:val="decimal"/>
      <w:lvlText w:val="%4."/>
      <w:lvlJc w:val="left"/>
      <w:pPr>
        <w:ind w:left="2880" w:hanging="360"/>
      </w:pPr>
    </w:lvl>
    <w:lvl w:ilvl="4" w:tplc="036A7D2A">
      <w:start w:val="1"/>
      <w:numFmt w:val="lowerLetter"/>
      <w:lvlText w:val="%5."/>
      <w:lvlJc w:val="left"/>
      <w:pPr>
        <w:ind w:left="3600" w:hanging="360"/>
      </w:pPr>
    </w:lvl>
    <w:lvl w:ilvl="5" w:tplc="147C42E6">
      <w:start w:val="1"/>
      <w:numFmt w:val="lowerRoman"/>
      <w:lvlText w:val="%6."/>
      <w:lvlJc w:val="right"/>
      <w:pPr>
        <w:ind w:left="4320" w:hanging="180"/>
      </w:pPr>
    </w:lvl>
    <w:lvl w:ilvl="6" w:tplc="C0C0332A">
      <w:start w:val="1"/>
      <w:numFmt w:val="decimal"/>
      <w:lvlText w:val="%7."/>
      <w:lvlJc w:val="left"/>
      <w:pPr>
        <w:ind w:left="5040" w:hanging="360"/>
      </w:pPr>
    </w:lvl>
    <w:lvl w:ilvl="7" w:tplc="611CC902">
      <w:start w:val="1"/>
      <w:numFmt w:val="lowerLetter"/>
      <w:lvlText w:val="%8."/>
      <w:lvlJc w:val="left"/>
      <w:pPr>
        <w:ind w:left="5760" w:hanging="360"/>
      </w:pPr>
    </w:lvl>
    <w:lvl w:ilvl="8" w:tplc="F178345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376816"/>
    <w:multiLevelType w:val="hybridMultilevel"/>
    <w:tmpl w:val="238E8712"/>
    <w:numStyleLink w:val="1"/>
  </w:abstractNum>
  <w:abstractNum w:abstractNumId="15">
    <w:nsid w:val="6D53508F"/>
    <w:multiLevelType w:val="hybridMultilevel"/>
    <w:tmpl w:val="9AAE8E46"/>
    <w:lvl w:ilvl="0" w:tplc="A0A097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94FCE2">
      <w:start w:val="1"/>
      <w:numFmt w:val="lowerLetter"/>
      <w:lvlText w:val="%2."/>
      <w:lvlJc w:val="left"/>
      <w:pPr>
        <w:ind w:left="1440" w:hanging="360"/>
      </w:pPr>
    </w:lvl>
    <w:lvl w:ilvl="2" w:tplc="17F098DA">
      <w:start w:val="1"/>
      <w:numFmt w:val="lowerRoman"/>
      <w:lvlText w:val="%3."/>
      <w:lvlJc w:val="right"/>
      <w:pPr>
        <w:ind w:left="2160" w:hanging="180"/>
      </w:pPr>
    </w:lvl>
    <w:lvl w:ilvl="3" w:tplc="4A1C8FAC">
      <w:start w:val="1"/>
      <w:numFmt w:val="decimal"/>
      <w:lvlText w:val="%4."/>
      <w:lvlJc w:val="left"/>
      <w:pPr>
        <w:ind w:left="2880" w:hanging="360"/>
      </w:pPr>
    </w:lvl>
    <w:lvl w:ilvl="4" w:tplc="486A81AC">
      <w:start w:val="1"/>
      <w:numFmt w:val="lowerLetter"/>
      <w:lvlText w:val="%5."/>
      <w:lvlJc w:val="left"/>
      <w:pPr>
        <w:ind w:left="3600" w:hanging="360"/>
      </w:pPr>
    </w:lvl>
    <w:lvl w:ilvl="5" w:tplc="496404D0">
      <w:start w:val="1"/>
      <w:numFmt w:val="lowerRoman"/>
      <w:lvlText w:val="%6."/>
      <w:lvlJc w:val="right"/>
      <w:pPr>
        <w:ind w:left="4320" w:hanging="180"/>
      </w:pPr>
    </w:lvl>
    <w:lvl w:ilvl="6" w:tplc="115A2F50">
      <w:start w:val="1"/>
      <w:numFmt w:val="decimal"/>
      <w:lvlText w:val="%7."/>
      <w:lvlJc w:val="left"/>
      <w:pPr>
        <w:ind w:left="5040" w:hanging="360"/>
      </w:pPr>
    </w:lvl>
    <w:lvl w:ilvl="7" w:tplc="73CCDB98">
      <w:start w:val="1"/>
      <w:numFmt w:val="lowerLetter"/>
      <w:lvlText w:val="%8."/>
      <w:lvlJc w:val="left"/>
      <w:pPr>
        <w:ind w:left="5760" w:hanging="360"/>
      </w:pPr>
    </w:lvl>
    <w:lvl w:ilvl="8" w:tplc="124EB20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"/>
  </w:num>
  <w:num w:numId="7">
    <w:abstractNumId w:val="0"/>
  </w:num>
  <w:num w:numId="8">
    <w:abstractNumId w:val="11"/>
  </w:num>
  <w:num w:numId="9">
    <w:abstractNumId w:val="2"/>
  </w:num>
  <w:num w:numId="10">
    <w:abstractNumId w:val="5"/>
  </w:num>
  <w:num w:numId="11">
    <w:abstractNumId w:val="12"/>
  </w:num>
  <w:num w:numId="12">
    <w:abstractNumId w:val="8"/>
  </w:num>
  <w:num w:numId="13">
    <w:abstractNumId w:val="14"/>
  </w:num>
  <w:num w:numId="14">
    <w:abstractNumId w:val="9"/>
  </w:num>
  <w:num w:numId="15">
    <w:abstractNumId w:val="7"/>
  </w:num>
  <w:num w:numId="16">
    <w:abstractNumId w:val="3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9BA"/>
    <w:rsid w:val="006950E0"/>
    <w:rsid w:val="00EE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1027</Words>
  <Characters>5855</Characters>
  <Application>Microsoft Office Word</Application>
  <DocSecurity>0</DocSecurity>
  <Lines>48</Lines>
  <Paragraphs>13</Paragraphs>
  <ScaleCrop>false</ScaleCrop>
  <Company/>
  <LinksUpToDate>false</LinksUpToDate>
  <CharactersWithSpaces>6869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Лепинских Ирина Сергеевна</cp:lastModifiedBy>
  <cp:revision>5</cp:revision>
  <dcterms:created xsi:type="dcterms:W3CDTF">2023-05-10T07:24:00Z</dcterms:created>
  <dcterms:modified xsi:type="dcterms:W3CDTF">2026-06-15T07:35:00Z</dcterms:modified>
</cp:coreProperties>
</file>