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(0356500001426005206)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0356500001426005206-1-1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"СОДЕРЖАНИЕ МУНИЦИПАЛЬНОГО ИМУЩЕСТВА"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263590408267059020100100900010000244.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15:13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Ремонт внутридомовых инженерных систем отопления (установка узла учета тепловой энергии и ремонт инженерных коммуникаций системы холодного водоснабжения) объекта по адресу: г. Пермь, ул. Холмогорская, д. 7 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521 071.27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Едигарева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Порошина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22:14:28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13:59:35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521 071.27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521 000.00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521 071.27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09:23:42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09:23:58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09:26:48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