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(0369300095926000004)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0369300095926000004-1-1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402 Г. ЧЕЛЯБИНСКА".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402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263744902022074490100100260010147244.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12:47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яиц куриных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ШАМАНОВА ЛИЛИЯ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Конева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12:54:06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105 400.00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Шаманова Лилия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02:B5:6E:E8:C8:CA:7D:80:0E:AA:50:F1:FB:A1:1D:80, действителен с 15.05.2025 05:06:13 по 08.08.2026 05:06:13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11:34:03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00:CF:83:B5:3D:28:64:ED:33:A9:F8:28:E5:92:5D:3D:BE, действителен с 15.05.2025 08:40:28 по 08.08.2026 08:40:28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11:39:16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00:CF:83:B5:3D:28:64:ED:33:A9:F8:28:E5:92:5D:3D:BE, действителен с 15.05.2025 08:40:28 по 08.08.2026 08:40:28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11:39:37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