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(0351400001726000049)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0351400001726000049-1-1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"ВЕРХНЕОБЬРЕГИОНВОДХОЗ".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"ВЕРХНЕОБЬРЕГИОНВОДХОЗ"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261500802812754084300100030011920244.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15.06.2026 08:29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бензина  автомобильного и дизельного топлива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899 976.54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Самофал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Шевчук Евгений Иванович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Жадаев Андрей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09:37:57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899 976.54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Самофал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Шевчук Евгений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Жадаев Андрей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Самофал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00:90:76:59:04:BC:D7:BB:6B:33:77:D0:C4:95:BE:26:15, действителен с 14.04.2026 09:13:05 по 08.07.2027 09:13:05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07:21:38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Шевчук Евгений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72:BE:7A:94:9C:E8:BF:40:7F:B7:8C:31:8A:28:B8:FA, действителен с 24.04.2026 02:28:31 по 18.07.2027 02:28:31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07:22:30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Жадаев Андрей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1B:B6:9C:26:0B:98:78:6B:16:7B:AA:4C:9E:38:65:2C, действителен с 15.04.2026 01:44:09 по 09.07.2027 01:44:09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07:22:48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Самофал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00:90:76:59:04:BC:D7:BB:6B:33:77:D0:C4:95:BE:26:15, действителен с 14.04.2026 09:13:05 по 08.07.2027 09:13:05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07:25:33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