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262350300200035030100100100032120244.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13:04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одноразовых тест-панелей для определения наркотических веществ и их метаболитов (2)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201 048.76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ЦОКУРОВА ОЛЕСЯ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Романская Татьяна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Чижова Наталья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10:07:53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200 860.00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ЦОКУРОВА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Романская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Чижова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  ЗДРАВООХРАНЕНИЯ 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Цокурова Олеся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00:E4:FD:CC:5B:BD:E8:10:79:78:FC:AE:E3:6E:76:1A:B6, действителен с 01.07.2026 06:59:14 по 24.09.2027 06:59:14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Романская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32:DE:38:B2:6B:B0:75:D0:DF:7D:6B:06:22:6F:A2:EB, действителен с 26.08.2025 12:44:52 по 19.11.2026 12:44:52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09:36:48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Чижова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00:BC:D0:29:65:FB:D4:4D:38:8B:85:9E:92:A2:3F:D2:AA, действителен с 29.08.2025 06:33:36 по 22.11.2026 06:33:36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09:37:06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  ЗДРАВООХРАНЕНИЯ 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Цокурова Олеся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00:E4:FD:CC:5B:BD:E8:10:79:78:FC:AE:E3:6E:76:1A:B6, действителен с 01.07.2026 06:59:14 по 24.09.2027 06:59:14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09:37:44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