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(2400500000326001137)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2400500000326001137-1-1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262332500810333250100113820012120323.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09:24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ГЛИБЕНКЛАМИД) в целях социального обеспечения отдельных категорий граждан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 в соответствии с Федеральным законом от 17.07.1999 № 178-ФЗ «О государственной социальной помощи» в 2027 году.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81 824.40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16:42:29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79 761.60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11:25:20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81 136.80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- 0.84 %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79 761.60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79 761.60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81 136.80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81 136.80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15:27:08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15:27:10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15:27:10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15:27:10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15:27:10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15:27:10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15:27:55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