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(0848300058926000152)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0848300058926000152-1-1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"МУНИЦИПАЛЬНЫЙ ЗАКАЗ".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263501819716350180100100350012652244.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11:34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часов для вручения призывникам на торжественных проводах в ряды Вооруженных Сил России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125 250.00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Тулаев Мансур Сираждиевич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Авдулова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Троян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Амирян Анна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Гнусина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Ильзинг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Амирян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Ильзинг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Ильзинг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00:8F:BE:CD:F2:D9:31:92:54:41:01:5E:A5:64:28:61:E4, действителен с 09.07.2026 06:11:15 по 02.10.2027 06:11:15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10:57:22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Гнусина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00:F1:BD:80:D9:FC:DF:5A:4B:74:F2:FC:32:B5:4D:D3:93, действителен с 04.05.2026 09:09:14 по 28.07.2027 09:09:14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Троян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00:D0:A2:3D:A8:69:47:88:09:D9:8E:A1:BD:9F:50:EE:F2, действителен с 23.06.2025 08:15:24 по 16.09.2026 08:15:24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Амирян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00:BC:2E:0E:83:48:84:C3:99:6B:6A:9F:CA:E4:52:7D:1F, действителен с 23.07.2026 06:31:58 по 16.10.2027 06:31:58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11:27:24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Ильзинг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00:8F:BE:CD:F2:D9:31:92:54:41:01:5E:A5:64:28:61:E4, действителен с 09.07.2026 06:11:15 по 02.10.2027 06:11:15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11:28:08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