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262332500810333250100113570012120323.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БУДЕСОНИД+ФОРМОТЕРОЛ [НАБОР])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194 220.00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18:34:48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12:20:23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12:21:05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