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(0330100002726000027)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0330100002726000027-1-1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Вологда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261352506689635250100100000041051223.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13:32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 в рамках ГОЗ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31 401.39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Кузнецов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Доронина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Маров Вадим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10:06:38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28 565.28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00:BF:14:E1:E9:B0:E6:C6:DC:2C:DC:B4:81:70:BD:52:B5, действителен с 20.04.2026 08:52:50 по 14.07.2027 08:52:50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Маров Вадим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00:FF:93:14:D4:4D:E9:E3:61:6A:36:D3:66:7E:24:41:6E, действителен с 02.04.2026 06:06:58 по 26.06.2027 06:06:58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62:2B:E5:FD:8E:B0:81:2B:BB:86:9E:29:6B:01:95:EF, действителен с 23.01.2026 06:05:58 по 18.04.2027 06:05:58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Румянцев Виктор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33:D7:94:BE:5A:2A:AD:BF:E2:86:19:5C:FB:D9:03:CD, действителен с 31.07.2026 09:14:48 по 24.10.2027 09:14:48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16:51:47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