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(0740300000126000868)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0740300000126000868-1-1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54 ИМЕНИ РОМАНА ЕРДЯКОВА"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263434703051343450100100050024321244.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08:13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дооборудованию системы видеонаблюдения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3 033 033.33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22:46:59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2 923 800.00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Россихина Ирина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00:C5:A7:0A:D3:70:39:8A:1A:4F:F4:AB:40:76:62:05:70, действителен с 02.03.2026 07:40:48 по 26.05.2027 07:40:48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08:41:56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08:42:21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