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№ </w:t>
      </w:r>
      <w:r>
        <w:rPr>
          <w:rFonts w:eastAsia="Times New Roman"/>
          <w:sz w:val="24"/>
          <w:szCs w:val="24"/>
          <w:lang w:eastAsia="ru-RU"/>
        </w:rPr>
        <w:t>0832300001426000153 /  97 ЭЗК-07-2026-</w:t>
      </w:r>
      <w:r>
        <w:rPr>
          <w:rFonts w:eastAsia="Times New Roman"/>
          <w:sz w:val="24"/>
          <w:szCs w:val="24"/>
          <w:lang w:eastAsia="ru-RU"/>
        </w:rPr>
        <w:t>П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0832300001426000153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Семенов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МУНИЦИПАЛЬНОГО ОКРУГА СЕМЕНОВСКИЙ НИЖЕГОРОДСКОЙ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КОМИТЕТ ПО УПРАВЛЕНИЮ МУНИЦИПАЛЬНЫМ ИМУЩЕСТВОМ АДМИНИСТРАЦИИ МУНИЦИПАЛЬНОГО ОКРУГА СЕМЕНОВСКИЙ НИЖЕГОРОДСКОЙ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263522800295052280100100390017112244. 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28.07.2026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кадастровых работ по подготовке технических планов по объектам капитального строительства, находящихся на территории муниципального округа Семеновский Нижегородской области (№ 97 ЭЗК-07-2026).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220 300.00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 xml:space="preserve">Глава местного самоуправления муниципального округа Семеновский         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консультант отдела экономики и муниципальных закупок администрации муниципального округа Семеновский Нижегородской области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Зам.главы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2163"/>
        <w:gridCol w:w="1636"/>
        <w:gridCol w:w="1584"/>
        <w:gridCol w:w="1249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10:21:08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108 000.00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- 50.98 %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22:33:40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130 000.00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- 40.99 %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16:09:33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152 720.00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- 30.68 %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01.08.2026 23:22:04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173 900.00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- 21.06 %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29.07.2026 20:26:55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179 999.00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- 18.29 %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10:14:02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180 000.00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- 18.29 %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216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29.07.2026 09:20:03 (MSK+00:00)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210 000.00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- 4.68 %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7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Маслеников Николай Викторович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2"/>
        <w:gridCol w:w="1702"/>
        <w:gridCol w:w="1560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108 000.00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130 000.00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152 720.00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173 900.00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179 999.00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180 000.00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/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210 000.00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Уполномоченным органом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eastAsia="Times New Roman"/>
          <w:lang w:eastAsia="ru-RU"/>
        </w:rPr>
        <w:t>Уполномоченного органа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Вихарева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68:3D:2B:8C:CB:96:43:9E:74:C4:C0:01:C2:4B:B8:C0, действителен с 22.01.2026 07:55:19 по 17.04.2027 07:55:19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ПОЛУЭКТОВ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00:A7:55:A9:A4:D8:B1:E4:E5:D0:96:3F:11:B7:66:2D:6B, действителен с 12.12.2025 07:02:14 по 07.03.2027 07:02:14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Маслеников Николай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35:61:50:9A:21:30:04:ED:83:6D:E8:04:A3:7C:1F:75, действителен с 15.01.2026 13:04:38 по 10.04.2027 13:04:38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Вихарева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68:3D:2B:8C:CB:96:43:9E:74:C4:C0:01:C2:4B:B8:C0, действителен с 22.01.2026 07:55:19 по 17.04.2027 07:55:19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09:28:53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>
    <w:name w:val="Hyperlink"/>
    <w:uiPriority w:val="99"/>
    <w:unhideWhenUsed/>
    <w:rPr>
      <w:color w:val="0000FF" w:themeColor="hyperlink"/>
      <w:u w:val="single"/>
    </w:rPr>
  </w:style>
  <w:style w:type="character" w:styleId="Style11" w:customStyle="1">
    <w:name w:val="Текст сноски Знак"/>
    <w:uiPriority w:val="99"/>
    <w:qFormat/>
    <w:rPr>
      <w:sz w:val="18"/>
    </w:rPr>
  </w:style>
  <w:style w:type="character" w:styleId="Style12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3">
    <w:name w:val="Footnote Reference"/>
    <w:rPr>
      <w:vertAlign w:val="superscript"/>
    </w:rPr>
  </w:style>
  <w:style w:type="character" w:styleId="Style14" w:customStyle="1">
    <w:name w:val="Текст концевой сноски Знак"/>
    <w:uiPriority w:val="99"/>
    <w:qFormat/>
    <w:rPr>
      <w:sz w:val="20"/>
    </w:rPr>
  </w:style>
  <w:style w:type="character" w:styleId="Style15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6">
    <w:name w:val="Endnote Reference"/>
    <w:rPr>
      <w:vertAlign w:val="superscript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3</Pages>
  <Words>647</Words>
  <Characters>4705</Characters>
  <CharactersWithSpaces>5201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2023-05-10T07:27:00Z</dcterms:created>
  <dc:creator/>
  <dc:description/>
  <dc:language>ru-RU</dc:language>
  <cp:lastModifiedBy/>
  <dcterms:modified xsi:type="dcterms:W3CDTF">2026-08-06T09:18:23Z</dcterms:modified>
  <cp:revision>7</cp:revision>
  <dc:subject/>
  <dc:title/>
</cp:coreProperties>
</file>