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(0371500001026000556)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0371500001026000556-1-1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"РЫБИНСКАЯ БОЛЬНИЦА № 1".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"РЫБИНСКАЯ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262761013065276100100100301280000244.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21:55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офтальмологического отделения (Линза интраокулярная для задней камеры глаза, псевдофакичная)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252 800.00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Воронина Лидия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Лебедева Елена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Лукьянова Татьяна Рудольфовна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Ярцева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21:36:21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Татьяна Рудольфовна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Ярцева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00:9E:96:DB:EC:D4:99:6B:90:CD:7A:29:65:29:B9:FD:B3, действителен с 04.12.2025 13:13:24 по 27.02.2027 13:13:24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Татьяна Рудольфовна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00:91:F5:72:E7:79:37:65:31:B5:23:47:14:A2:1C:D3:D5, действителен с 04.12.2025 13:10:41 по 27.02.2027 13:10:41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Ярцева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00:CB:BD:FC:9C:96:56:12:43:A4:AB:BC:0F:9D:1B:F8:A0, действителен с 09.12.2025 13:43:14 по 04.03.2027 13:43:14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Ярцева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00:CB:BD:FC:9C:96:56:12:43:A4:AB:BC:0F:9D:1B:F8:A0, действителен с 09.12.2025 13:43:14 по 04.03.2027 13:43:14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10:14:28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