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0C7" w:rsidRPr="00F2408E" w:rsidRDefault="008A63D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F2408E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1110C7" w:rsidRPr="00F2408E" w:rsidRDefault="008A63D5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F2408E">
        <w:rPr>
          <w:sz w:val="18"/>
          <w:szCs w:val="18"/>
        </w:rPr>
        <w:t>подведения итогов определения поставщика (подрядчика, исполнителя)</w:t>
      </w:r>
    </w:p>
    <w:p w:rsidR="001110C7" w:rsidRPr="00F2408E" w:rsidRDefault="008A63D5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F2408E">
        <w:rPr>
          <w:rFonts w:eastAsia="Times New Roman"/>
          <w:sz w:val="18"/>
          <w:szCs w:val="18"/>
          <w:lang w:eastAsia="ru-RU"/>
        </w:rPr>
        <w:t>(0829600008426000189)</w:t>
      </w:r>
    </w:p>
    <w:p w:rsidR="001110C7" w:rsidRPr="00F2408E" w:rsidRDefault="001110C7">
      <w:pPr>
        <w:spacing w:after="0" w:line="240" w:lineRule="auto"/>
        <w:ind w:left="3828" w:right="5243"/>
        <w:rPr>
          <w:rFonts w:eastAsia="Times New Roman"/>
          <w:sz w:val="18"/>
          <w:szCs w:val="18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110C7" w:rsidRPr="00F2408E">
        <w:tc>
          <w:tcPr>
            <w:tcW w:w="3544" w:type="dxa"/>
            <w:vAlign w:val="bottom"/>
          </w:tcPr>
          <w:p w:rsidR="001110C7" w:rsidRPr="00F2408E" w:rsidRDefault="008A63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F2408E">
              <w:rPr>
                <w:rFonts w:cs="Times New Roman"/>
                <w:sz w:val="18"/>
                <w:szCs w:val="18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1110C7" w:rsidRPr="00F2408E" w:rsidRDefault="001110C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3402" w:type="dxa"/>
          </w:tcPr>
          <w:p w:rsidR="001110C7" w:rsidRPr="00F2408E" w:rsidRDefault="008A63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18"/>
                <w:szCs w:val="18"/>
                <w:lang w:eastAsia="ru-RU"/>
              </w:rPr>
            </w:pPr>
            <w:r w:rsidRPr="00F2408E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F2408E">
              <w:rPr>
                <w:rFonts w:cs="Times New Roman"/>
                <w:sz w:val="18"/>
                <w:szCs w:val="18"/>
                <w:lang w:eastAsia="ru-RU"/>
              </w:rPr>
              <w:t>0829600008426000189-1-1</w:t>
            </w:r>
          </w:p>
        </w:tc>
      </w:tr>
      <w:tr w:rsidR="001110C7" w:rsidRPr="00F2408E">
        <w:tc>
          <w:tcPr>
            <w:tcW w:w="10206" w:type="dxa"/>
            <w:gridSpan w:val="3"/>
            <w:vAlign w:val="bottom"/>
          </w:tcPr>
          <w:p w:rsidR="001110C7" w:rsidRPr="00F2408E" w:rsidRDefault="008A63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F2408E">
              <w:rPr>
                <w:rFonts w:cs="Times New Roman"/>
                <w:sz w:val="18"/>
                <w:szCs w:val="18"/>
                <w:lang w:eastAsia="ru-RU"/>
              </w:rPr>
              <w:t>Волгоградская обл</w:t>
            </w:r>
            <w:r w:rsidR="00F2408E">
              <w:rPr>
                <w:rFonts w:cs="Times New Roman"/>
                <w:sz w:val="18"/>
                <w:szCs w:val="18"/>
                <w:lang w:eastAsia="ru-RU"/>
              </w:rPr>
              <w:t xml:space="preserve">асть город Волжский </w:t>
            </w:r>
          </w:p>
        </w:tc>
      </w:tr>
    </w:tbl>
    <w:p w:rsidR="001110C7" w:rsidRPr="00F2408E" w:rsidRDefault="001110C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18"/>
          <w:szCs w:val="18"/>
        </w:rPr>
      </w:pPr>
    </w:p>
    <w:p w:rsidR="001110C7" w:rsidRPr="00F2408E" w:rsidRDefault="008A63D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18"/>
          <w:szCs w:val="18"/>
        </w:rPr>
      </w:pPr>
      <w:r w:rsidRPr="00F2408E">
        <w:rPr>
          <w:rFonts w:eastAsia="Times New Roman"/>
          <w:sz w:val="18"/>
          <w:szCs w:val="18"/>
        </w:rPr>
        <w:t xml:space="preserve">Организатор: </w:t>
      </w:r>
    </w:p>
    <w:p w:rsidR="001110C7" w:rsidRPr="00F2408E" w:rsidRDefault="008A63D5">
      <w:pPr>
        <w:widowControl w:val="0"/>
        <w:spacing w:before="60" w:after="0" w:line="240" w:lineRule="auto"/>
        <w:rPr>
          <w:rFonts w:eastAsia="Times New Roman"/>
          <w:sz w:val="18"/>
          <w:szCs w:val="18"/>
        </w:rPr>
      </w:pPr>
      <w:r w:rsidRPr="00F2408E">
        <w:rPr>
          <w:rFonts w:eastAsia="Times New Roman"/>
          <w:sz w:val="18"/>
          <w:szCs w:val="18"/>
        </w:rPr>
        <w:t>Заказчик МУНИЦИПАЛЬНОЕ КАЗЕННОЕ УЧРЕЖДЕНИЕ "ЦЕНТР ИНФОРМАЦИОННОГО ОБЕСПЕЧЕНИЯ" ГОРОДСКОГО ОКРУГА - ГОРОД ВОЛЖСКИЙ ВОЛГОГРАДСКОЙ ОБЛАСТИ.</w:t>
      </w:r>
    </w:p>
    <w:p w:rsidR="001110C7" w:rsidRPr="00F2408E" w:rsidRDefault="008A63D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18"/>
          <w:szCs w:val="18"/>
        </w:rPr>
      </w:pPr>
      <w:r w:rsidRPr="00F2408E">
        <w:rPr>
          <w:rFonts w:eastAsia="Times New Roman"/>
          <w:sz w:val="18"/>
          <w:szCs w:val="18"/>
        </w:rPr>
        <w:t>Заказчи</w:t>
      </w:r>
      <w:proofErr w:type="gramStart"/>
      <w:r w:rsidRPr="00F2408E">
        <w:rPr>
          <w:rFonts w:eastAsia="Times New Roman"/>
          <w:sz w:val="18"/>
          <w:szCs w:val="18"/>
        </w:rPr>
        <w:t>к(</w:t>
      </w:r>
      <w:proofErr w:type="gramEnd"/>
      <w:r w:rsidRPr="00F2408E">
        <w:rPr>
          <w:rFonts w:eastAsia="Times New Roman"/>
          <w:sz w:val="18"/>
          <w:szCs w:val="18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110C7" w:rsidRPr="00F2408E">
        <w:tc>
          <w:tcPr>
            <w:tcW w:w="10093" w:type="dxa"/>
            <w:vAlign w:val="center"/>
          </w:tcPr>
          <w:p w:rsidR="001110C7" w:rsidRPr="00F2408E" w:rsidRDefault="008A63D5">
            <w:pPr>
              <w:widowControl w:val="0"/>
              <w:spacing w:before="60"/>
              <w:rPr>
                <w:rFonts w:eastAsia="Times New Roman"/>
                <w:sz w:val="18"/>
                <w:szCs w:val="18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МУНИЦИПАЛЬНОЕ КАЗЕННОЕ УЧРЕЖДЕНИЕ "АДМИНИСТРАТИВНО-ХОЗЯЙСТВЕННАЯ СЛУЖБА" ГОРОДСКОГО ОКРУГА - ГОРОД ВОЛЖСК</w:t>
            </w:r>
            <w:r w:rsidRPr="00F2408E">
              <w:rPr>
                <w:rFonts w:eastAsia="Times New Roman"/>
                <w:sz w:val="18"/>
                <w:szCs w:val="18"/>
              </w:rPr>
              <w:t>ИЙ ВОЛГОГРАДСКОЙ ОБЛАСТИ</w:t>
            </w:r>
          </w:p>
        </w:tc>
      </w:tr>
    </w:tbl>
    <w:p w:rsidR="001110C7" w:rsidRPr="00F2408E" w:rsidRDefault="008A63D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18"/>
          <w:szCs w:val="18"/>
        </w:rPr>
      </w:pPr>
      <w:r w:rsidRPr="00F2408E">
        <w:rPr>
          <w:sz w:val="18"/>
          <w:szCs w:val="18"/>
        </w:rPr>
        <w:t xml:space="preserve">Идентификационный код закупки: 263343590200034350100100150024520244.  </w:t>
      </w:r>
    </w:p>
    <w:p w:rsidR="001110C7" w:rsidRPr="00F2408E" w:rsidRDefault="008A63D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18"/>
          <w:szCs w:val="18"/>
        </w:rPr>
      </w:pPr>
      <w:r w:rsidRPr="00F2408E">
        <w:rPr>
          <w:sz w:val="18"/>
          <w:szCs w:val="18"/>
        </w:rPr>
        <w:t>Извещение об осуществл</w:t>
      </w:r>
      <w:r w:rsidRPr="00F2408E">
        <w:rPr>
          <w:sz w:val="18"/>
          <w:szCs w:val="18"/>
        </w:rPr>
        <w:t xml:space="preserve">ении закупки размещено 29.07.2026 16:47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F2408E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F2408E">
        <w:rPr>
          <w:rFonts w:eastAsia="Times New Roman"/>
          <w:sz w:val="18"/>
          <w:szCs w:val="18"/>
          <w:lang w:val="en-US"/>
        </w:rPr>
        <w:t>s</w:t>
      </w:r>
      <w:r w:rsidRPr="00F2408E">
        <w:rPr>
          <w:rFonts w:eastAsia="Times New Roman"/>
          <w:sz w:val="18"/>
          <w:szCs w:val="18"/>
          <w:lang w:eastAsia="ru-RU"/>
        </w:rPr>
        <w:t>://44</w:t>
      </w:r>
      <w:r w:rsidRPr="00F2408E">
        <w:rPr>
          <w:rFonts w:eastAsia="Times New Roman"/>
          <w:sz w:val="18"/>
          <w:szCs w:val="18"/>
          <w:lang w:eastAsia="ru-RU"/>
        </w:rPr>
        <w:t>.fabrikant.ru</w:t>
      </w:r>
      <w:r w:rsidRPr="00F2408E">
        <w:rPr>
          <w:sz w:val="18"/>
          <w:szCs w:val="18"/>
        </w:rPr>
        <w:t>.</w:t>
      </w:r>
    </w:p>
    <w:p w:rsidR="001110C7" w:rsidRPr="00F2408E" w:rsidRDefault="008A63D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18"/>
          <w:szCs w:val="18"/>
        </w:rPr>
      </w:pPr>
      <w:r w:rsidRPr="00F2408E">
        <w:rPr>
          <w:sz w:val="18"/>
          <w:szCs w:val="18"/>
        </w:rPr>
        <w:t>Наименование объекта закупки: Оказание услуг по диагностике, техническому обслуживанию и ремонту автотранспортных средств.</w:t>
      </w:r>
    </w:p>
    <w:p w:rsidR="001110C7" w:rsidRPr="00F2408E" w:rsidRDefault="008A63D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18"/>
          <w:szCs w:val="18"/>
        </w:rPr>
      </w:pPr>
      <w:r w:rsidRPr="00F2408E">
        <w:rPr>
          <w:sz w:val="18"/>
          <w:szCs w:val="18"/>
        </w:rPr>
        <w:t>Максимальное значение цены контракта</w:t>
      </w:r>
      <w:r w:rsidR="00F2408E">
        <w:rPr>
          <w:sz w:val="18"/>
          <w:szCs w:val="18"/>
        </w:rPr>
        <w:t>, руб.</w:t>
      </w:r>
      <w:r w:rsidRPr="00F2408E">
        <w:rPr>
          <w:sz w:val="18"/>
          <w:szCs w:val="18"/>
        </w:rPr>
        <w:t>: 600 000.00</w:t>
      </w:r>
    </w:p>
    <w:p w:rsidR="001110C7" w:rsidRPr="00F2408E" w:rsidRDefault="00F2408E">
      <w:pPr>
        <w:widowControl w:val="0"/>
        <w:spacing w:before="60"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8A63D5" w:rsidRPr="00F2408E">
        <w:rPr>
          <w:sz w:val="18"/>
          <w:szCs w:val="18"/>
        </w:rPr>
        <w:t>Начальная сумма цен единиц товара, работы, услуги</w:t>
      </w:r>
      <w:r>
        <w:rPr>
          <w:sz w:val="18"/>
          <w:szCs w:val="18"/>
        </w:rPr>
        <w:t>, руб.</w:t>
      </w:r>
      <w:r w:rsidR="008A63D5" w:rsidRPr="00F2408E">
        <w:rPr>
          <w:sz w:val="18"/>
          <w:szCs w:val="18"/>
        </w:rPr>
        <w:t>: 15 453 503.70</w:t>
      </w:r>
    </w:p>
    <w:p w:rsidR="001110C7" w:rsidRPr="00F2408E" w:rsidRDefault="008A63D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sz w:val="18"/>
          <w:szCs w:val="18"/>
        </w:rPr>
      </w:pPr>
      <w:r w:rsidRPr="00F2408E">
        <w:rPr>
          <w:sz w:val="18"/>
          <w:szCs w:val="18"/>
        </w:rPr>
        <w:t>Состав комиссии по осуществлению закупок: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467"/>
        <w:gridCol w:w="5616"/>
        <w:gridCol w:w="1815"/>
        <w:gridCol w:w="1273"/>
      </w:tblGrid>
      <w:tr w:rsidR="001110C7" w:rsidRPr="00F2408E" w:rsidTr="00F2408E"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F2408E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F2408E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F2408E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F2408E">
              <w:rPr>
                <w:b/>
                <w:sz w:val="18"/>
                <w:szCs w:val="18"/>
              </w:rPr>
              <w:t>Статус</w:t>
            </w:r>
          </w:p>
        </w:tc>
      </w:tr>
      <w:tr w:rsidR="001110C7" w:rsidRPr="00F2408E" w:rsidTr="00F2408E"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начальник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Пашкевич Мария Владимировна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Отсутствует</w:t>
            </w:r>
          </w:p>
        </w:tc>
      </w:tr>
      <w:tr w:rsidR="001110C7" w:rsidRPr="00F2408E" w:rsidTr="00F2408E"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консультант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Присутствует</w:t>
            </w:r>
          </w:p>
        </w:tc>
      </w:tr>
      <w:tr w:rsidR="001110C7" w:rsidRPr="00F2408E" w:rsidTr="00F2408E"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главный специалист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Александрина Милена Анатольевна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Присутствует</w:t>
            </w:r>
          </w:p>
        </w:tc>
      </w:tr>
      <w:tr w:rsidR="001110C7" w:rsidRPr="00F2408E" w:rsidTr="00F2408E"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главный специалист сектора по законотворчеству  и антикоррупционной экспертизе правовых актов правового управления администрации городского округа – город Волжский Волгоградской области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Пригарина Валентина Валентиновна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10C7" w:rsidRPr="00F2408E" w:rsidRDefault="008A63D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Отсутствует</w:t>
            </w:r>
          </w:p>
        </w:tc>
      </w:tr>
    </w:tbl>
    <w:p w:rsidR="001110C7" w:rsidRPr="00F2408E" w:rsidRDefault="008A63D5">
      <w:pPr>
        <w:widowControl w:val="0"/>
        <w:spacing w:before="60" w:after="0" w:line="240" w:lineRule="auto"/>
        <w:rPr>
          <w:sz w:val="18"/>
          <w:szCs w:val="18"/>
        </w:rPr>
      </w:pPr>
      <w:r w:rsidRPr="00F2408E">
        <w:rPr>
          <w:sz w:val="18"/>
          <w:szCs w:val="18"/>
        </w:rPr>
        <w:t>Количество членов комисс</w:t>
      </w:r>
      <w:r w:rsidRPr="00F2408E">
        <w:rPr>
          <w:sz w:val="18"/>
          <w:szCs w:val="18"/>
        </w:rPr>
        <w:t xml:space="preserve">ии, присутствующих на заседании: 2. </w:t>
      </w:r>
      <w:r w:rsidRPr="00F2408E">
        <w:rPr>
          <w:rFonts w:eastAsia="Times New Roman"/>
          <w:sz w:val="18"/>
          <w:szCs w:val="18"/>
          <w:lang w:eastAsia="ru-RU"/>
        </w:rPr>
        <w:t>Кворум имеется. Комиссия правомочна.</w:t>
      </w:r>
    </w:p>
    <w:p w:rsidR="001110C7" w:rsidRPr="00F2408E" w:rsidRDefault="008A63D5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sz w:val="18"/>
          <w:szCs w:val="18"/>
          <w:lang w:eastAsia="ru-RU"/>
        </w:rPr>
      </w:pPr>
      <w:r w:rsidRPr="00F2408E">
        <w:rPr>
          <w:rFonts w:eastAsia="Times New Roman"/>
          <w:sz w:val="18"/>
          <w:szCs w:val="18"/>
          <w:lang w:eastAsia="ru-RU"/>
        </w:rPr>
        <w:t xml:space="preserve">Комиссия рассмотрела информацию и документы, направленные в </w:t>
      </w:r>
      <w:proofErr w:type="gramStart"/>
      <w:r w:rsidRPr="00F2408E">
        <w:rPr>
          <w:rFonts w:eastAsia="Times New Roman"/>
          <w:sz w:val="18"/>
          <w:szCs w:val="18"/>
          <w:lang w:eastAsia="ru-RU"/>
        </w:rPr>
        <w:t>соответствии</w:t>
      </w:r>
      <w:proofErr w:type="gramEnd"/>
      <w:r w:rsidRPr="00F2408E">
        <w:rPr>
          <w:rFonts w:eastAsia="Times New Roman"/>
          <w:sz w:val="18"/>
          <w:szCs w:val="18"/>
          <w:lang w:eastAsia="ru-RU"/>
        </w:rPr>
        <w:t xml:space="preserve"> с ч.2 ст.50 Федерального закона №44-ФЗ, и приняла следующее решение:</w:t>
      </w:r>
    </w:p>
    <w:tbl>
      <w:tblPr>
        <w:tblStyle w:val="af7"/>
        <w:tblW w:w="0" w:type="auto"/>
        <w:tblInd w:w="108" w:type="dxa"/>
        <w:tblLook w:val="04A0" w:firstRow="1" w:lastRow="0" w:firstColumn="1" w:lastColumn="0" w:noHBand="0" w:noVBand="1"/>
      </w:tblPr>
      <w:tblGrid>
        <w:gridCol w:w="1215"/>
        <w:gridCol w:w="2094"/>
        <w:gridCol w:w="1422"/>
        <w:gridCol w:w="1363"/>
        <w:gridCol w:w="1345"/>
        <w:gridCol w:w="1074"/>
        <w:gridCol w:w="1658"/>
      </w:tblGrid>
      <w:tr w:rsidR="001110C7" w:rsidRPr="00F2408E" w:rsidTr="00F2408E">
        <w:trPr>
          <w:trHeight w:val="843"/>
        </w:trPr>
        <w:tc>
          <w:tcPr>
            <w:tcW w:w="1202" w:type="dxa"/>
            <w:vAlign w:val="center"/>
          </w:tcPr>
          <w:p w:rsidR="001110C7" w:rsidRPr="00F2408E" w:rsidRDefault="008A63D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2408E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</w:t>
            </w:r>
            <w:r w:rsidRPr="00F2408E">
              <w:rPr>
                <w:rFonts w:eastAsia="Times New Roman"/>
                <w:b/>
                <w:bCs/>
                <w:sz w:val="18"/>
                <w:szCs w:val="18"/>
              </w:rPr>
              <w:t>атором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2408E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2408E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2408E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0" w:type="auto"/>
            <w:vAlign w:val="center"/>
          </w:tcPr>
          <w:p w:rsidR="001110C7" w:rsidRPr="00F2408E" w:rsidRDefault="001110C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1110C7" w:rsidRPr="00F2408E" w:rsidRDefault="008A63D5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2408E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0" w:type="auto"/>
            <w:vAlign w:val="center"/>
          </w:tcPr>
          <w:p w:rsidR="001110C7" w:rsidRPr="00F2408E" w:rsidRDefault="001110C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1110C7" w:rsidRPr="00F2408E" w:rsidRDefault="008A63D5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2408E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0" w:type="auto"/>
            <w:vAlign w:val="center"/>
          </w:tcPr>
          <w:p w:rsidR="001110C7" w:rsidRPr="00F2408E" w:rsidRDefault="001110C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1110C7" w:rsidRPr="00F2408E" w:rsidRDefault="008A63D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F2408E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F2408E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1110C7" w:rsidRPr="00F2408E" w:rsidTr="00F2408E">
        <w:trPr>
          <w:trHeight w:val="504"/>
        </w:trPr>
        <w:tc>
          <w:tcPr>
            <w:tcW w:w="1202" w:type="dxa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1</w:t>
            </w:r>
          </w:p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31.07.2026 14:51:42 (MSK+00:00)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1110C7" w:rsidRPr="00F2408E" w:rsidRDefault="001110C7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10 817 452.00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- 30.00 %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2"/>
              <w:jc w:val="center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1</w:t>
            </w:r>
          </w:p>
        </w:tc>
      </w:tr>
      <w:tr w:rsidR="001110C7" w:rsidRPr="00F2408E" w:rsidTr="00F2408E">
        <w:trPr>
          <w:trHeight w:val="504"/>
        </w:trPr>
        <w:tc>
          <w:tcPr>
            <w:tcW w:w="1202" w:type="dxa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2</w:t>
            </w:r>
          </w:p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05.08.2026 09:11:01 (MSK+00:00)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1110C7" w:rsidRPr="00F2408E" w:rsidRDefault="001110C7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11 357 000.00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- 26.51 %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2"/>
              <w:jc w:val="center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2</w:t>
            </w:r>
          </w:p>
        </w:tc>
      </w:tr>
      <w:tr w:rsidR="001110C7" w:rsidRPr="00F2408E" w:rsidTr="00F2408E">
        <w:trPr>
          <w:trHeight w:val="504"/>
        </w:trPr>
        <w:tc>
          <w:tcPr>
            <w:tcW w:w="1202" w:type="dxa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4</w:t>
            </w:r>
          </w:p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05.08.2026 09:43:09 (MSK+00:00)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1110C7" w:rsidRPr="00F2408E" w:rsidRDefault="001110C7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12 285 535.44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- 20.50 %</w:t>
            </w:r>
          </w:p>
        </w:tc>
        <w:tc>
          <w:tcPr>
            <w:tcW w:w="0" w:type="auto"/>
            <w:vAlign w:val="center"/>
          </w:tcPr>
          <w:p w:rsidR="001110C7" w:rsidRPr="00F2408E" w:rsidRDefault="008A63D5">
            <w:pPr>
              <w:spacing w:before="62"/>
              <w:jc w:val="center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3</w:t>
            </w:r>
          </w:p>
        </w:tc>
      </w:tr>
    </w:tbl>
    <w:p w:rsidR="001110C7" w:rsidRPr="00F2408E" w:rsidRDefault="008A63D5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sz w:val="18"/>
          <w:szCs w:val="18"/>
          <w:lang w:eastAsia="ru-RU"/>
        </w:rPr>
      </w:pPr>
      <w:r w:rsidRPr="00F2408E">
        <w:rPr>
          <w:rFonts w:eastAsia="Times New Roman"/>
          <w:sz w:val="18"/>
          <w:szCs w:val="18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</w:t>
      </w:r>
      <w:r w:rsidRPr="00F2408E">
        <w:rPr>
          <w:rFonts w:eastAsia="Times New Roman"/>
          <w:sz w:val="18"/>
          <w:szCs w:val="18"/>
          <w:lang w:eastAsia="ru-RU"/>
        </w:rPr>
        <w:t xml:space="preserve"> электронном запросе котировок:</w:t>
      </w:r>
    </w:p>
    <w:tbl>
      <w:tblPr>
        <w:tblW w:w="10207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5"/>
        <w:gridCol w:w="6662"/>
      </w:tblGrid>
      <w:tr w:rsidR="001110C7" w:rsidRPr="00F2408E" w:rsidTr="00F2408E">
        <w:trPr>
          <w:trHeight w:hRule="exact" w:val="284"/>
        </w:trPr>
        <w:tc>
          <w:tcPr>
            <w:tcW w:w="3545" w:type="dxa"/>
            <w:noWrap/>
          </w:tcPr>
          <w:p w:rsidR="001110C7" w:rsidRPr="00F2408E" w:rsidRDefault="008A63D5">
            <w:pPr>
              <w:jc w:val="center"/>
              <w:rPr>
                <w:sz w:val="18"/>
                <w:szCs w:val="18"/>
              </w:rPr>
            </w:pPr>
            <w:r w:rsidRPr="00F2408E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6662" w:type="dxa"/>
            <w:noWrap/>
          </w:tcPr>
          <w:p w:rsidR="001110C7" w:rsidRPr="00F2408E" w:rsidRDefault="008A63D5">
            <w:pPr>
              <w:jc w:val="center"/>
              <w:rPr>
                <w:sz w:val="18"/>
                <w:szCs w:val="18"/>
              </w:rPr>
            </w:pPr>
            <w:r w:rsidRPr="00F2408E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1110C7" w:rsidRPr="00F2408E" w:rsidTr="00F2408E">
        <w:trPr>
          <w:trHeight w:hRule="exact" w:val="284"/>
        </w:trPr>
        <w:tc>
          <w:tcPr>
            <w:tcW w:w="3545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6662" w:type="dxa"/>
            <w:noWrap/>
            <w:vAlign w:val="center"/>
          </w:tcPr>
          <w:p w:rsidR="001110C7" w:rsidRPr="00F2408E" w:rsidRDefault="001110C7">
            <w:pPr>
              <w:jc w:val="left"/>
              <w:rPr>
                <w:sz w:val="18"/>
                <w:szCs w:val="18"/>
              </w:rPr>
            </w:pPr>
          </w:p>
        </w:tc>
      </w:tr>
      <w:tr w:rsidR="001110C7" w:rsidRPr="00F2408E" w:rsidTr="00F2408E">
        <w:trPr>
          <w:trHeight w:hRule="exact" w:val="284"/>
        </w:trPr>
        <w:tc>
          <w:tcPr>
            <w:tcW w:w="3545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6662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Соответствует</w:t>
            </w:r>
          </w:p>
        </w:tc>
      </w:tr>
      <w:tr w:rsidR="001110C7" w:rsidRPr="00F2408E" w:rsidTr="00F2408E">
        <w:trPr>
          <w:trHeight w:hRule="exact" w:val="284"/>
        </w:trPr>
        <w:tc>
          <w:tcPr>
            <w:tcW w:w="3545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Александрина Милена Анатольевна</w:t>
            </w:r>
          </w:p>
        </w:tc>
        <w:tc>
          <w:tcPr>
            <w:tcW w:w="6662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Соответствует</w:t>
            </w:r>
          </w:p>
        </w:tc>
      </w:tr>
      <w:tr w:rsidR="001110C7" w:rsidRPr="00F2408E" w:rsidTr="00F2408E">
        <w:trPr>
          <w:trHeight w:hRule="exact" w:val="284"/>
        </w:trPr>
        <w:tc>
          <w:tcPr>
            <w:tcW w:w="3545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lastRenderedPageBreak/>
              <w:t>Идентификационный номер заявки: 2</w:t>
            </w:r>
          </w:p>
        </w:tc>
        <w:tc>
          <w:tcPr>
            <w:tcW w:w="6662" w:type="dxa"/>
            <w:noWrap/>
            <w:vAlign w:val="center"/>
          </w:tcPr>
          <w:p w:rsidR="001110C7" w:rsidRPr="00F2408E" w:rsidRDefault="001110C7">
            <w:pPr>
              <w:jc w:val="left"/>
              <w:rPr>
                <w:sz w:val="18"/>
                <w:szCs w:val="18"/>
              </w:rPr>
            </w:pPr>
          </w:p>
        </w:tc>
      </w:tr>
      <w:tr w:rsidR="001110C7" w:rsidRPr="00F2408E" w:rsidTr="00F2408E">
        <w:trPr>
          <w:trHeight w:hRule="exact" w:val="284"/>
        </w:trPr>
        <w:tc>
          <w:tcPr>
            <w:tcW w:w="3545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6662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Соответствует</w:t>
            </w:r>
          </w:p>
        </w:tc>
      </w:tr>
      <w:tr w:rsidR="001110C7" w:rsidRPr="00F2408E" w:rsidTr="00F2408E">
        <w:trPr>
          <w:trHeight w:hRule="exact" w:val="284"/>
        </w:trPr>
        <w:tc>
          <w:tcPr>
            <w:tcW w:w="3545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Александрина Милена Анатольевна</w:t>
            </w:r>
          </w:p>
        </w:tc>
        <w:tc>
          <w:tcPr>
            <w:tcW w:w="6662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Соответствует</w:t>
            </w:r>
          </w:p>
        </w:tc>
      </w:tr>
      <w:tr w:rsidR="001110C7" w:rsidRPr="00F2408E" w:rsidTr="00F2408E">
        <w:trPr>
          <w:trHeight w:hRule="exact" w:val="284"/>
        </w:trPr>
        <w:tc>
          <w:tcPr>
            <w:tcW w:w="3545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Идентификационный номер заявки: 4</w:t>
            </w:r>
          </w:p>
        </w:tc>
        <w:tc>
          <w:tcPr>
            <w:tcW w:w="6662" w:type="dxa"/>
            <w:noWrap/>
            <w:vAlign w:val="center"/>
          </w:tcPr>
          <w:p w:rsidR="001110C7" w:rsidRPr="00F2408E" w:rsidRDefault="001110C7">
            <w:pPr>
              <w:jc w:val="left"/>
              <w:rPr>
                <w:sz w:val="18"/>
                <w:szCs w:val="18"/>
              </w:rPr>
            </w:pPr>
          </w:p>
        </w:tc>
      </w:tr>
      <w:tr w:rsidR="001110C7" w:rsidRPr="00F2408E" w:rsidTr="00F2408E">
        <w:trPr>
          <w:trHeight w:hRule="exact" w:val="284"/>
        </w:trPr>
        <w:tc>
          <w:tcPr>
            <w:tcW w:w="3545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6662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Соответствует</w:t>
            </w:r>
          </w:p>
        </w:tc>
      </w:tr>
      <w:tr w:rsidR="001110C7" w:rsidRPr="00F2408E" w:rsidTr="00F2408E">
        <w:trPr>
          <w:trHeight w:hRule="exact" w:val="284"/>
        </w:trPr>
        <w:tc>
          <w:tcPr>
            <w:tcW w:w="3545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Александрина Милена Анатольевна</w:t>
            </w:r>
          </w:p>
        </w:tc>
        <w:tc>
          <w:tcPr>
            <w:tcW w:w="6662" w:type="dxa"/>
            <w:noWrap/>
            <w:vAlign w:val="center"/>
          </w:tcPr>
          <w:p w:rsidR="001110C7" w:rsidRPr="00F2408E" w:rsidRDefault="008A63D5">
            <w:pPr>
              <w:jc w:val="left"/>
              <w:rPr>
                <w:sz w:val="18"/>
                <w:szCs w:val="18"/>
              </w:rPr>
            </w:pPr>
            <w:r w:rsidRPr="00F2408E">
              <w:rPr>
                <w:sz w:val="18"/>
                <w:szCs w:val="18"/>
              </w:rPr>
              <w:t>Соответствует</w:t>
            </w:r>
          </w:p>
        </w:tc>
      </w:tr>
    </w:tbl>
    <w:p w:rsidR="001110C7" w:rsidRPr="00F2408E" w:rsidRDefault="008A63D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18"/>
          <w:szCs w:val="18"/>
          <w:lang w:eastAsia="ru-RU"/>
        </w:rPr>
      </w:pPr>
      <w:r w:rsidRPr="00F2408E">
        <w:rPr>
          <w:rFonts w:eastAsia="Times New Roman"/>
          <w:sz w:val="18"/>
          <w:szCs w:val="18"/>
          <w:lang w:eastAsia="ru-RU"/>
        </w:rPr>
        <w:t xml:space="preserve">Информация о </w:t>
      </w:r>
      <w:proofErr w:type="gramStart"/>
      <w:r w:rsidRPr="00F2408E">
        <w:rPr>
          <w:rFonts w:eastAsia="Times New Roman"/>
          <w:sz w:val="18"/>
          <w:szCs w:val="18"/>
          <w:lang w:eastAsia="ru-RU"/>
        </w:rPr>
        <w:t>присвоенных</w:t>
      </w:r>
      <w:proofErr w:type="gramEnd"/>
      <w:r w:rsidRPr="00F2408E">
        <w:rPr>
          <w:rFonts w:eastAsia="Times New Roman"/>
          <w:sz w:val="18"/>
          <w:szCs w:val="18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5"/>
        <w:gridCol w:w="2977"/>
        <w:gridCol w:w="2658"/>
      </w:tblGrid>
      <w:tr w:rsidR="00F2408E" w:rsidRPr="00F2408E" w:rsidTr="00F2408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F2408E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F2408E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</w:t>
            </w:r>
            <w:r w:rsidRPr="00F2408E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F2408E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F2408E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  <w:bookmarkStart w:id="0" w:name="_GoBack"/>
            <w:bookmarkEnd w:id="0"/>
          </w:p>
        </w:tc>
      </w:tr>
      <w:tr w:rsidR="00F2408E" w:rsidRPr="00F2408E" w:rsidTr="00F2408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F2408E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 w:rsidP="00F2408E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F2408E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F2408E">
              <w:rPr>
                <w:iCs/>
                <w:sz w:val="18"/>
                <w:szCs w:val="18"/>
                <w:lang w:eastAsia="ru-RU"/>
              </w:rPr>
              <w:t>10 817 452.00</w:t>
            </w:r>
          </w:p>
        </w:tc>
      </w:tr>
      <w:tr w:rsidR="00F2408E" w:rsidRPr="00F2408E" w:rsidTr="00F2408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F2408E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 w:rsidP="00F2408E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F2408E"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F2408E">
              <w:rPr>
                <w:iCs/>
                <w:sz w:val="18"/>
                <w:szCs w:val="18"/>
                <w:lang w:eastAsia="ru-RU"/>
              </w:rPr>
              <w:t>11 357 000.00</w:t>
            </w:r>
          </w:p>
        </w:tc>
      </w:tr>
      <w:tr w:rsidR="00F2408E" w:rsidRPr="00F2408E" w:rsidTr="00F2408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F2408E">
              <w:rPr>
                <w:sz w:val="18"/>
                <w:szCs w:val="18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F2408E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 w:rsidP="00F2408E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F2408E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8E" w:rsidRPr="00F2408E" w:rsidRDefault="00F2408E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F2408E">
              <w:rPr>
                <w:iCs/>
                <w:sz w:val="18"/>
                <w:szCs w:val="18"/>
                <w:lang w:eastAsia="ru-RU"/>
              </w:rPr>
              <w:t>12 285 535.44</w:t>
            </w:r>
          </w:p>
        </w:tc>
      </w:tr>
    </w:tbl>
    <w:p w:rsidR="001110C7" w:rsidRPr="00F2408E" w:rsidRDefault="008A63D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18"/>
          <w:szCs w:val="18"/>
          <w:lang w:eastAsia="ru-RU"/>
        </w:rPr>
      </w:pPr>
      <w:r w:rsidRPr="00F2408E">
        <w:rPr>
          <w:rFonts w:eastAsia="Times New Roman"/>
          <w:sz w:val="18"/>
          <w:szCs w:val="18"/>
          <w:lang w:eastAsia="ru-RU"/>
        </w:rPr>
        <w:t>На основании п.2 ч.3 ст.50 Федерального закона № 44-ФЗ настоящий протокол подведения итогов</w:t>
      </w:r>
      <w:r w:rsidRPr="00F2408E">
        <w:rPr>
          <w:sz w:val="18"/>
          <w:szCs w:val="18"/>
        </w:rPr>
        <w:t xml:space="preserve"> </w:t>
      </w:r>
      <w:r w:rsidRPr="00F2408E">
        <w:rPr>
          <w:rFonts w:eastAsia="Times New Roman"/>
          <w:sz w:val="18"/>
          <w:szCs w:val="18"/>
          <w:lang w:eastAsia="ru-RU"/>
        </w:rPr>
        <w:t>определения поставщика (подрядчика, исполнителя) сформи</w:t>
      </w:r>
      <w:r w:rsidRPr="00F2408E">
        <w:rPr>
          <w:rFonts w:eastAsia="Times New Roman"/>
          <w:sz w:val="18"/>
          <w:szCs w:val="18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</w:t>
      </w:r>
      <w:proofErr w:type="gramStart"/>
      <w:r w:rsidRPr="00F2408E">
        <w:rPr>
          <w:rFonts w:eastAsia="Times New Roman"/>
          <w:sz w:val="18"/>
          <w:szCs w:val="18"/>
          <w:lang w:eastAsia="ru-RU"/>
        </w:rPr>
        <w:t>лица, имеющего право действовать от имени заказчика и направлен</w:t>
      </w:r>
      <w:proofErr w:type="gramEnd"/>
      <w:r w:rsidRPr="00F2408E">
        <w:rPr>
          <w:rFonts w:eastAsia="Times New Roman"/>
          <w:sz w:val="18"/>
          <w:szCs w:val="18"/>
          <w:lang w:eastAsia="ru-RU"/>
        </w:rPr>
        <w:t xml:space="preserve"> оператору электр</w:t>
      </w:r>
      <w:r w:rsidRPr="00F2408E">
        <w:rPr>
          <w:rFonts w:eastAsia="Times New Roman"/>
          <w:sz w:val="18"/>
          <w:szCs w:val="18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F2408E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F2408E">
        <w:rPr>
          <w:rFonts w:eastAsia="Times New Roman"/>
          <w:sz w:val="18"/>
          <w:szCs w:val="18"/>
          <w:lang w:val="en-US"/>
        </w:rPr>
        <w:t>s</w:t>
      </w:r>
      <w:r w:rsidRPr="00F2408E">
        <w:rPr>
          <w:rFonts w:eastAsia="Times New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 w:rsidRPr="00F2408E">
        <w:rPr>
          <w:rFonts w:eastAsia="Times New Roman"/>
          <w:sz w:val="18"/>
          <w:szCs w:val="18"/>
          <w:lang w:eastAsia="ru-RU"/>
        </w:rPr>
        <w:t>u.</w:t>
      </w:r>
    </w:p>
    <w:p w:rsidR="001110C7" w:rsidRPr="00F2408E" w:rsidRDefault="001110C7">
      <w:pPr>
        <w:keepNext/>
        <w:widowControl w:val="0"/>
        <w:spacing w:before="60" w:after="0" w:line="240" w:lineRule="auto"/>
        <w:rPr>
          <w:rFonts w:eastAsia="Times New Roman"/>
          <w:sz w:val="18"/>
          <w:szCs w:val="18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Логненко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00:C4:E4:2E:D7:B2:4D:7F:58:D0:4D:E7:D5:18:AA:DC:C1, действителен с 09.09.2025 05:54:03 по 03.12.2026 05:54:03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10:28:04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Александрина Милена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6F:9A:FB:A7:F0:40:B4:86:E3:86:B0:85:71:2B:7D:43, действителен с 09.09.2025 05:55:16 по 03.12.2026 05:55:16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10:31:54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Александрина Милена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6F:9A:FB:A7:F0:40:B4:86:E3:86:B0:85:71:2B:7D:43, действителен с 09.09.2025 05:55:16 по 03.12.2026 05:55:16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10:33:12 МСК</w:t>
      </w:r>
    </w:p>
    <w:sectPr w:rsidR="001110C7" w:rsidRPr="00F2408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3D5" w:rsidRDefault="008A63D5">
      <w:pPr>
        <w:spacing w:after="0" w:line="240" w:lineRule="auto"/>
      </w:pPr>
      <w:r>
        <w:separator/>
      </w:r>
    </w:p>
  </w:endnote>
  <w:endnote w:type="continuationSeparator" w:id="0">
    <w:p w:rsidR="008A63D5" w:rsidRDefault="008A6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3D5" w:rsidRDefault="008A63D5">
      <w:pPr>
        <w:spacing w:after="0" w:line="240" w:lineRule="auto"/>
      </w:pPr>
      <w:r>
        <w:separator/>
      </w:r>
    </w:p>
  </w:footnote>
  <w:footnote w:type="continuationSeparator" w:id="0">
    <w:p w:rsidR="008A63D5" w:rsidRDefault="008A6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F2797"/>
    <w:multiLevelType w:val="hybridMultilevel"/>
    <w:tmpl w:val="1780EF8A"/>
    <w:lvl w:ilvl="0" w:tplc="2FCC23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4F6FCC0">
      <w:start w:val="1"/>
      <w:numFmt w:val="lowerLetter"/>
      <w:lvlText w:val="%2."/>
      <w:lvlJc w:val="left"/>
      <w:pPr>
        <w:ind w:left="1440" w:hanging="360"/>
      </w:pPr>
    </w:lvl>
    <w:lvl w:ilvl="2" w:tplc="DE3E6FDA">
      <w:start w:val="1"/>
      <w:numFmt w:val="lowerRoman"/>
      <w:lvlText w:val="%3."/>
      <w:lvlJc w:val="right"/>
      <w:pPr>
        <w:ind w:left="2160" w:hanging="180"/>
      </w:pPr>
    </w:lvl>
    <w:lvl w:ilvl="3" w:tplc="70780878">
      <w:start w:val="1"/>
      <w:numFmt w:val="decimal"/>
      <w:lvlText w:val="%4."/>
      <w:lvlJc w:val="left"/>
      <w:pPr>
        <w:ind w:left="2880" w:hanging="360"/>
      </w:pPr>
    </w:lvl>
    <w:lvl w:ilvl="4" w:tplc="499E9250">
      <w:start w:val="1"/>
      <w:numFmt w:val="lowerLetter"/>
      <w:lvlText w:val="%5."/>
      <w:lvlJc w:val="left"/>
      <w:pPr>
        <w:ind w:left="3600" w:hanging="360"/>
      </w:pPr>
    </w:lvl>
    <w:lvl w:ilvl="5" w:tplc="7054BABE">
      <w:start w:val="1"/>
      <w:numFmt w:val="lowerRoman"/>
      <w:lvlText w:val="%6."/>
      <w:lvlJc w:val="right"/>
      <w:pPr>
        <w:ind w:left="4320" w:hanging="180"/>
      </w:pPr>
    </w:lvl>
    <w:lvl w:ilvl="6" w:tplc="C16261AA">
      <w:start w:val="1"/>
      <w:numFmt w:val="decimal"/>
      <w:lvlText w:val="%7."/>
      <w:lvlJc w:val="left"/>
      <w:pPr>
        <w:ind w:left="5040" w:hanging="360"/>
      </w:pPr>
    </w:lvl>
    <w:lvl w:ilvl="7" w:tplc="17F0B226">
      <w:start w:val="1"/>
      <w:numFmt w:val="lowerLetter"/>
      <w:lvlText w:val="%8."/>
      <w:lvlJc w:val="left"/>
      <w:pPr>
        <w:ind w:left="5760" w:hanging="360"/>
      </w:pPr>
    </w:lvl>
    <w:lvl w:ilvl="8" w:tplc="E126F72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062D6"/>
    <w:multiLevelType w:val="hybridMultilevel"/>
    <w:tmpl w:val="DAE891E2"/>
    <w:lvl w:ilvl="0" w:tplc="FCF296D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5C26D68">
      <w:start w:val="1"/>
      <w:numFmt w:val="lowerLetter"/>
      <w:lvlText w:val="%2."/>
      <w:lvlJc w:val="left"/>
      <w:pPr>
        <w:ind w:left="1440" w:hanging="360"/>
      </w:pPr>
    </w:lvl>
    <w:lvl w:ilvl="2" w:tplc="9A367BF4">
      <w:start w:val="1"/>
      <w:numFmt w:val="lowerRoman"/>
      <w:lvlText w:val="%3."/>
      <w:lvlJc w:val="right"/>
      <w:pPr>
        <w:ind w:left="2160" w:hanging="180"/>
      </w:pPr>
    </w:lvl>
    <w:lvl w:ilvl="3" w:tplc="DE5C0264">
      <w:start w:val="1"/>
      <w:numFmt w:val="decimal"/>
      <w:lvlText w:val="%4."/>
      <w:lvlJc w:val="left"/>
      <w:pPr>
        <w:ind w:left="2880" w:hanging="360"/>
      </w:pPr>
    </w:lvl>
    <w:lvl w:ilvl="4" w:tplc="FD5671B6">
      <w:start w:val="1"/>
      <w:numFmt w:val="lowerLetter"/>
      <w:lvlText w:val="%5."/>
      <w:lvlJc w:val="left"/>
      <w:pPr>
        <w:ind w:left="3600" w:hanging="360"/>
      </w:pPr>
    </w:lvl>
    <w:lvl w:ilvl="5" w:tplc="DA0C9FF6">
      <w:start w:val="1"/>
      <w:numFmt w:val="lowerRoman"/>
      <w:lvlText w:val="%6."/>
      <w:lvlJc w:val="right"/>
      <w:pPr>
        <w:ind w:left="4320" w:hanging="180"/>
      </w:pPr>
    </w:lvl>
    <w:lvl w:ilvl="6" w:tplc="4D26FD86">
      <w:start w:val="1"/>
      <w:numFmt w:val="decimal"/>
      <w:lvlText w:val="%7."/>
      <w:lvlJc w:val="left"/>
      <w:pPr>
        <w:ind w:left="5040" w:hanging="360"/>
      </w:pPr>
    </w:lvl>
    <w:lvl w:ilvl="7" w:tplc="9D3233D6">
      <w:start w:val="1"/>
      <w:numFmt w:val="lowerLetter"/>
      <w:lvlText w:val="%8."/>
      <w:lvlJc w:val="left"/>
      <w:pPr>
        <w:ind w:left="5760" w:hanging="360"/>
      </w:pPr>
    </w:lvl>
    <w:lvl w:ilvl="8" w:tplc="0F5CBDB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05C19"/>
    <w:multiLevelType w:val="hybridMultilevel"/>
    <w:tmpl w:val="A3E06E0E"/>
    <w:numStyleLink w:val="1"/>
  </w:abstractNum>
  <w:abstractNum w:abstractNumId="3">
    <w:nsid w:val="2E3553B6"/>
    <w:multiLevelType w:val="hybridMultilevel"/>
    <w:tmpl w:val="6EE25CBC"/>
    <w:lvl w:ilvl="0" w:tplc="F59633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12627E">
      <w:start w:val="1"/>
      <w:numFmt w:val="lowerLetter"/>
      <w:lvlText w:val="%2."/>
      <w:lvlJc w:val="left"/>
      <w:pPr>
        <w:ind w:left="1440" w:hanging="360"/>
      </w:pPr>
    </w:lvl>
    <w:lvl w:ilvl="2" w:tplc="D32A6D20">
      <w:start w:val="1"/>
      <w:numFmt w:val="lowerRoman"/>
      <w:lvlText w:val="%3."/>
      <w:lvlJc w:val="right"/>
      <w:pPr>
        <w:ind w:left="2160" w:hanging="180"/>
      </w:pPr>
    </w:lvl>
    <w:lvl w:ilvl="3" w:tplc="0248DC96">
      <w:start w:val="1"/>
      <w:numFmt w:val="decimal"/>
      <w:lvlText w:val="%4."/>
      <w:lvlJc w:val="left"/>
      <w:pPr>
        <w:ind w:left="2880" w:hanging="360"/>
      </w:pPr>
    </w:lvl>
    <w:lvl w:ilvl="4" w:tplc="FE3854EA">
      <w:start w:val="1"/>
      <w:numFmt w:val="lowerLetter"/>
      <w:lvlText w:val="%5."/>
      <w:lvlJc w:val="left"/>
      <w:pPr>
        <w:ind w:left="3600" w:hanging="360"/>
      </w:pPr>
    </w:lvl>
    <w:lvl w:ilvl="5" w:tplc="2B0E2CD6">
      <w:start w:val="1"/>
      <w:numFmt w:val="lowerRoman"/>
      <w:lvlText w:val="%6."/>
      <w:lvlJc w:val="right"/>
      <w:pPr>
        <w:ind w:left="4320" w:hanging="180"/>
      </w:pPr>
    </w:lvl>
    <w:lvl w:ilvl="6" w:tplc="5768B6C2">
      <w:start w:val="1"/>
      <w:numFmt w:val="decimal"/>
      <w:lvlText w:val="%7."/>
      <w:lvlJc w:val="left"/>
      <w:pPr>
        <w:ind w:left="5040" w:hanging="360"/>
      </w:pPr>
    </w:lvl>
    <w:lvl w:ilvl="7" w:tplc="E6F86312">
      <w:start w:val="1"/>
      <w:numFmt w:val="lowerLetter"/>
      <w:lvlText w:val="%8."/>
      <w:lvlJc w:val="left"/>
      <w:pPr>
        <w:ind w:left="5760" w:hanging="360"/>
      </w:pPr>
    </w:lvl>
    <w:lvl w:ilvl="8" w:tplc="0436C3B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E944CE"/>
    <w:multiLevelType w:val="hybridMultilevel"/>
    <w:tmpl w:val="A3E06E0E"/>
    <w:numStyleLink w:val="1"/>
  </w:abstractNum>
  <w:abstractNum w:abstractNumId="5">
    <w:nsid w:val="30DF091E"/>
    <w:multiLevelType w:val="hybridMultilevel"/>
    <w:tmpl w:val="A3E06E0E"/>
    <w:numStyleLink w:val="1"/>
  </w:abstractNum>
  <w:abstractNum w:abstractNumId="6">
    <w:nsid w:val="347B1B8E"/>
    <w:multiLevelType w:val="hybridMultilevel"/>
    <w:tmpl w:val="A434D65C"/>
    <w:lvl w:ilvl="0" w:tplc="1562B5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4A28E2">
      <w:start w:val="1"/>
      <w:numFmt w:val="lowerLetter"/>
      <w:lvlText w:val="%2."/>
      <w:lvlJc w:val="left"/>
      <w:pPr>
        <w:ind w:left="1440" w:hanging="360"/>
      </w:pPr>
    </w:lvl>
    <w:lvl w:ilvl="2" w:tplc="E2BE21F0">
      <w:start w:val="1"/>
      <w:numFmt w:val="lowerRoman"/>
      <w:lvlText w:val="%3."/>
      <w:lvlJc w:val="right"/>
      <w:pPr>
        <w:ind w:left="2160" w:hanging="180"/>
      </w:pPr>
    </w:lvl>
    <w:lvl w:ilvl="3" w:tplc="7554B222">
      <w:start w:val="1"/>
      <w:numFmt w:val="decimal"/>
      <w:lvlText w:val="%4."/>
      <w:lvlJc w:val="left"/>
      <w:pPr>
        <w:ind w:left="2880" w:hanging="360"/>
      </w:pPr>
    </w:lvl>
    <w:lvl w:ilvl="4" w:tplc="51F45F60">
      <w:start w:val="1"/>
      <w:numFmt w:val="lowerLetter"/>
      <w:lvlText w:val="%5."/>
      <w:lvlJc w:val="left"/>
      <w:pPr>
        <w:ind w:left="3600" w:hanging="360"/>
      </w:pPr>
    </w:lvl>
    <w:lvl w:ilvl="5" w:tplc="390CE952">
      <w:start w:val="1"/>
      <w:numFmt w:val="lowerRoman"/>
      <w:lvlText w:val="%6."/>
      <w:lvlJc w:val="right"/>
      <w:pPr>
        <w:ind w:left="4320" w:hanging="180"/>
      </w:pPr>
    </w:lvl>
    <w:lvl w:ilvl="6" w:tplc="9CC47A00">
      <w:start w:val="1"/>
      <w:numFmt w:val="decimal"/>
      <w:lvlText w:val="%7."/>
      <w:lvlJc w:val="left"/>
      <w:pPr>
        <w:ind w:left="5040" w:hanging="360"/>
      </w:pPr>
    </w:lvl>
    <w:lvl w:ilvl="7" w:tplc="CE564E12">
      <w:start w:val="1"/>
      <w:numFmt w:val="lowerLetter"/>
      <w:lvlText w:val="%8."/>
      <w:lvlJc w:val="left"/>
      <w:pPr>
        <w:ind w:left="5760" w:hanging="360"/>
      </w:pPr>
    </w:lvl>
    <w:lvl w:ilvl="8" w:tplc="978C78D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528BA"/>
    <w:multiLevelType w:val="hybridMultilevel"/>
    <w:tmpl w:val="20C8DBE4"/>
    <w:lvl w:ilvl="0" w:tplc="7AB27570">
      <w:start w:val="1"/>
      <w:numFmt w:val="decimal"/>
      <w:lvlText w:val="%1."/>
      <w:lvlJc w:val="left"/>
      <w:pPr>
        <w:ind w:left="720" w:hanging="360"/>
      </w:pPr>
    </w:lvl>
    <w:lvl w:ilvl="1" w:tplc="EB805566">
      <w:start w:val="1"/>
      <w:numFmt w:val="lowerLetter"/>
      <w:lvlText w:val="%2."/>
      <w:lvlJc w:val="left"/>
      <w:pPr>
        <w:ind w:left="1440" w:hanging="360"/>
      </w:pPr>
    </w:lvl>
    <w:lvl w:ilvl="2" w:tplc="B9300302">
      <w:start w:val="1"/>
      <w:numFmt w:val="lowerRoman"/>
      <w:lvlText w:val="%3."/>
      <w:lvlJc w:val="right"/>
      <w:pPr>
        <w:ind w:left="2160" w:hanging="180"/>
      </w:pPr>
    </w:lvl>
    <w:lvl w:ilvl="3" w:tplc="C9020FC2">
      <w:start w:val="1"/>
      <w:numFmt w:val="decimal"/>
      <w:lvlText w:val="%4."/>
      <w:lvlJc w:val="left"/>
      <w:pPr>
        <w:ind w:left="2880" w:hanging="360"/>
      </w:pPr>
    </w:lvl>
    <w:lvl w:ilvl="4" w:tplc="F6969D7C">
      <w:start w:val="1"/>
      <w:numFmt w:val="lowerLetter"/>
      <w:lvlText w:val="%5."/>
      <w:lvlJc w:val="left"/>
      <w:pPr>
        <w:ind w:left="3600" w:hanging="360"/>
      </w:pPr>
    </w:lvl>
    <w:lvl w:ilvl="5" w:tplc="2710F09C">
      <w:start w:val="1"/>
      <w:numFmt w:val="lowerRoman"/>
      <w:lvlText w:val="%6."/>
      <w:lvlJc w:val="right"/>
      <w:pPr>
        <w:ind w:left="4320" w:hanging="180"/>
      </w:pPr>
    </w:lvl>
    <w:lvl w:ilvl="6" w:tplc="34FAD3CA">
      <w:start w:val="1"/>
      <w:numFmt w:val="decimal"/>
      <w:lvlText w:val="%7."/>
      <w:lvlJc w:val="left"/>
      <w:pPr>
        <w:ind w:left="5040" w:hanging="360"/>
      </w:pPr>
    </w:lvl>
    <w:lvl w:ilvl="7" w:tplc="A65A4232">
      <w:start w:val="1"/>
      <w:numFmt w:val="lowerLetter"/>
      <w:lvlText w:val="%8."/>
      <w:lvlJc w:val="left"/>
      <w:pPr>
        <w:ind w:left="5760" w:hanging="360"/>
      </w:pPr>
    </w:lvl>
    <w:lvl w:ilvl="8" w:tplc="E35285C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742B85"/>
    <w:multiLevelType w:val="hybridMultilevel"/>
    <w:tmpl w:val="A3E06E0E"/>
    <w:styleLink w:val="1"/>
    <w:lvl w:ilvl="0" w:tplc="79CA97F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FB4603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44E93D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DD4780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8D620E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6FE1D7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F88FC9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D4EDDD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632992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4DD07303"/>
    <w:multiLevelType w:val="hybridMultilevel"/>
    <w:tmpl w:val="1E68F368"/>
    <w:lvl w:ilvl="0" w:tplc="64F8F4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E880C0">
      <w:start w:val="1"/>
      <w:numFmt w:val="lowerLetter"/>
      <w:lvlText w:val="%2."/>
      <w:lvlJc w:val="left"/>
      <w:pPr>
        <w:ind w:left="1440" w:hanging="360"/>
      </w:pPr>
    </w:lvl>
    <w:lvl w:ilvl="2" w:tplc="BABAE87E">
      <w:start w:val="1"/>
      <w:numFmt w:val="lowerRoman"/>
      <w:lvlText w:val="%3."/>
      <w:lvlJc w:val="right"/>
      <w:pPr>
        <w:ind w:left="2160" w:hanging="180"/>
      </w:pPr>
    </w:lvl>
    <w:lvl w:ilvl="3" w:tplc="ED5C6316">
      <w:start w:val="1"/>
      <w:numFmt w:val="decimal"/>
      <w:lvlText w:val="%4."/>
      <w:lvlJc w:val="left"/>
      <w:pPr>
        <w:ind w:left="2880" w:hanging="360"/>
      </w:pPr>
    </w:lvl>
    <w:lvl w:ilvl="4" w:tplc="98986F40">
      <w:start w:val="1"/>
      <w:numFmt w:val="lowerLetter"/>
      <w:lvlText w:val="%5."/>
      <w:lvlJc w:val="left"/>
      <w:pPr>
        <w:ind w:left="3600" w:hanging="360"/>
      </w:pPr>
    </w:lvl>
    <w:lvl w:ilvl="5" w:tplc="87A66720">
      <w:start w:val="1"/>
      <w:numFmt w:val="lowerRoman"/>
      <w:lvlText w:val="%6."/>
      <w:lvlJc w:val="right"/>
      <w:pPr>
        <w:ind w:left="4320" w:hanging="180"/>
      </w:pPr>
    </w:lvl>
    <w:lvl w:ilvl="6" w:tplc="B4687090">
      <w:start w:val="1"/>
      <w:numFmt w:val="decimal"/>
      <w:lvlText w:val="%7."/>
      <w:lvlJc w:val="left"/>
      <w:pPr>
        <w:ind w:left="5040" w:hanging="360"/>
      </w:pPr>
    </w:lvl>
    <w:lvl w:ilvl="7" w:tplc="BF84A77C">
      <w:start w:val="1"/>
      <w:numFmt w:val="lowerLetter"/>
      <w:lvlText w:val="%8."/>
      <w:lvlJc w:val="left"/>
      <w:pPr>
        <w:ind w:left="5760" w:hanging="360"/>
      </w:pPr>
    </w:lvl>
    <w:lvl w:ilvl="8" w:tplc="CA86F8E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DD14E0"/>
    <w:multiLevelType w:val="hybridMultilevel"/>
    <w:tmpl w:val="0698782C"/>
    <w:lvl w:ilvl="0" w:tplc="942A724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8DA7B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46849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2624C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962296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D8B06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50E9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F4CD0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5A234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5CF7320A"/>
    <w:multiLevelType w:val="hybridMultilevel"/>
    <w:tmpl w:val="E4042F3A"/>
    <w:lvl w:ilvl="0" w:tplc="3D14AC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5B60A30">
      <w:start w:val="1"/>
      <w:numFmt w:val="lowerLetter"/>
      <w:lvlText w:val="%2."/>
      <w:lvlJc w:val="left"/>
      <w:pPr>
        <w:ind w:left="1440" w:hanging="360"/>
      </w:pPr>
    </w:lvl>
    <w:lvl w:ilvl="2" w:tplc="11F8B7F6">
      <w:start w:val="1"/>
      <w:numFmt w:val="lowerRoman"/>
      <w:lvlText w:val="%3."/>
      <w:lvlJc w:val="right"/>
      <w:pPr>
        <w:ind w:left="2160" w:hanging="180"/>
      </w:pPr>
    </w:lvl>
    <w:lvl w:ilvl="3" w:tplc="058405A2">
      <w:start w:val="1"/>
      <w:numFmt w:val="decimal"/>
      <w:lvlText w:val="%4."/>
      <w:lvlJc w:val="left"/>
      <w:pPr>
        <w:ind w:left="2880" w:hanging="360"/>
      </w:pPr>
    </w:lvl>
    <w:lvl w:ilvl="4" w:tplc="813A2674">
      <w:start w:val="1"/>
      <w:numFmt w:val="lowerLetter"/>
      <w:lvlText w:val="%5."/>
      <w:lvlJc w:val="left"/>
      <w:pPr>
        <w:ind w:left="3600" w:hanging="360"/>
      </w:pPr>
    </w:lvl>
    <w:lvl w:ilvl="5" w:tplc="8F3EE5E6">
      <w:start w:val="1"/>
      <w:numFmt w:val="lowerRoman"/>
      <w:lvlText w:val="%6."/>
      <w:lvlJc w:val="right"/>
      <w:pPr>
        <w:ind w:left="4320" w:hanging="180"/>
      </w:pPr>
    </w:lvl>
    <w:lvl w:ilvl="6" w:tplc="499414E8">
      <w:start w:val="1"/>
      <w:numFmt w:val="decimal"/>
      <w:lvlText w:val="%7."/>
      <w:lvlJc w:val="left"/>
      <w:pPr>
        <w:ind w:left="5040" w:hanging="360"/>
      </w:pPr>
    </w:lvl>
    <w:lvl w:ilvl="7" w:tplc="79E6E2F8">
      <w:start w:val="1"/>
      <w:numFmt w:val="lowerLetter"/>
      <w:lvlText w:val="%8."/>
      <w:lvlJc w:val="left"/>
      <w:pPr>
        <w:ind w:left="5760" w:hanging="360"/>
      </w:pPr>
    </w:lvl>
    <w:lvl w:ilvl="8" w:tplc="D316737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1C5150"/>
    <w:multiLevelType w:val="hybridMultilevel"/>
    <w:tmpl w:val="7AEC56F0"/>
    <w:lvl w:ilvl="0" w:tplc="AB6E0F4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9D8F75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B102F9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BDC848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33CE68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4389F6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7C2ED9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04C9AD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9D4F91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669C33C1"/>
    <w:multiLevelType w:val="hybridMultilevel"/>
    <w:tmpl w:val="A3E06E0E"/>
    <w:numStyleLink w:val="1"/>
  </w:abstractNum>
  <w:abstractNum w:abstractNumId="14">
    <w:nsid w:val="6D1D4893"/>
    <w:multiLevelType w:val="hybridMultilevel"/>
    <w:tmpl w:val="E216EA18"/>
    <w:lvl w:ilvl="0" w:tplc="43EC3C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4D88204">
      <w:start w:val="1"/>
      <w:numFmt w:val="lowerLetter"/>
      <w:lvlText w:val="%2."/>
      <w:lvlJc w:val="left"/>
      <w:pPr>
        <w:ind w:left="1440" w:hanging="360"/>
      </w:pPr>
    </w:lvl>
    <w:lvl w:ilvl="2" w:tplc="79227E9C">
      <w:start w:val="1"/>
      <w:numFmt w:val="lowerRoman"/>
      <w:lvlText w:val="%3."/>
      <w:lvlJc w:val="right"/>
      <w:pPr>
        <w:ind w:left="2160" w:hanging="180"/>
      </w:pPr>
    </w:lvl>
    <w:lvl w:ilvl="3" w:tplc="9F48FD2E">
      <w:start w:val="1"/>
      <w:numFmt w:val="decimal"/>
      <w:lvlText w:val="%4."/>
      <w:lvlJc w:val="left"/>
      <w:pPr>
        <w:ind w:left="2880" w:hanging="360"/>
      </w:pPr>
    </w:lvl>
    <w:lvl w:ilvl="4" w:tplc="9676CF1A">
      <w:start w:val="1"/>
      <w:numFmt w:val="lowerLetter"/>
      <w:lvlText w:val="%5."/>
      <w:lvlJc w:val="left"/>
      <w:pPr>
        <w:ind w:left="3600" w:hanging="360"/>
      </w:pPr>
    </w:lvl>
    <w:lvl w:ilvl="5" w:tplc="B02ACAC8">
      <w:start w:val="1"/>
      <w:numFmt w:val="lowerRoman"/>
      <w:lvlText w:val="%6."/>
      <w:lvlJc w:val="right"/>
      <w:pPr>
        <w:ind w:left="4320" w:hanging="180"/>
      </w:pPr>
    </w:lvl>
    <w:lvl w:ilvl="6" w:tplc="EA1AAC46">
      <w:start w:val="1"/>
      <w:numFmt w:val="decimal"/>
      <w:lvlText w:val="%7."/>
      <w:lvlJc w:val="left"/>
      <w:pPr>
        <w:ind w:left="5040" w:hanging="360"/>
      </w:pPr>
    </w:lvl>
    <w:lvl w:ilvl="7" w:tplc="A606DC84">
      <w:start w:val="1"/>
      <w:numFmt w:val="lowerLetter"/>
      <w:lvlText w:val="%8."/>
      <w:lvlJc w:val="left"/>
      <w:pPr>
        <w:ind w:left="5760" w:hanging="360"/>
      </w:pPr>
    </w:lvl>
    <w:lvl w:ilvl="8" w:tplc="4022DED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AD2E1A"/>
    <w:multiLevelType w:val="hybridMultilevel"/>
    <w:tmpl w:val="CA3AA738"/>
    <w:lvl w:ilvl="0" w:tplc="7C9CD9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069A5A">
      <w:start w:val="1"/>
      <w:numFmt w:val="lowerLetter"/>
      <w:lvlText w:val="%2."/>
      <w:lvlJc w:val="left"/>
      <w:pPr>
        <w:ind w:left="1440" w:hanging="360"/>
      </w:pPr>
    </w:lvl>
    <w:lvl w:ilvl="2" w:tplc="E5F43FBA">
      <w:start w:val="1"/>
      <w:numFmt w:val="lowerRoman"/>
      <w:lvlText w:val="%3."/>
      <w:lvlJc w:val="right"/>
      <w:pPr>
        <w:ind w:left="2160" w:hanging="180"/>
      </w:pPr>
    </w:lvl>
    <w:lvl w:ilvl="3" w:tplc="40FA3CBC">
      <w:start w:val="1"/>
      <w:numFmt w:val="decimal"/>
      <w:lvlText w:val="%4."/>
      <w:lvlJc w:val="left"/>
      <w:pPr>
        <w:ind w:left="2880" w:hanging="360"/>
      </w:pPr>
    </w:lvl>
    <w:lvl w:ilvl="4" w:tplc="8CD07E8C">
      <w:start w:val="1"/>
      <w:numFmt w:val="lowerLetter"/>
      <w:lvlText w:val="%5."/>
      <w:lvlJc w:val="left"/>
      <w:pPr>
        <w:ind w:left="3600" w:hanging="360"/>
      </w:pPr>
    </w:lvl>
    <w:lvl w:ilvl="5" w:tplc="307C78BA">
      <w:start w:val="1"/>
      <w:numFmt w:val="lowerRoman"/>
      <w:lvlText w:val="%6."/>
      <w:lvlJc w:val="right"/>
      <w:pPr>
        <w:ind w:left="4320" w:hanging="180"/>
      </w:pPr>
    </w:lvl>
    <w:lvl w:ilvl="6" w:tplc="E53600A0">
      <w:start w:val="1"/>
      <w:numFmt w:val="decimal"/>
      <w:lvlText w:val="%7."/>
      <w:lvlJc w:val="left"/>
      <w:pPr>
        <w:ind w:left="5040" w:hanging="360"/>
      </w:pPr>
    </w:lvl>
    <w:lvl w:ilvl="7" w:tplc="4A4CA5FE">
      <w:start w:val="1"/>
      <w:numFmt w:val="lowerLetter"/>
      <w:lvlText w:val="%8."/>
      <w:lvlJc w:val="left"/>
      <w:pPr>
        <w:ind w:left="5760" w:hanging="360"/>
      </w:pPr>
    </w:lvl>
    <w:lvl w:ilvl="8" w:tplc="AB9E564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1"/>
  </w:num>
  <w:num w:numId="7">
    <w:abstractNumId w:val="12"/>
  </w:num>
  <w:num w:numId="8">
    <w:abstractNumId w:val="1"/>
  </w:num>
  <w:num w:numId="9">
    <w:abstractNumId w:val="7"/>
  </w:num>
  <w:num w:numId="10">
    <w:abstractNumId w:val="0"/>
  </w:num>
  <w:num w:numId="11">
    <w:abstractNumId w:val="8"/>
  </w:num>
  <w:num w:numId="12">
    <w:abstractNumId w:val="4"/>
  </w:num>
  <w:num w:numId="13">
    <w:abstractNumId w:val="13"/>
  </w:num>
  <w:num w:numId="14">
    <w:abstractNumId w:val="5"/>
  </w:num>
  <w:num w:numId="15">
    <w:abstractNumId w:val="2"/>
  </w:num>
  <w:num w:numId="16">
    <w:abstractNumId w:val="1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0C7"/>
    <w:rsid w:val="001110C7"/>
    <w:rsid w:val="008A63D5"/>
    <w:rsid w:val="00F2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Александрина Милена Анатольевна</dc:creator>
  <cp:lastModifiedBy>Администратор</cp:lastModifiedBy>
  <cp:revision>2</cp:revision>
  <dcterms:created xsi:type="dcterms:W3CDTF">2026-08-06T07:07:00Z</dcterms:created>
  <dcterms:modified xsi:type="dcterms:W3CDTF">2026-08-06T07:07:00Z</dcterms:modified>
</cp:coreProperties>
</file>