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(0164200001926002717)</w:t>
      </w:r>
    </w:p>
    <w:p>
      <w:pPr>
        <w:pStyle w:val="Normal"/>
        <w:spacing w:lineRule="auto" w:line="240" w:before="0" w:after="0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543"/>
        <w:gridCol w:w="3261"/>
        <w:gridCol w:w="3402"/>
      </w:tblGrid>
      <w:tr>
        <w:trPr/>
        <w:tc>
          <w:tcPr>
            <w:tcW w:w="3543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06.08.2026</w:t>
            </w:r>
          </w:p>
        </w:tc>
        <w:tc>
          <w:tcPr>
            <w:tcW w:w="3261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jc w:val="right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3402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0164200001926002717-1-1</w:t>
            </w:r>
          </w:p>
        </w:tc>
      </w:tr>
      <w:tr>
        <w:trPr/>
        <w:tc>
          <w:tcPr>
            <w:tcW w:w="10206" w:type="dxa"/>
            <w:gridSpan w:val="3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Тамбовская обл, Тамбов г</w:t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0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</w:rPr>
      </w:pPr>
      <w:r>
        <w:rPr>
          <w:rFonts w:eastAsia="Times New Roman"/>
        </w:rPr>
        <w:t>МИНИСТЕРСТВО ИМУЩЕСТВЕННЫХ ОТНОШЕНИЙ И ГОСУДАРСТВЕННОГО ЗАКАЗА ТАМБОВСКОЙ ОБЛАСТИ.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861"/>
        <w:tblW w:w="10093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093"/>
      </w:tblGrid>
      <w:tr>
        <w:trPr/>
        <w:tc>
          <w:tcPr>
            <w:tcW w:w="100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ОБЛАСТНОЕ ГОСУДАРСТВЕННОЕ БЮДЖЕТНОЕ УЧРЕЖДЕНИЕ ЗДРАВООХРАНЕНИЯ "ТАМБОВСКАЯ ИНФЕКЦИОННАЯ КЛИНИЧЕСКАЯ БОЛЬНИЦА"</w:t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jc w:val="both"/>
        <w:rPr/>
      </w:pPr>
      <w:r>
        <w:rPr/>
        <w:t xml:space="preserve">Идентификационный код закупки: 262683202477368290100100070260000244. 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jc w:val="both"/>
        <w:rPr/>
      </w:pPr>
      <w:r>
        <w:rPr/>
        <w:t xml:space="preserve">Извещение об осуществлении закупки размещено 28.07.2026 09:36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/>
        <w:t>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Наименование объекта закупки: Поставка наборов реагентов для диагностики инфекционных заболеваний методом ПЦР.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Начальная (максимальная) цена контракта, руб.: 211 706.34</w:t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jc w:val="both"/>
        <w:rPr/>
      </w:pPr>
      <w:r>
        <w:rPr/>
        <w:t>Состав комиссии по осуществлению закупок:</w:t>
      </w:r>
    </w:p>
    <w:tbl>
      <w:tblPr>
        <w:tblW w:w="10200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1" w:lastRow="0" w:firstColumn="0" w:lastColumn="0" w:noHBand="0" w:val="0400"/>
      </w:tblPr>
      <w:tblGrid>
        <w:gridCol w:w="3805"/>
        <w:gridCol w:w="4010"/>
        <w:gridCol w:w="2385"/>
      </w:tblGrid>
      <w:tr>
        <w:trPr/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4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>
        <w:trPr/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Член комиссии</w:t>
            </w:r>
          </w:p>
        </w:tc>
        <w:tc>
          <w:tcPr>
            <w:tcW w:w="4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Бережной Олег Андреевич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  <w:tr>
        <w:trPr/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Член комиссии</w:t>
            </w:r>
          </w:p>
        </w:tc>
        <w:tc>
          <w:tcPr>
            <w:tcW w:w="4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Тимофеева Ольга Тимофеевна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jc w:val="both"/>
        <w:rPr/>
      </w:pPr>
      <w:r>
        <w:rPr/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>
      <w:pPr>
        <w:pStyle w:val="ListParagraph"/>
        <w:numPr>
          <w:ilvl w:val="0"/>
          <w:numId w:val="1"/>
        </w:numPr>
        <w:spacing w:lineRule="auto" w:line="240" w:before="60" w:after="0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861"/>
        <w:tblW w:w="10200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470"/>
        <w:gridCol w:w="1860"/>
        <w:gridCol w:w="1897"/>
        <w:gridCol w:w="1913"/>
        <w:gridCol w:w="1305"/>
        <w:gridCol w:w="1755"/>
      </w:tblGrid>
      <w:tr>
        <w:trPr>
          <w:trHeight w:val="843" w:hRule="atLeast"/>
        </w:trPr>
        <w:tc>
          <w:tcPr>
            <w:tcW w:w="147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86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89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1913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30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75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47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86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31.07.2026 12:10:26 (MSK+00:00)</w:t>
            </w:r>
          </w:p>
        </w:tc>
        <w:tc>
          <w:tcPr>
            <w:tcW w:w="1897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91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208 300.00</w:t>
            </w:r>
          </w:p>
        </w:tc>
        <w:tc>
          <w:tcPr>
            <w:tcW w:w="130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- 1.61 %</w:t>
            </w:r>
          </w:p>
        </w:tc>
        <w:tc>
          <w:tcPr>
            <w:tcW w:w="175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ind w:hanging="0" w:left="0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5031"/>
        <w:gridCol w:w="5031"/>
      </w:tblGrid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Бережной Олег Андреевич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Тимофеева Ольга Тимофеевна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0" w:after="0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rPr/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>
      <w:pPr>
        <w:pStyle w:val="Normal"/>
        <w:keepNext w:val="true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ГОСУДАРСТВЕННОЕ БЮДЖЕТНОЕ УЧРЕЖДЕНИЕ ЗДРАВООХРАНЕНИЯ "ТАМБОВСКАЯ ИНФЕКЦИОННАЯ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Бережной Олег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77:F8:A3:22:70:30:4C:29:57:1F:93:54:A8:ED:DF:BB, действителен с 05.11.2025 12:49:36 по 29.01.2027 12:49:36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09:31:04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ГОСУДАРСТВЕННОЕ БЮДЖЕТНОЕ УЧРЕЖДЕНИЕ ЗДРАВООХРАНЕНИЯ "ТАМБОВСКАЯ ИНФЕКЦИОННАЯ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Тимофеева Ольга Тимофеевна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00:97:1C:04:F2:C2:64:E4:4C:95:DC:89:7A:59:D9:EA:40, действителен с 28.04.2026 13:37:21 по 22.07.2027 13:37:21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09:31:06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ИМУЩЕСТВЕННЫХ ОТНОШЕНИЙ И ГОСУДАРСТВЕННОГО ЗАКАЗА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Жукова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6C:BC:9B:5B:E6:50:5A:F6:7C:BF:F5:68:05:E3:BB:AA, действителен с 21.07.2026 09:57:39 по 14.10.2027 09:57:39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11:26:13 МСК</w:t>
      </w:r>
    </w:p>
    <w:sectPr>
      <w:type w:val="nextPage"/>
      <w:pgSz w:w="11906" w:h="16838"/>
      <w:pgMar w:left="993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357" w:hanging="357"/>
      </w:pPr>
      <w:rPr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basedOn w:val="DefaultParagraphFont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2" w:customStyle="1">
    <w:name w:val="Текст концевой сноски Знак"/>
    <w:uiPriority w:val="99"/>
    <w:qFormat/>
    <w:rPr>
      <w:sz w:val="20"/>
    </w:rPr>
  </w:style>
  <w:style w:type="character" w:styleId="Style13">
    <w:name w:val="Символ концевой сноски"/>
    <w:basedOn w:val="DefaultParagraphFont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Hyperlink">
    <w:name w:val="Hyperlink"/>
    <w:basedOn w:val="DefaultParagraphFont"/>
    <w:uiPriority w:val="99"/>
    <w:semiHidden/>
    <w:unhideWhenUsed/>
    <w:rPr>
      <w:color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Style16">
    <w:name w:val="Колонтитулы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Style14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Style17" w:default="1">
    <w:name w:val="Без списка"/>
    <w:uiPriority w:val="99"/>
    <w:semiHidden/>
    <w:unhideWhenUsed/>
    <w:qFormat/>
  </w:style>
  <w:style w:type="numbering" w:styleId="11" w:customStyle="1">
    <w:name w:val="Стиль1"/>
    <w:uiPriority w:val="99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LibreOffice/25.2.6.2$Windows_X86_64 LibreOffice_project/729c5bfe710f5eb71ed3bbde9e06a6065e9c6c5d</Application>
  <AppVersion>15.0000</AppVersion>
  <Pages>2</Pages>
  <Words>376</Words>
  <Characters>2720</Characters>
  <CharactersWithSpaces>3038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2023-05-10T07:26:00Z</dcterms:created>
  <dc:creator/>
  <dc:description/>
  <dc:language>ru-RU</dc:language>
  <cp:lastModifiedBy/>
  <dcterms:modified xsi:type="dcterms:W3CDTF">2026-08-06T09:24:07Z</dcterms:modified>
  <cp:revision>3</cp:revision>
  <dc:subject/>
  <dc:title/>
</cp:coreProperties>
</file>