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(0329300161426000013)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0329300161426000013-1-1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"ЦЕНТР БЛАГОУСТРОЙСТВА И ОЗЕЛЕНЕНИЯ КРАСНОАРМЕЙСКОГО РАЙОНА ВОЛГОГРАДА".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"ЦЕНТР БЛАГОУСТРОЙСТВА И ОЗЕЛЕНЕНИЯ КРАСНОАРМЕЙСКОГО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263344802704034480100100470014399244.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10:47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Обустройство основания спортивной площадки с ударопоглощающим покрытием на территории, прилегающей к  музею-заповеднику «Старая Сарепта», в границах кафе «Мельница» и ВДСК им.В.И.Ленина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2 137 552.76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КОЗЛОВ МИХАИЛ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Юлия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общего обеспечения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Егорова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10:18:44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2 137 552.76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МИХАИЛ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Юлия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 МИХАИЛ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Юлия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Егорова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1 885 000.00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2 137 552.76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Михаил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00:85:C1:EF:C5:45:76:91:88:AB:BF:F0:E1:F6:53:B9:96, действителен с 04.06.2026 12:16:51 по 28.08.2027 12:16:51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Воронина Юлия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00:BC:65:A4:6A:56:5C:BE:DD:65:E8:AB:D3:B8:8F:14:DD, действителен с 09.12.2025 13:25:24 по 04.03.2027 13:25:24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00:C7:BE:52:9D:AE:F5:2A:25:0F:23:46:A1:5E:71:FE:EE, действителен с 20.10.2025 09:50:55 по 13.01.2027 09:50:55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"ЦЕНТР БЛАГОУСТРОЙСТВА И ОЗЕЛЕНЕНИЯ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 Михаил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00:85:C1:EF:C5:45:76:91:88:AB:BF:F0:E1:F6:53:B9:96, действителен с 04.06.2026 12:16:51 по 28.08.2027 12:16:51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14:24:46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