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(0330300025926000103)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0330300025926000103-1-1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Усть-Кубинский р-н, Устье с.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 УСТЬ-КУБИНСКАЯ ЦЕНТРАЛЬНАЯ РАЙОННАЯ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 УСТЬ-КУБИНСКАЯ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262351900113935190100100060070000244.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08:47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услуги по проверке защитной эффективности бокса биологической безопасности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МУСАЕВА ДИАНА МАГОМЕДНАСИРОВНА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СОФРОНОВ ДЕНИС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Маслова Ольга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Парамонова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08:49:10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79 780.00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13:28:08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МУСАЕВА ДИАНА МАГОМЕДНАСИРОВНА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Парамонова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МУСАЕВА ДИАНА МАГОМЕДНАСИРОВНА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Парамонова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79 780.00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 УСТЬ-КУБИНСКАЯ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2C:37:B5:A6:7E:94:45:57:41:2E:E8:B0:13:5F:76:4D, действителен с 24.07.2025 05:59:45 по 17.10.2026 05:59:45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18:29:35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 УСТЬ-КУБИНСКАЯ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Парамонова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11:E3:34:71:9C:E3:47:96:C5:CB:AC:8A:94:33:CD, действителен с 01.10.2025 08:48:23 по 25.12.2026 08:48:23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18:29:57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 УСТЬ-КУБИНСКАЯ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Мусаева Диана Магомеднасировна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00:FD:2A:B1:25:02:13:D8:54:31:E2:CA:30:37:86:04:96, действителен с 15.01.2026 12:00:44 по 10.04.2027 12:00:44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18:30:17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 УСТЬ-КУБИНСКАЯ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2C:37:B5:A6:7E:94:45:57:41:2E:E8:B0:13:5F:76:4D, действителен с 24.07.2025 05:59:45 по 17.10.2026 05:59:45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18:30:34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