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262631819736763180100100961770000323.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«ЗУКЛОПЕНТИКСОЛ» в рамках льготного лекарственного обеспечения на 2026 год. (п26-01-4113)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20 552.64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20:31:48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