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0842200000526003022-1-1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262631819736763180100100961790000323.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10:14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«Каптоприл» в рамках льготного лекарственного обеспечения на 2026 год. (п26-01-4104)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31 085.60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20:32:47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