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262631819736763180100100922530000323.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«Пимекролимус» в рамках льготного лекарственного обеспечения на 2026 год. (п26-05-1326)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17 355.60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20:50:12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