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262631819736763180100100961800000323.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10:24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«Декспантенол» в рамках льготного лекарственного обеспечения на 2026 год. (п26-02-3386)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21 296.00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21:24:18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