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C1C4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438C1E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083C220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(0321300034126000161)</w:t>
      </w:r>
    </w:p>
    <w:p w14:paraId="634D3B5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206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7"/>
        <w:gridCol w:w="4247"/>
        <w:gridCol w:w="3402"/>
      </w:tblGrid>
      <w:tr w14:paraId="02C48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7" w:type="dxa"/>
            <w:noWrap w:val="0"/>
            <w:vAlign w:val="bottom"/>
          </w:tcPr>
          <w:p w14:paraId="4141B737">
            <w:pPr>
              <w:pStyle w:val="197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15:36:17 (MSK+00:00)</w:t>
            </w:r>
          </w:p>
        </w:tc>
        <w:tc>
          <w:tcPr>
            <w:tcW w:w="4247" w:type="dxa"/>
            <w:noWrap w:val="0"/>
            <w:vAlign w:val="bottom"/>
          </w:tcPr>
          <w:p w14:paraId="11F15D6E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 w:val="0"/>
          </w:tcPr>
          <w:p w14:paraId="68590484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0321300034126000161-3-1</w:t>
            </w:r>
          </w:p>
        </w:tc>
      </w:tr>
      <w:tr w14:paraId="5298B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gridSpan w:val="3"/>
            <w:noWrap w:val="0"/>
            <w:vAlign w:val="bottom"/>
          </w:tcPr>
          <w:p w14:paraId="40852456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Новоалександровск г</w:t>
            </w:r>
          </w:p>
        </w:tc>
      </w:tr>
    </w:tbl>
    <w:p w14:paraId="01E549B1">
      <w:pPr>
        <w:pStyle w:val="197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F12D0ED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D93B96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СТАВРОПОЛЬСКОГО КРАЯ "НОВОАЛЕКСАНДРОВСКАЯ РАЙОННАЯ БОЛЬНИЦА".</w:t>
      </w:r>
    </w:p>
    <w:p w14:paraId="50B9A0C5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3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 w14:paraId="5F3BC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3" w:type="dxa"/>
            <w:noWrap w:val="0"/>
            <w:vAlign w:val="center"/>
          </w:tcPr>
          <w:p w14:paraId="315EB433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БЮДЖЕТНОЕ УЧРЕЖДЕНИЕ ЗДРАВООХРАНЕНИЯ СТАВРОПОЛЬСКОГО КРАЯ "НОВОАЛЕКСАНДРОВСКАЯ РАЙОННАЯ БОЛЬНИЦА"</w:t>
            </w:r>
          </w:p>
        </w:tc>
      </w:tr>
    </w:tbl>
    <w:p w14:paraId="3BC556BF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Идентификационный код закупки: 262261500194026150100100110440000244.</w:t>
      </w:r>
      <w:r>
        <w:rPr>
          <w:lang w:val="en-US"/>
        </w:rPr>
        <w:t xml:space="preserve"> </w:t>
      </w:r>
    </w:p>
    <w:p w14:paraId="2AD813B4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15:21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E70D5BC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Наименование закупки: Шприц общего назначения .</w:t>
      </w:r>
    </w:p>
    <w:p w14:paraId="195919E6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Начальная (максимальная) цена, руб.: 88 470.00.</w:t>
      </w:r>
    </w:p>
    <w:p w14:paraId="06253086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</w:pPr>
      <w:r>
        <w:t>Состав комиссии:</w:t>
      </w:r>
    </w:p>
    <w:tbl>
      <w:tblPr>
        <w:tblStyle w:val="12"/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2552"/>
        <w:gridCol w:w="3353"/>
        <w:gridCol w:w="1770"/>
      </w:tblGrid>
      <w:tr w14:paraId="6FF42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F4C5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56A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294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C4D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14:paraId="469EFA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B1FD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D634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06D8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A7925">
            <w:pPr>
              <w:spacing w:after="0" w:line="240" w:lineRule="auto"/>
              <w:jc w:val="center"/>
            </w:pPr>
          </w:p>
        </w:tc>
      </w:tr>
    </w:tbl>
    <w:p w14:paraId="77904B4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446EEC4">
      <w:pPr>
        <w:pStyle w:val="198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318"/>
        <w:gridCol w:w="1344"/>
        <w:gridCol w:w="3364"/>
        <w:gridCol w:w="1463"/>
        <w:gridCol w:w="1463"/>
      </w:tblGrid>
      <w:tr w14:paraId="34FC64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noWrap w:val="0"/>
            <w:vAlign w:val="center"/>
          </w:tcPr>
          <w:p w14:paraId="01852875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 w:val="0"/>
            <w:vAlign w:val="center"/>
          </w:tcPr>
          <w:p w14:paraId="29567CE3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2379DAD6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noWrap w:val="0"/>
            <w:vAlign w:val="center"/>
          </w:tcPr>
          <w:p w14:paraId="544C8BC7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 w:val="0"/>
            <w:vAlign w:val="center"/>
          </w:tcPr>
          <w:p w14:paraId="265E70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 w:val="0"/>
            <w:vAlign w:val="center"/>
          </w:tcPr>
          <w:p w14:paraId="25645A9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25AB87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  <w:p w14:paraId="460DD94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5020F16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6FB91A4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368D58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734D5739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noWrap w:val="0"/>
            <w:vAlign w:val="center"/>
          </w:tcPr>
          <w:p w14:paraId="23F849B0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1,</w:t>
            </w:r>
          </w:p>
          <w:p w14:paraId="6294820C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17.06.2026 14:53:23 (MSK+00:00)</w:t>
            </w:r>
          </w:p>
        </w:tc>
        <w:tc>
          <w:tcPr>
            <w:tcW w:w="1559" w:type="dxa"/>
            <w:noWrap w:val="0"/>
            <w:vAlign w:val="center"/>
          </w:tcPr>
          <w:p w14:paraId="129BD584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3969" w:type="dxa"/>
            <w:noWrap w:val="0"/>
            <w:vAlign w:val="center"/>
          </w:tcPr>
          <w:p w14:paraId="03097C45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746372E2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8.50</w:t>
            </w:r>
          </w:p>
        </w:tc>
        <w:tc>
          <w:tcPr>
            <w:tcW w:w="1701" w:type="dxa"/>
            <w:noWrap w:val="0"/>
            <w:vAlign w:val="center"/>
          </w:tcPr>
          <w:p w14:paraId="12936598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1</w:t>
            </w:r>
          </w:p>
        </w:tc>
      </w:tr>
    </w:tbl>
    <w:p w14:paraId="31F92473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34"/>
        <w:gridCol w:w="5035"/>
      </w:tblGrid>
      <w:tr w14:paraId="6280643C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47822BA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6B6FD6F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6618B887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14FC5ED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11F4A9">
            <w:pPr>
              <w:jc w:val="left"/>
            </w:pPr>
          </w:p>
        </w:tc>
      </w:tr>
    </w:tbl>
    <w:p w14:paraId="5405960A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Style w:val="12"/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559"/>
        <w:gridCol w:w="1701"/>
        <w:gridCol w:w="1985"/>
        <w:gridCol w:w="3402"/>
      </w:tblGrid>
      <w:tr w14:paraId="5AAB5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E0FF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B32B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605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42F8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5C5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7A1F9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B266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9513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A98D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8.50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9A44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76 500.00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3251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30FCEDF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F94D4E1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57" w:hanging="357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06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uiPriority w:val="99"/>
    <w:rPr>
      <w:vertAlign w:val="superscript"/>
    </w:rPr>
  </w:style>
  <w:style w:type="character" w:styleId="14">
    <w:name w:val="endnote reference"/>
    <w:basedOn w:val="11"/>
    <w:semiHidden/>
    <w:unhideWhenUsed/>
    <w:uiPriority w:val="99"/>
    <w:rPr>
      <w:vertAlign w:val="superscript"/>
    </w:rPr>
  </w:style>
  <w:style w:type="character" w:styleId="15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5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4"/>
    <w:semiHidden/>
    <w:unhideWhenUsed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uiPriority w:val="39"/>
    <w:pPr>
      <w:spacing w:after="57"/>
      <w:ind w:left="1984"/>
    </w:pPr>
  </w:style>
  <w:style w:type="paragraph" w:styleId="20">
    <w:name w:val="header"/>
    <w:basedOn w:val="1"/>
    <w:link w:val="66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uiPriority w:val="39"/>
    <w:pPr>
      <w:spacing w:after="57"/>
    </w:pPr>
  </w:style>
  <w:style w:type="paragraph" w:styleId="24">
    <w:name w:val="toc 6"/>
    <w:basedOn w:val="1"/>
    <w:next w:val="1"/>
    <w:unhideWhenUsed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uiPriority w:val="99"/>
    <w:pPr>
      <w:spacing w:after="0"/>
    </w:pPr>
  </w:style>
  <w:style w:type="paragraph" w:styleId="26">
    <w:name w:val="toc 3"/>
    <w:basedOn w:val="1"/>
    <w:next w:val="1"/>
    <w:unhideWhenUsed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uiPriority w:val="39"/>
    <w:pPr>
      <w:spacing w:after="57"/>
      <w:ind w:left="1134"/>
    </w:pPr>
  </w:style>
  <w:style w:type="paragraph" w:styleId="30">
    <w:name w:val="Title"/>
    <w:basedOn w:val="1"/>
    <w:next w:val="1"/>
    <w:link w:val="60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8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1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qFormat/>
    <w:uiPriority w:val="10"/>
    <w:rPr>
      <w:sz w:val="48"/>
      <w:szCs w:val="48"/>
    </w:rPr>
  </w:style>
  <w:style w:type="character" w:customStyle="1" w:styleId="44">
    <w:name w:val="Subtitle Char"/>
    <w:basedOn w:val="11"/>
    <w:qFormat/>
    <w:uiPriority w:val="11"/>
    <w:rPr>
      <w:sz w:val="24"/>
      <w:szCs w:val="24"/>
    </w:rPr>
  </w:style>
  <w:style w:type="character" w:customStyle="1" w:styleId="45">
    <w:name w:val="Quote Char"/>
    <w:qFormat/>
    <w:uiPriority w:val="29"/>
    <w:rPr>
      <w:i/>
    </w:rPr>
  </w:style>
  <w:style w:type="character" w:customStyle="1" w:styleId="46">
    <w:name w:val="Intense Quote Char"/>
    <w:qFormat/>
    <w:uiPriority w:val="30"/>
    <w:rPr>
      <w:i/>
    </w:rPr>
  </w:style>
  <w:style w:type="character" w:customStyle="1" w:styleId="47">
    <w:name w:val="Header Char"/>
    <w:basedOn w:val="11"/>
    <w:qFormat/>
    <w:uiPriority w:val="99"/>
  </w:style>
  <w:style w:type="character" w:customStyle="1" w:styleId="48">
    <w:name w:val="Caption Char"/>
    <w:qFormat/>
    <w:uiPriority w:val="99"/>
  </w:style>
  <w:style w:type="character" w:customStyle="1" w:styleId="49">
    <w:name w:val="Footnote Text Char"/>
    <w:qFormat/>
    <w:uiPriority w:val="99"/>
    <w:rPr>
      <w:sz w:val="18"/>
    </w:rPr>
  </w:style>
  <w:style w:type="character" w:customStyle="1" w:styleId="50">
    <w:name w:val="Endnote Text Char"/>
    <w:qFormat/>
    <w:uiPriority w:val="99"/>
    <w:rPr>
      <w:sz w:val="20"/>
    </w:rPr>
  </w:style>
  <w:style w:type="character" w:customStyle="1" w:styleId="51">
    <w:name w:val="Заголовок 1 Знак"/>
    <w:basedOn w:val="11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60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1">
    <w:name w:val="Подзаголовок Знак"/>
    <w:basedOn w:val="11"/>
    <w:link w:val="32"/>
    <w:uiPriority w:val="11"/>
    <w:rPr>
      <w:sz w:val="24"/>
      <w:szCs w:val="24"/>
    </w:rPr>
  </w:style>
  <w:style w:type="paragraph" w:styleId="62">
    <w:name w:val="Quote"/>
    <w:basedOn w:val="1"/>
    <w:next w:val="1"/>
    <w:link w:val="63"/>
    <w:qFormat/>
    <w:uiPriority w:val="29"/>
    <w:pPr>
      <w:ind w:left="720" w:right="720"/>
    </w:pPr>
    <w:rPr>
      <w:i/>
    </w:rPr>
  </w:style>
  <w:style w:type="character" w:customStyle="1" w:styleId="63">
    <w:name w:val="Цитата 2 Знак"/>
    <w:link w:val="62"/>
    <w:uiPriority w:val="29"/>
    <w:rPr>
      <w:i/>
    </w:rPr>
  </w:style>
  <w:style w:type="paragraph" w:styleId="64">
    <w:name w:val="Intense Quote"/>
    <w:basedOn w:val="1"/>
    <w:next w:val="1"/>
    <w:link w:val="65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5">
    <w:name w:val="Выделенная цитата Знак"/>
    <w:link w:val="64"/>
    <w:uiPriority w:val="30"/>
    <w:rPr>
      <w:i/>
    </w:rPr>
  </w:style>
  <w:style w:type="character" w:customStyle="1" w:styleId="66">
    <w:name w:val="Верхний колонтитул Знак"/>
    <w:basedOn w:val="11"/>
    <w:link w:val="20"/>
    <w:uiPriority w:val="99"/>
  </w:style>
  <w:style w:type="character" w:customStyle="1" w:styleId="67">
    <w:name w:val="Footer Char"/>
    <w:basedOn w:val="11"/>
    <w:uiPriority w:val="99"/>
  </w:style>
  <w:style w:type="character" w:customStyle="1" w:styleId="68">
    <w:name w:val="Нижний колонтитул Знак"/>
    <w:link w:val="31"/>
    <w:uiPriority w:val="99"/>
  </w:style>
  <w:style w:type="table" w:customStyle="1" w:styleId="69">
    <w:name w:val="Table Grid Light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0">
    <w:name w:val="Plain Table 1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1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2">
    <w:name w:val="Plain Table 3"/>
    <w:basedOn w:val="12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3">
    <w:name w:val="Plain Table 4"/>
    <w:basedOn w:val="1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5"/>
    <w:basedOn w:val="1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6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7">
    <w:name w:val="Grid Table 1 Light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8">
    <w:name w:val="Grid Table 1 Light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9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0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1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2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3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4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5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6">
    <w:name w:val="Grid Table 2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7">
    <w:name w:val="Grid Table 2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8">
    <w:name w:val="Grid Table 2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9">
    <w:name w:val="Grid Table 3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0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1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2">
    <w:name w:val="Grid Table 3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3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4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5">
    <w:name w:val="Grid Table 3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6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7">
    <w:name w:val="Grid Table 4 - Accent 1"/>
    <w:basedOn w:val="12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8">
    <w:name w:val="Grid Table 4 - Accent 2"/>
    <w:basedOn w:val="1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9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0">
    <w:name w:val="Grid Table 4 - Accent 4"/>
    <w:basedOn w:val="12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1">
    <w:name w:val="Grid Table 4 - Accent 5"/>
    <w:basedOn w:val="12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2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3">
    <w:name w:val="Grid Table 5 Dark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4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5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6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7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8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9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0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1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8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2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4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5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6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7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8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9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0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4">
    <w:name w:val="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5">
    <w:name w:val="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6">
    <w:name w:val="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7">
    <w:name w:val="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8">
    <w:name w:val="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9">
    <w:name w:val="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0">
    <w:name w:val="Bordered &amp; 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1">
    <w:name w:val="Bordered &amp; 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2">
    <w:name w:val="Bordered &amp; 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3">
    <w:name w:val="Bordered &amp; 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4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5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6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9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3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4">
    <w:name w:val="Текст сноски Знак"/>
    <w:link w:val="18"/>
    <w:uiPriority w:val="99"/>
    <w:rPr>
      <w:sz w:val="18"/>
    </w:rPr>
  </w:style>
  <w:style w:type="character" w:customStyle="1" w:styleId="195">
    <w:name w:val="Текст концевой сноски Знак"/>
    <w:link w:val="16"/>
    <w:uiPriority w:val="99"/>
    <w:rPr>
      <w:sz w:val="20"/>
    </w:rPr>
  </w:style>
  <w:style w:type="paragraph" w:customStyle="1" w:styleId="196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7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198">
    <w:name w:val="List Paragraph"/>
    <w:basedOn w:val="1"/>
    <w:qFormat/>
    <w:uiPriority w:val="34"/>
    <w:pPr>
      <w:ind w:left="720"/>
      <w:contextualSpacing/>
    </w:pPr>
  </w:style>
  <w:style w:type="paragraph" w:styleId="199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342</Words>
  <Characters>2533</Characters>
  <TotalTime>0</TotalTime>
  <ScaleCrop>false</ScaleCrop>
  <LinksUpToDate>false</LinksUpToDate>
  <CharactersWithSpaces>2828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>NewRB1.WIN-QMNHBVG2LB2</dc:creator>
  <cp:lastModifiedBy>Кристина Вейхель</cp:lastModifiedBy>
  <dcterms:modified xsi:type="dcterms:W3CDTF">2026-06-18T12:37:02Z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383254D453AD4B16A80AD8FCE9EEC68F_13</vt:lpwstr>
  </property>
</Properties>
</file>