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(0332300062926000003)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09:20:43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0332300062926000003-3-1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Балахна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"СРЕДНЯЯ ОБЩЕОБРАЗОВАТЕЛЬНАЯ ШКОЛА № 3".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"СРЕДНЯЯ ОБЩЕОБРАЗОВАТЕЛЬНАЯ ШКОЛА № 3"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263524400482752440100100030020000244.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09:47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Беспроводная акустическая система (система свободного звукового поля).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61 833.33.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24.07.2026 16:49:21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