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(0324100001126000484)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lef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03.08.2026 14:07:51 (MSK+00:00)</w:t>
            </w:r>
            <w:r/>
            <w:r>
              <w:rPr>
                <w:rFonts w:cs="Times New Roman"/>
                <w:lang w:eastAsia="ru-RU"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  <w:t xml:space="preserve">Архангельская обл, Северодвинск г</w:t>
            </w:r>
            <w:r>
              <w:rPr>
                <w:rFonts w:cs="Times New Roman"/>
                <w:lang w:eastAsia="ru-RU"/>
              </w:rPr>
            </w:r>
            <w:r/>
          </w:p>
        </w:tc>
      </w:tr>
    </w:tbl>
    <w:p>
      <w:pPr>
        <w:ind w:left="3828" w:right="5243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p>
      <w:pPr>
        <w:pStyle w:val="864"/>
        <w:numPr>
          <w:ilvl w:val="0"/>
          <w:numId w:val="13"/>
        </w:num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Организатор</w:t>
      </w:r>
      <w:r>
        <w:rPr>
          <w:rFonts w:eastAsia="Times New Roman"/>
        </w:rPr>
        <w:t xml:space="preserve">: </w:t>
      </w:r>
      <w:r/>
    </w:p>
    <w:p>
      <w:pPr>
        <w:contextualSpacing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Заказчик 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rPr>
          <w:rFonts w:eastAsia="Times New Roman"/>
        </w:rPr>
        <w:suppressLineNumbers w:val="0"/>
      </w:pPr>
      <w:r>
        <w:rPr>
          <w:rFonts w:eastAsia="Times New Roman"/>
        </w:rPr>
        <w:t xml:space="preserve">Заказ</w:t>
      </w:r>
      <w:r>
        <w:rPr>
          <w:rFonts w:eastAsia="Times New Roman"/>
        </w:rPr>
        <w:t xml:space="preserve">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widowControl w:val="off"/>
              <w:rPr>
                <w:rFonts w:eastAsia="Times New Roman"/>
                <w:sz w:val="22"/>
                <w:szCs w:val="22"/>
              </w:rPr>
              <w:suppressLineNumbers w:val="0"/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58 ФЕДЕРАЛЬНОГО МЕДИКО-БИОЛОГИЧЕСКОГО АГЕНТСТВА"</w:t>
            </w:r>
            <w:r/>
          </w:p>
        </w:tc>
      </w:tr>
    </w:tbl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Идентификационный код закупки: 261290201575329020100100270410000244. 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13:49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Наименование закупки: Риноскоп жесткий.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widowControl w:val="off"/>
        <w:suppressLineNumbers w:val="0"/>
      </w:pPr>
      <w:r>
        <w:t xml:space="preserve">Начальная (максимальная) цена, руб.: 1 701 000.00.</w:t>
      </w:r>
      <w:r/>
    </w:p>
    <w:p>
      <w:pPr>
        <w:pStyle w:val="864"/>
        <w:numPr>
          <w:ilvl w:val="0"/>
          <w:numId w:val="13"/>
        </w:numPr>
        <w:contextualSpacing w:val="0"/>
        <w:jc w:val="both"/>
        <w:spacing w:before="0" w:after="0" w:line="240" w:lineRule="auto"/>
        <w:rPr>
          <w:rFonts w:eastAsia="Times New Roman"/>
          <w:lang w:eastAsia="ru-RU"/>
        </w:rPr>
        <w:suppressLineNumbers w:val="0"/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</w:t>
      </w:r>
      <w:r>
        <w:rPr>
          <w:rFonts w:eastAsia="Times New Roman"/>
          <w:lang w:eastAsia="ru-RU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5000" w:type="pct"/>
        <w:tblLayout w:type="fixed"/>
        <w:tblLook w:val="04A0" w:firstRow="1" w:lastRow="0" w:firstColumn="1" w:lastColumn="0" w:noHBand="0" w:noVBand="1"/>
      </w:tblPr>
      <w:tblGrid>
        <w:gridCol w:w="2389"/>
        <w:gridCol w:w="1579"/>
        <w:gridCol w:w="2955"/>
        <w:gridCol w:w="1561"/>
        <w:gridCol w:w="1569"/>
      </w:tblGrid>
      <w:tr>
        <w:trPr>
          <w:trHeight w:val="1453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заказчиком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746" w:type="pct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12:08:53 (MSK+00:00)</w:t>
            </w:r>
            <w:r/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761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837" w:type="pct"/>
            <w:vAlign w:val="center"/>
            <w:textDirection w:val="lrTb"/>
            <w:noWrap w:val="false"/>
          </w:tcPr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179 000.00</w:t>
            </w:r>
            <w:r/>
            <w:r>
              <w:rPr>
                <w:sz w:val="22"/>
                <w:szCs w:val="22"/>
              </w:rPr>
            </w:r>
            <w:r/>
          </w:p>
        </w:tc>
        <w:tc>
          <w:tcPr>
            <w:tcW w:w="82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t xml:space="preserve">1</w:t>
            </w:r>
            <w:r/>
            <w:r>
              <w:rPr>
                <w:sz w:val="22"/>
                <w:lang w:val="en-US"/>
              </w:rPr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264"/>
        <w:gridCol w:w="1701"/>
        <w:gridCol w:w="2268"/>
        <w:gridCol w:w="2833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4" w:type="dxa"/>
            <w:vAlign w:val="center"/>
            <w:textDirection w:val="lrTb"/>
            <w:noWrap w:val="false"/>
          </w:tcPr>
          <w:p>
            <w:pPr>
              <w:jc w:val="center"/>
              <w:spacing w:before="60" w:line="240" w:lineRule="auto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1 611 000.00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2023-05-10T08:21:00Z</dcterms:created>
  <dcterms:modified xsi:type="dcterms:W3CDTF">2025-03-04T12:48:57Z</dcterms:modified>
</cp:coreProperties>
</file>