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(0821600005126000007)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15:47:05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0821600005126000007-3-1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Предгорный р-н, Ессентукская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ПО ДЕЛАМ ГРАЖДАНСКОЙ ОБОРОНЫ И ЧРЕЗВЫЧАЙНЫМ СИТУАЦИЯМ ПРЕДГОРНОГО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ПО ДЕЛАМ ГРАЖДАНСКОЙ ОБОРОНЫ И ЧРЕЗВЫЧАЙНЫМ СИТУАЦИЯМ ПРЕДГОРНОГО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263261802394226180100100210070000244.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34 937.00.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15:33:27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345.90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34 590.00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