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227" w:before="0" w:after="0"/>
        <w:ind w:right="-28"/>
        <w:jc w:val="center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tLeast" w:line="227" w:before="0" w:after="0"/>
        <w:ind w:right="-1"/>
        <w:jc w:val="center"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подведения итогов определения поставщика</w:t>
      </w:r>
    </w:p>
    <w:p>
      <w:pPr>
        <w:pStyle w:val="Normal"/>
        <w:spacing w:lineRule="atLeast" w:line="227" w:before="0" w:after="0"/>
        <w:ind w:right="-1"/>
        <w:jc w:val="center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(0372200133126000488)</w:t>
      </w:r>
    </w:p>
    <w:p>
      <w:pPr>
        <w:pStyle w:val="Normal"/>
        <w:spacing w:lineRule="atLeast" w:line="227" w:before="0" w:after="0"/>
        <w:ind w:left="3828" w:right="5243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0" w:after="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17.09.2026 10:21:28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jc w:val="right"/>
              <w:rPr>
                <w:rFonts w:ascii="Nimbus Roman" w:hAnsi="Nimbus Roman" w:cs="Times New Roman"/>
                <w:bCs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0372200133126000488-3-1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Санкт-Петербург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227" w:before="60" w:after="60"/>
        <w:ind w:left="0"/>
        <w:rPr>
          <w:rFonts w:ascii="Nimbus Roman" w:hAnsi="Nimbus Roman" w:cs="Times New Roman"/>
          <w:bCs/>
          <w:sz w:val="20"/>
          <w:szCs w:val="20"/>
        </w:rPr>
      </w:pPr>
      <w:r>
        <w:rPr>
          <w:rFonts w:cs="Times New Roman" w:ascii="Nimbus Roman" w:hAnsi="Nimbus Roman"/>
          <w:bCs/>
          <w:sz w:val="20"/>
          <w:szCs w:val="20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Организатор: </w:t>
      </w:r>
    </w:p>
    <w:p>
      <w:pPr>
        <w:pStyle w:val="Normal"/>
        <w:widowControl w:val="false"/>
        <w:spacing w:lineRule="atLeast" w:line="227" w:before="60" w:after="0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>Заказчик САНКТ-ПЕТЕРБУРГСКОЕ ГОСУДАРСТВЕННОЕ БЮДЖЕТНОЕ УЧРЕЖДЕНИЕ ЗДРАВООХРАНЕНИЯ "ГОСПИТАЛЬ ДЛЯ ВЕТЕРАНОВ ВОЙН".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tLeast" w:line="227" w:before="60" w:after="0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Идентификационный код закупки: 262781107085178110100100650370000244.</w:t>
      </w:r>
      <w:r>
        <w:rPr>
          <w:rFonts w:ascii="Nimbus Roman" w:hAnsi="Nimbus Roman"/>
          <w:sz w:val="20"/>
          <w:szCs w:val="20"/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Извещение об осуществлении закупки размещено 16.09.2026 10:30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 w:ascii="Nimbus Roman" w:hAnsi="Nimbus Roman"/>
          <w:sz w:val="20"/>
          <w:szCs w:val="20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Наименование закупки: ЭНОКСАПАРИН НАТРИЯ.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Начальная (максимальная) цена, руб.: 2 600 000.00.</w:t>
      </w:r>
    </w:p>
    <w:p>
      <w:pPr>
        <w:pStyle w:val="ListParagraph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p>
      <w:pPr>
        <w:pStyle w:val="ListParagraph"/>
        <w:numPr>
          <w:ilvl w:val="0"/>
          <w:numId w:val="0"/>
        </w:numPr>
        <w:spacing w:lineRule="atLeast" w:line="227" w:before="60" w:after="0"/>
        <w:ind w:hanging="0" w:left="357"/>
        <w:contextualSpacing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tbl>
      <w:tblPr>
        <w:tblStyle w:val="859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54"/>
        <w:gridCol w:w="2271"/>
        <w:gridCol w:w="1575"/>
        <w:gridCol w:w="2179"/>
        <w:gridCol w:w="1464"/>
        <w:gridCol w:w="1457"/>
      </w:tblGrid>
      <w:tr>
        <w:trPr>
          <w:trHeight w:val="843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ind w:left="-108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271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5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271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15.09.2026 11:48:53 (MSK+00:00)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left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179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left"/>
              <w:rPr>
                <w:rFonts w:ascii="Nimbus Roman" w:hAnsi="Nimbus Roman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  <w:t>325.00</w:t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spacing w:lineRule="atLeast" w:line="227" w:before="60" w:after="0"/>
        <w:ind w:hanging="0" w:left="357"/>
        <w:contextualSpacing/>
        <w:rPr>
          <w:rFonts w:eastAsia="Times New Roman"/>
          <w:lang w:eastAsia="ru-RU"/>
        </w:rPr>
      </w:pPr>
      <w:r>
        <w:rPr>
          <w:rFonts w:ascii="Nimbus Roman" w:hAnsi="Nimbus Roman"/>
          <w:sz w:val="20"/>
          <w:szCs w:val="20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227" w:before="60" w:after="0"/>
        <w:ind w:hanging="0" w:left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ind w:right="-108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227" w:before="60" w:after="20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325.00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2 600 000.00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left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tLeast" w:line="227" w:before="60" w:after="0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LibreOffice/25.2.6.2$Linux_X86_64 LibreOffice_project/520$Build-2</Application>
  <AppVersion>15.0000</AppVersion>
  <Pages>1</Pages>
  <Words>287</Words>
  <Characters>2120</Characters>
  <CharactersWithSpaces>2361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dcterms:modified xsi:type="dcterms:W3CDTF">2026-09-17T10:24:28Z</dcterms:modified>
  <cp:revision>3</cp:revision>
  <dc:subject/>
  <dc:title/>
</cp:coreProperties>
</file>