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6DCFCE" w14:textId="77777777" w:rsidR="001A25A3" w:rsidRPr="00165EE6" w:rsidRDefault="00A07AC0" w:rsidP="002D1B56">
      <w:pPr>
        <w:spacing w:after="0" w:line="240" w:lineRule="auto"/>
        <w:jc w:val="center"/>
        <w:rPr>
          <w:rFonts w:ascii="Times New Roman" w:hAnsi="Times New Roman"/>
          <w:b/>
          <w:sz w:val="24"/>
          <w:szCs w:val="24"/>
        </w:rPr>
      </w:pPr>
      <w:bookmarkStart w:id="0" w:name="_GoBack"/>
      <w:bookmarkEnd w:id="0"/>
      <w:r w:rsidRPr="00165EE6">
        <w:rPr>
          <w:rFonts w:ascii="Times New Roman" w:hAnsi="Times New Roman"/>
          <w:b/>
          <w:sz w:val="24"/>
          <w:szCs w:val="24"/>
        </w:rPr>
        <w:t>ПРОТОКОЛ</w:t>
      </w:r>
    </w:p>
    <w:p w14:paraId="53960B35" w14:textId="77777777" w:rsidR="000E0BAC" w:rsidRPr="00165EE6" w:rsidRDefault="002261CE" w:rsidP="002D1B56">
      <w:pPr>
        <w:spacing w:after="0" w:line="240" w:lineRule="auto"/>
        <w:jc w:val="center"/>
        <w:rPr>
          <w:rFonts w:ascii="Times New Roman" w:hAnsi="Times New Roman"/>
          <w:b/>
          <w:sz w:val="24"/>
          <w:szCs w:val="24"/>
        </w:rPr>
      </w:pPr>
      <w:r w:rsidRPr="00165EE6">
        <w:rPr>
          <w:rFonts w:ascii="Times New Roman" w:hAnsi="Times New Roman"/>
          <w:b/>
          <w:sz w:val="24"/>
          <w:szCs w:val="24"/>
        </w:rPr>
        <w:t xml:space="preserve">заседания Единой комиссии по рассмотрению </w:t>
      </w:r>
      <w:r w:rsidR="007B6226" w:rsidRPr="00165EE6">
        <w:rPr>
          <w:rFonts w:ascii="Times New Roman" w:hAnsi="Times New Roman"/>
          <w:b/>
          <w:sz w:val="24"/>
          <w:szCs w:val="24"/>
        </w:rPr>
        <w:t xml:space="preserve">и оценке </w:t>
      </w:r>
      <w:r w:rsidR="000D7684" w:rsidRPr="00165EE6">
        <w:rPr>
          <w:rFonts w:ascii="Times New Roman" w:hAnsi="Times New Roman"/>
          <w:b/>
          <w:sz w:val="24"/>
          <w:szCs w:val="24"/>
        </w:rPr>
        <w:t>вторых</w:t>
      </w:r>
      <w:r w:rsidR="007B6226" w:rsidRPr="00165EE6">
        <w:rPr>
          <w:rFonts w:ascii="Times New Roman" w:hAnsi="Times New Roman"/>
          <w:b/>
          <w:sz w:val="24"/>
          <w:szCs w:val="24"/>
        </w:rPr>
        <w:t xml:space="preserve"> частей заявок на </w:t>
      </w:r>
      <w:r w:rsidR="004F30BB" w:rsidRPr="00165EE6">
        <w:rPr>
          <w:rFonts w:ascii="Times New Roman" w:hAnsi="Times New Roman"/>
          <w:b/>
          <w:sz w:val="24"/>
          <w:szCs w:val="24"/>
        </w:rPr>
        <w:t xml:space="preserve">участие </w:t>
      </w:r>
      <w:r w:rsidR="000F7E1C" w:rsidRPr="00165EE6">
        <w:rPr>
          <w:rFonts w:ascii="Times New Roman" w:hAnsi="Times New Roman"/>
          <w:b/>
          <w:sz w:val="24"/>
          <w:szCs w:val="24"/>
        </w:rPr>
        <w:t>в открытом конкурсе в электронной форме</w:t>
      </w:r>
    </w:p>
    <w:p w14:paraId="0EC9C2EB" w14:textId="58DCEE85" w:rsidR="00FE5EF1" w:rsidRPr="00165EE6" w:rsidRDefault="002A5FB0" w:rsidP="002D1B56">
      <w:pPr>
        <w:spacing w:after="0" w:line="240" w:lineRule="auto"/>
        <w:jc w:val="center"/>
        <w:rPr>
          <w:rFonts w:ascii="Times New Roman" w:hAnsi="Times New Roman"/>
          <w:b/>
          <w:sz w:val="24"/>
          <w:szCs w:val="24"/>
        </w:rPr>
      </w:pPr>
      <w:r w:rsidRPr="00165EE6">
        <w:rPr>
          <w:rFonts w:ascii="Times New Roman" w:hAnsi="Times New Roman"/>
          <w:b/>
          <w:sz w:val="24"/>
          <w:szCs w:val="24"/>
        </w:rPr>
        <w:t>«</w:t>
      </w:r>
      <w:r w:rsidR="00CB0E8A" w:rsidRPr="00165EE6">
        <w:rPr>
          <w:rFonts w:ascii="Times New Roman" w:hAnsi="Times New Roman"/>
          <w:b/>
          <w:sz w:val="24"/>
          <w:szCs w:val="24"/>
        </w:rPr>
        <w:t xml:space="preserve">Выполнение работ </w:t>
      </w:r>
      <w:r w:rsidR="000E795F" w:rsidRPr="00165EE6">
        <w:rPr>
          <w:rFonts w:ascii="Times New Roman" w:hAnsi="Times New Roman"/>
          <w:b/>
          <w:sz w:val="24"/>
          <w:szCs w:val="24"/>
        </w:rPr>
        <w:t>по текущему ремонту здания и территории РТУ МИРЭА, расположенных по адресам: г. Москва, 5-я улица Соколиной Горы, д. 22, корп. 1; г. Москва, 5-я улица Соколиной Горы, земельный участок 22/1</w:t>
      </w:r>
      <w:r w:rsidRPr="00165EE6">
        <w:rPr>
          <w:rFonts w:ascii="Times New Roman" w:hAnsi="Times New Roman"/>
          <w:b/>
          <w:sz w:val="24"/>
          <w:szCs w:val="24"/>
        </w:rPr>
        <w:t>»</w:t>
      </w:r>
    </w:p>
    <w:p w14:paraId="6D4763DF" w14:textId="77777777" w:rsidR="000F7E1C" w:rsidRPr="00165EE6" w:rsidRDefault="000F7E1C" w:rsidP="00DE1DDE">
      <w:pPr>
        <w:spacing w:after="0" w:line="240" w:lineRule="auto"/>
        <w:rPr>
          <w:rFonts w:ascii="Times New Roman" w:hAnsi="Times New Roman"/>
          <w:sz w:val="24"/>
          <w:szCs w:val="24"/>
        </w:rPr>
      </w:pPr>
    </w:p>
    <w:p w14:paraId="66CF4C2F" w14:textId="70FDC5B5" w:rsidR="00A07AC0" w:rsidRPr="00165EE6" w:rsidRDefault="002E49A3" w:rsidP="002D1B56">
      <w:pPr>
        <w:tabs>
          <w:tab w:val="right" w:pos="9638"/>
        </w:tabs>
        <w:spacing w:after="0" w:line="240" w:lineRule="auto"/>
        <w:jc w:val="both"/>
        <w:rPr>
          <w:rFonts w:ascii="Times New Roman" w:hAnsi="Times New Roman"/>
          <w:sz w:val="24"/>
          <w:szCs w:val="24"/>
        </w:rPr>
      </w:pPr>
      <w:r w:rsidRPr="00165EE6">
        <w:rPr>
          <w:rFonts w:ascii="Times New Roman" w:hAnsi="Times New Roman"/>
          <w:sz w:val="24"/>
          <w:szCs w:val="24"/>
        </w:rPr>
        <w:t>г.</w:t>
      </w:r>
      <w:r w:rsidR="00A07AC0" w:rsidRPr="00165EE6">
        <w:rPr>
          <w:rFonts w:ascii="Times New Roman" w:hAnsi="Times New Roman"/>
          <w:sz w:val="24"/>
          <w:szCs w:val="24"/>
        </w:rPr>
        <w:t xml:space="preserve"> Москва</w:t>
      </w:r>
      <w:r w:rsidR="00931C6A" w:rsidRPr="00165EE6">
        <w:rPr>
          <w:rFonts w:ascii="Times New Roman" w:hAnsi="Times New Roman"/>
          <w:sz w:val="24"/>
          <w:szCs w:val="24"/>
        </w:rPr>
        <w:tab/>
      </w:r>
      <w:r w:rsidR="00C02760" w:rsidRPr="00165EE6">
        <w:rPr>
          <w:rFonts w:ascii="Times New Roman" w:hAnsi="Times New Roman"/>
          <w:sz w:val="24"/>
          <w:szCs w:val="24"/>
        </w:rPr>
        <w:t>«</w:t>
      </w:r>
      <w:r w:rsidR="000E795F" w:rsidRPr="00165EE6">
        <w:rPr>
          <w:rFonts w:ascii="Times New Roman" w:hAnsi="Times New Roman"/>
          <w:sz w:val="24"/>
          <w:szCs w:val="24"/>
        </w:rPr>
        <w:t>13</w:t>
      </w:r>
      <w:r w:rsidR="00C02760" w:rsidRPr="00165EE6">
        <w:rPr>
          <w:rFonts w:ascii="Times New Roman" w:hAnsi="Times New Roman"/>
          <w:sz w:val="24"/>
          <w:szCs w:val="24"/>
        </w:rPr>
        <w:t xml:space="preserve">» </w:t>
      </w:r>
      <w:r w:rsidR="000E795F" w:rsidRPr="00165EE6">
        <w:rPr>
          <w:rFonts w:ascii="Times New Roman" w:hAnsi="Times New Roman"/>
          <w:sz w:val="24"/>
          <w:szCs w:val="24"/>
        </w:rPr>
        <w:t>мая</w:t>
      </w:r>
      <w:r w:rsidR="00752FBA" w:rsidRPr="00165EE6">
        <w:rPr>
          <w:rFonts w:ascii="Times New Roman" w:hAnsi="Times New Roman"/>
          <w:sz w:val="24"/>
          <w:szCs w:val="24"/>
        </w:rPr>
        <w:t xml:space="preserve"> </w:t>
      </w:r>
      <w:r w:rsidR="00C02760" w:rsidRPr="00165EE6">
        <w:rPr>
          <w:rFonts w:ascii="Times New Roman" w:hAnsi="Times New Roman"/>
          <w:sz w:val="24"/>
          <w:szCs w:val="24"/>
        </w:rPr>
        <w:t>202</w:t>
      </w:r>
      <w:r w:rsidR="00CB0E8A" w:rsidRPr="00165EE6">
        <w:rPr>
          <w:rFonts w:ascii="Times New Roman" w:hAnsi="Times New Roman"/>
          <w:sz w:val="24"/>
          <w:szCs w:val="24"/>
        </w:rPr>
        <w:t>6</w:t>
      </w:r>
      <w:r w:rsidR="00C02760" w:rsidRPr="00165EE6">
        <w:rPr>
          <w:rFonts w:ascii="Times New Roman" w:hAnsi="Times New Roman"/>
          <w:sz w:val="24"/>
          <w:szCs w:val="24"/>
        </w:rPr>
        <w:t xml:space="preserve"> г.</w:t>
      </w:r>
    </w:p>
    <w:p w14:paraId="39AA8FC0" w14:textId="77777777" w:rsidR="00881593" w:rsidRPr="00165EE6" w:rsidRDefault="00881593" w:rsidP="00DE1DDE">
      <w:pPr>
        <w:spacing w:after="0" w:line="240" w:lineRule="auto"/>
        <w:rPr>
          <w:rFonts w:ascii="Times New Roman" w:hAnsi="Times New Roman"/>
          <w:sz w:val="24"/>
          <w:szCs w:val="24"/>
        </w:rPr>
      </w:pPr>
    </w:p>
    <w:p w14:paraId="5F598912" w14:textId="77777777" w:rsidR="00211470" w:rsidRPr="00165EE6" w:rsidRDefault="002B13DF" w:rsidP="002D1B56">
      <w:pPr>
        <w:pStyle w:val="a4"/>
        <w:tabs>
          <w:tab w:val="left" w:pos="993"/>
        </w:tabs>
        <w:spacing w:after="0" w:line="240" w:lineRule="auto"/>
        <w:ind w:left="0"/>
        <w:jc w:val="both"/>
        <w:rPr>
          <w:rFonts w:ascii="Times New Roman" w:hAnsi="Times New Roman"/>
          <w:b/>
          <w:sz w:val="24"/>
          <w:szCs w:val="24"/>
        </w:rPr>
      </w:pPr>
      <w:r w:rsidRPr="00165EE6">
        <w:rPr>
          <w:rFonts w:ascii="Times New Roman" w:hAnsi="Times New Roman"/>
          <w:b/>
          <w:sz w:val="24"/>
          <w:szCs w:val="24"/>
        </w:rPr>
        <w:t xml:space="preserve">Основание проведения электронного </w:t>
      </w:r>
      <w:r w:rsidR="00B156A8" w:rsidRPr="00165EE6">
        <w:rPr>
          <w:rFonts w:ascii="Times New Roman" w:hAnsi="Times New Roman"/>
          <w:b/>
          <w:sz w:val="24"/>
          <w:szCs w:val="24"/>
        </w:rPr>
        <w:t>конкурса</w:t>
      </w:r>
      <w:r w:rsidRPr="00165EE6">
        <w:rPr>
          <w:rFonts w:ascii="Times New Roman" w:hAnsi="Times New Roman"/>
          <w:b/>
          <w:sz w:val="24"/>
          <w:szCs w:val="24"/>
        </w:rPr>
        <w:t>:</w:t>
      </w:r>
    </w:p>
    <w:p w14:paraId="08EC6CF5" w14:textId="7DF43D53" w:rsidR="002B13DF" w:rsidRPr="00165EE6" w:rsidRDefault="00C02760" w:rsidP="002D1B56">
      <w:pPr>
        <w:pStyle w:val="a4"/>
        <w:tabs>
          <w:tab w:val="left" w:pos="993"/>
        </w:tabs>
        <w:spacing w:after="0" w:line="240" w:lineRule="auto"/>
        <w:ind w:left="0"/>
        <w:jc w:val="both"/>
        <w:rPr>
          <w:rFonts w:ascii="Times New Roman" w:hAnsi="Times New Roman"/>
          <w:sz w:val="24"/>
          <w:szCs w:val="24"/>
        </w:rPr>
      </w:pPr>
      <w:r w:rsidRPr="00165EE6">
        <w:rPr>
          <w:rFonts w:ascii="Times New Roman" w:hAnsi="Times New Roman"/>
          <w:sz w:val="24"/>
          <w:szCs w:val="24"/>
        </w:rPr>
        <w:t>Открытый конкурс в электронной форме проводится в соответствии с Гражданским кодексом Российской Федерации, Бюджетным кодексом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(далее также – Федеральный закон №44-ФЗ)</w:t>
      </w:r>
    </w:p>
    <w:p w14:paraId="711C9851" w14:textId="77777777" w:rsidR="00931C6A" w:rsidRPr="00165EE6" w:rsidRDefault="00931C6A" w:rsidP="002D1B56">
      <w:pPr>
        <w:pStyle w:val="a4"/>
        <w:tabs>
          <w:tab w:val="left" w:pos="993"/>
        </w:tabs>
        <w:spacing w:after="0" w:line="240" w:lineRule="auto"/>
        <w:ind w:left="0"/>
        <w:jc w:val="both"/>
        <w:rPr>
          <w:rFonts w:ascii="Times New Roman" w:hAnsi="Times New Roman"/>
          <w:sz w:val="24"/>
          <w:szCs w:val="24"/>
        </w:rPr>
      </w:pPr>
    </w:p>
    <w:p w14:paraId="710C46CC" w14:textId="77777777" w:rsidR="000276B6" w:rsidRPr="00165EE6" w:rsidRDefault="00211470" w:rsidP="002D1B56">
      <w:pPr>
        <w:pStyle w:val="a4"/>
        <w:tabs>
          <w:tab w:val="left" w:pos="993"/>
        </w:tabs>
        <w:spacing w:after="0" w:line="240" w:lineRule="auto"/>
        <w:ind w:left="0"/>
        <w:jc w:val="both"/>
        <w:rPr>
          <w:rFonts w:ascii="Times New Roman" w:hAnsi="Times New Roman"/>
          <w:b/>
          <w:sz w:val="24"/>
          <w:szCs w:val="24"/>
        </w:rPr>
      </w:pPr>
      <w:r w:rsidRPr="00165EE6">
        <w:rPr>
          <w:rFonts w:ascii="Times New Roman" w:hAnsi="Times New Roman"/>
          <w:b/>
          <w:bCs/>
          <w:sz w:val="24"/>
          <w:szCs w:val="24"/>
        </w:rPr>
        <w:t>Информация о закупке:</w:t>
      </w:r>
    </w:p>
    <w:p w14:paraId="7A252FB2" w14:textId="77777777" w:rsidR="00182C82" w:rsidRPr="00165EE6" w:rsidRDefault="000276B6" w:rsidP="00001D93">
      <w:pPr>
        <w:pStyle w:val="a4"/>
        <w:tabs>
          <w:tab w:val="left" w:pos="993"/>
        </w:tabs>
        <w:spacing w:after="0" w:line="240" w:lineRule="auto"/>
        <w:ind w:left="0"/>
        <w:jc w:val="both"/>
        <w:rPr>
          <w:rFonts w:ascii="Times New Roman" w:hAnsi="Times New Roman"/>
          <w:b/>
          <w:bCs/>
          <w:sz w:val="24"/>
          <w:szCs w:val="24"/>
        </w:rPr>
      </w:pPr>
      <w:r w:rsidRPr="00165EE6">
        <w:rPr>
          <w:rFonts w:ascii="Times New Roman" w:hAnsi="Times New Roman"/>
          <w:b/>
          <w:bCs/>
          <w:sz w:val="24"/>
          <w:szCs w:val="24"/>
        </w:rPr>
        <w:t>Источник финансирования:</w:t>
      </w:r>
    </w:p>
    <w:p w14:paraId="2B6FC7AB" w14:textId="1B26723C" w:rsidR="00001D93" w:rsidRPr="00165EE6" w:rsidRDefault="000E795F" w:rsidP="00001D93">
      <w:pPr>
        <w:spacing w:after="0"/>
        <w:rPr>
          <w:rFonts w:ascii="Times New Roman" w:hAnsi="Times New Roman"/>
          <w:sz w:val="24"/>
          <w:szCs w:val="24"/>
        </w:rPr>
      </w:pPr>
      <w:r w:rsidRPr="00165EE6">
        <w:rPr>
          <w:rFonts w:ascii="Times New Roman" w:hAnsi="Times New Roman"/>
          <w:sz w:val="24"/>
          <w:szCs w:val="24"/>
        </w:rPr>
        <w:t>СУБСИДИЯ НА ВЫПОЛНЕНИЕ ГОСУДАРСТВЕННОГО ЗАДАНИЯ, СРЕДСТВА ОТ ПРИНОСЯЩЕЙ ДОХОД ДЕЯТЕЛЬНОСТИ</w:t>
      </w:r>
    </w:p>
    <w:p w14:paraId="7ADB38ED" w14:textId="77777777" w:rsidR="00461ED4" w:rsidRPr="00165EE6" w:rsidRDefault="00461ED4" w:rsidP="00001D93">
      <w:pPr>
        <w:pStyle w:val="a4"/>
        <w:tabs>
          <w:tab w:val="left" w:pos="993"/>
        </w:tabs>
        <w:spacing w:after="0" w:line="240" w:lineRule="auto"/>
        <w:ind w:left="0"/>
        <w:jc w:val="both"/>
        <w:rPr>
          <w:rFonts w:ascii="Times New Roman" w:hAnsi="Times New Roman"/>
          <w:bCs/>
          <w:sz w:val="24"/>
          <w:szCs w:val="24"/>
        </w:rPr>
      </w:pPr>
    </w:p>
    <w:p w14:paraId="1196CE25" w14:textId="77777777" w:rsidR="00282B32" w:rsidRPr="00165EE6" w:rsidRDefault="000276B6" w:rsidP="002D1B56">
      <w:pPr>
        <w:pStyle w:val="a4"/>
        <w:tabs>
          <w:tab w:val="left" w:pos="993"/>
        </w:tabs>
        <w:spacing w:after="0" w:line="240" w:lineRule="auto"/>
        <w:ind w:left="0"/>
        <w:jc w:val="both"/>
        <w:rPr>
          <w:rFonts w:ascii="Times New Roman" w:hAnsi="Times New Roman"/>
          <w:b/>
          <w:bCs/>
          <w:sz w:val="24"/>
          <w:szCs w:val="24"/>
        </w:rPr>
      </w:pPr>
      <w:r w:rsidRPr="00165EE6">
        <w:rPr>
          <w:rFonts w:ascii="Times New Roman" w:hAnsi="Times New Roman"/>
          <w:b/>
          <w:bCs/>
          <w:sz w:val="24"/>
          <w:szCs w:val="24"/>
        </w:rPr>
        <w:t>Начальна</w:t>
      </w:r>
      <w:r w:rsidR="006D4741" w:rsidRPr="00165EE6">
        <w:rPr>
          <w:rFonts w:ascii="Times New Roman" w:hAnsi="Times New Roman"/>
          <w:b/>
          <w:bCs/>
          <w:sz w:val="24"/>
          <w:szCs w:val="24"/>
        </w:rPr>
        <w:t>я (максимальная) цена контракта, включая НДС:</w:t>
      </w:r>
      <w:r w:rsidR="009830BA" w:rsidRPr="00165EE6">
        <w:rPr>
          <w:rFonts w:ascii="Times New Roman" w:hAnsi="Times New Roman"/>
          <w:b/>
          <w:bCs/>
          <w:sz w:val="24"/>
          <w:szCs w:val="24"/>
        </w:rPr>
        <w:t xml:space="preserve"> </w:t>
      </w:r>
    </w:p>
    <w:p w14:paraId="1E1DFF37" w14:textId="1FF77D58" w:rsidR="00211470" w:rsidRPr="00165EE6" w:rsidRDefault="000E795F" w:rsidP="002D1B56">
      <w:pPr>
        <w:pStyle w:val="a4"/>
        <w:tabs>
          <w:tab w:val="left" w:pos="993"/>
        </w:tabs>
        <w:spacing w:after="0" w:line="240" w:lineRule="auto"/>
        <w:ind w:left="0"/>
        <w:jc w:val="both"/>
        <w:rPr>
          <w:rFonts w:ascii="Times New Roman" w:hAnsi="Times New Roman"/>
          <w:sz w:val="24"/>
          <w:szCs w:val="24"/>
        </w:rPr>
      </w:pPr>
      <w:r w:rsidRPr="00165EE6">
        <w:rPr>
          <w:rFonts w:ascii="Times New Roman" w:hAnsi="Times New Roman"/>
          <w:sz w:val="24"/>
          <w:szCs w:val="24"/>
        </w:rPr>
        <w:t>86 195 971 (Восемьдесят шесть миллионов сто девяносто пять тысяч девятьсот семьдесят один) рубль 59 копеек</w:t>
      </w:r>
    </w:p>
    <w:p w14:paraId="7FD49D98" w14:textId="77777777" w:rsidR="000F7E1C" w:rsidRPr="00165EE6" w:rsidRDefault="000F7E1C" w:rsidP="002D1B56">
      <w:pPr>
        <w:pStyle w:val="a4"/>
        <w:tabs>
          <w:tab w:val="left" w:pos="993"/>
        </w:tabs>
        <w:spacing w:after="0" w:line="240" w:lineRule="auto"/>
        <w:ind w:left="0"/>
        <w:jc w:val="both"/>
        <w:rPr>
          <w:rFonts w:ascii="Times New Roman" w:hAnsi="Times New Roman"/>
          <w:sz w:val="24"/>
          <w:szCs w:val="24"/>
        </w:rPr>
      </w:pPr>
    </w:p>
    <w:p w14:paraId="7CCD3530" w14:textId="77777777" w:rsidR="00282B32" w:rsidRPr="00165EE6" w:rsidRDefault="00035E97" w:rsidP="009830BA">
      <w:pPr>
        <w:pStyle w:val="a4"/>
        <w:tabs>
          <w:tab w:val="left" w:pos="993"/>
        </w:tabs>
        <w:spacing w:after="0" w:line="240" w:lineRule="auto"/>
        <w:ind w:left="0"/>
        <w:jc w:val="both"/>
        <w:rPr>
          <w:rFonts w:ascii="Times New Roman" w:hAnsi="Times New Roman"/>
          <w:b/>
          <w:sz w:val="24"/>
          <w:szCs w:val="24"/>
        </w:rPr>
      </w:pPr>
      <w:r w:rsidRPr="00165EE6">
        <w:rPr>
          <w:rFonts w:ascii="Times New Roman" w:hAnsi="Times New Roman"/>
          <w:b/>
          <w:sz w:val="24"/>
          <w:szCs w:val="24"/>
        </w:rPr>
        <w:t>Идентификационный код закупки:</w:t>
      </w:r>
      <w:r w:rsidR="009830BA" w:rsidRPr="00165EE6">
        <w:rPr>
          <w:rFonts w:ascii="Times New Roman" w:hAnsi="Times New Roman"/>
          <w:b/>
          <w:sz w:val="24"/>
          <w:szCs w:val="24"/>
        </w:rPr>
        <w:t xml:space="preserve"> </w:t>
      </w:r>
    </w:p>
    <w:p w14:paraId="4F540D35" w14:textId="524BC605" w:rsidR="00373BE2" w:rsidRPr="00165EE6" w:rsidRDefault="000E795F" w:rsidP="002D1B56">
      <w:pPr>
        <w:pStyle w:val="a4"/>
        <w:tabs>
          <w:tab w:val="left" w:pos="993"/>
        </w:tabs>
        <w:spacing w:after="0" w:line="240" w:lineRule="auto"/>
        <w:ind w:left="0"/>
        <w:jc w:val="both"/>
        <w:rPr>
          <w:rFonts w:ascii="Times New Roman" w:hAnsi="Times New Roman"/>
          <w:sz w:val="24"/>
          <w:szCs w:val="24"/>
        </w:rPr>
      </w:pPr>
      <w:r w:rsidRPr="00165EE6">
        <w:rPr>
          <w:rFonts w:ascii="Times New Roman" w:hAnsi="Times New Roman"/>
          <w:sz w:val="24"/>
          <w:szCs w:val="24"/>
        </w:rPr>
        <w:t>261772904049177290100100740014339244</w:t>
      </w:r>
    </w:p>
    <w:p w14:paraId="0585E477" w14:textId="77777777" w:rsidR="00461ED4" w:rsidRPr="00165EE6" w:rsidRDefault="00461ED4" w:rsidP="002D1B56">
      <w:pPr>
        <w:pStyle w:val="a4"/>
        <w:tabs>
          <w:tab w:val="left" w:pos="993"/>
        </w:tabs>
        <w:spacing w:after="0" w:line="240" w:lineRule="auto"/>
        <w:ind w:left="0"/>
        <w:jc w:val="both"/>
        <w:rPr>
          <w:rFonts w:ascii="Times New Roman" w:hAnsi="Times New Roman"/>
          <w:sz w:val="24"/>
          <w:szCs w:val="24"/>
        </w:rPr>
      </w:pPr>
    </w:p>
    <w:p w14:paraId="541CC29F" w14:textId="5BA5E2C5" w:rsidR="00931C6A" w:rsidRPr="00165EE6" w:rsidRDefault="00C02760" w:rsidP="002D1B56">
      <w:pPr>
        <w:pStyle w:val="a4"/>
        <w:tabs>
          <w:tab w:val="left" w:pos="993"/>
        </w:tabs>
        <w:spacing w:after="0" w:line="240" w:lineRule="auto"/>
        <w:ind w:left="0"/>
        <w:jc w:val="both"/>
        <w:rPr>
          <w:rFonts w:ascii="Times New Roman" w:hAnsi="Times New Roman"/>
          <w:sz w:val="24"/>
          <w:szCs w:val="24"/>
        </w:rPr>
      </w:pPr>
      <w:r w:rsidRPr="00165EE6">
        <w:rPr>
          <w:rFonts w:ascii="Times New Roman" w:hAnsi="Times New Roman"/>
          <w:sz w:val="24"/>
          <w:szCs w:val="24"/>
        </w:rPr>
        <w:t>Извещение о проведении открытого конкурса в электронной форме было размещено на официальном сайте единой информационной системы в сфере закупок (www.zakupki.gov.ru) «</w:t>
      </w:r>
      <w:r w:rsidR="000E795F" w:rsidRPr="00165EE6">
        <w:rPr>
          <w:rFonts w:ascii="Times New Roman" w:hAnsi="Times New Roman"/>
          <w:sz w:val="24"/>
          <w:szCs w:val="24"/>
        </w:rPr>
        <w:t>22</w:t>
      </w:r>
      <w:r w:rsidRPr="00165EE6">
        <w:rPr>
          <w:rFonts w:ascii="Times New Roman" w:hAnsi="Times New Roman"/>
          <w:sz w:val="24"/>
          <w:szCs w:val="24"/>
        </w:rPr>
        <w:t xml:space="preserve">» </w:t>
      </w:r>
      <w:r w:rsidR="008D6544" w:rsidRPr="00165EE6">
        <w:rPr>
          <w:rFonts w:ascii="Times New Roman" w:hAnsi="Times New Roman"/>
          <w:sz w:val="24"/>
          <w:szCs w:val="24"/>
        </w:rPr>
        <w:t>апреля</w:t>
      </w:r>
      <w:r w:rsidR="00AC53C1" w:rsidRPr="00165EE6">
        <w:rPr>
          <w:rFonts w:ascii="Times New Roman" w:hAnsi="Times New Roman"/>
          <w:sz w:val="24"/>
          <w:szCs w:val="24"/>
        </w:rPr>
        <w:t xml:space="preserve"> </w:t>
      </w:r>
      <w:r w:rsidRPr="00165EE6">
        <w:rPr>
          <w:rFonts w:ascii="Times New Roman" w:hAnsi="Times New Roman"/>
          <w:sz w:val="24"/>
          <w:szCs w:val="24"/>
        </w:rPr>
        <w:t>202</w:t>
      </w:r>
      <w:r w:rsidR="00AC53C1" w:rsidRPr="00165EE6">
        <w:rPr>
          <w:rFonts w:ascii="Times New Roman" w:hAnsi="Times New Roman"/>
          <w:sz w:val="24"/>
          <w:szCs w:val="24"/>
        </w:rPr>
        <w:t>6</w:t>
      </w:r>
      <w:r w:rsidRPr="00165EE6">
        <w:rPr>
          <w:rFonts w:ascii="Times New Roman" w:hAnsi="Times New Roman"/>
          <w:sz w:val="24"/>
          <w:szCs w:val="24"/>
        </w:rPr>
        <w:t xml:space="preserve"> г. (Номер извещения об осуществлении закупки №</w:t>
      </w:r>
      <w:r w:rsidR="000E795F" w:rsidRPr="00165EE6">
        <w:rPr>
          <w:rFonts w:ascii="Times New Roman" w:hAnsi="Times New Roman"/>
          <w:sz w:val="24"/>
          <w:szCs w:val="24"/>
        </w:rPr>
        <w:t>0373100029526000096</w:t>
      </w:r>
      <w:r w:rsidRPr="00165EE6">
        <w:rPr>
          <w:rFonts w:ascii="Times New Roman" w:hAnsi="Times New Roman"/>
          <w:sz w:val="24"/>
          <w:szCs w:val="24"/>
        </w:rPr>
        <w:t>)</w:t>
      </w:r>
    </w:p>
    <w:p w14:paraId="6E63383B" w14:textId="77777777" w:rsidR="0053336C" w:rsidRPr="00165EE6" w:rsidRDefault="0053336C" w:rsidP="002D1B56">
      <w:pPr>
        <w:pStyle w:val="a4"/>
        <w:tabs>
          <w:tab w:val="left" w:pos="993"/>
        </w:tabs>
        <w:spacing w:after="0" w:line="240" w:lineRule="auto"/>
        <w:ind w:left="0"/>
        <w:jc w:val="both"/>
        <w:rPr>
          <w:rFonts w:ascii="Times New Roman" w:hAnsi="Times New Roman"/>
          <w:sz w:val="24"/>
          <w:szCs w:val="24"/>
        </w:rPr>
      </w:pPr>
    </w:p>
    <w:p w14:paraId="7146B7F0" w14:textId="63D7D60D" w:rsidR="00C02760" w:rsidRPr="00165EE6" w:rsidRDefault="007F101B" w:rsidP="00C02760">
      <w:pPr>
        <w:pStyle w:val="a4"/>
        <w:tabs>
          <w:tab w:val="left" w:pos="993"/>
        </w:tabs>
        <w:spacing w:after="0" w:line="240" w:lineRule="auto"/>
        <w:ind w:left="0"/>
        <w:jc w:val="both"/>
        <w:rPr>
          <w:rFonts w:ascii="Times New Roman" w:hAnsi="Times New Roman"/>
          <w:b/>
          <w:sz w:val="24"/>
          <w:szCs w:val="24"/>
        </w:rPr>
      </w:pPr>
      <w:r w:rsidRPr="00165EE6">
        <w:rPr>
          <w:rFonts w:ascii="Times New Roman" w:hAnsi="Times New Roman"/>
          <w:b/>
          <w:sz w:val="24"/>
          <w:szCs w:val="24"/>
        </w:rPr>
        <w:t>Дата</w:t>
      </w:r>
      <w:r w:rsidR="00C02760" w:rsidRPr="00165EE6">
        <w:rPr>
          <w:rFonts w:ascii="Times New Roman" w:hAnsi="Times New Roman"/>
          <w:b/>
          <w:sz w:val="24"/>
          <w:szCs w:val="24"/>
        </w:rPr>
        <w:t xml:space="preserve"> и место проведения заседания Единой комиссии:</w:t>
      </w:r>
    </w:p>
    <w:p w14:paraId="410B7649" w14:textId="3FA5C86B" w:rsidR="00C02760" w:rsidRPr="00165EE6" w:rsidRDefault="00C02760" w:rsidP="00C02760">
      <w:pPr>
        <w:pStyle w:val="a4"/>
        <w:spacing w:after="0" w:line="240" w:lineRule="auto"/>
        <w:ind w:left="0"/>
        <w:jc w:val="both"/>
        <w:rPr>
          <w:rFonts w:ascii="Times New Roman" w:hAnsi="Times New Roman"/>
          <w:sz w:val="24"/>
          <w:szCs w:val="24"/>
        </w:rPr>
      </w:pPr>
      <w:r w:rsidRPr="00165EE6">
        <w:rPr>
          <w:rFonts w:ascii="Times New Roman" w:hAnsi="Times New Roman"/>
          <w:sz w:val="24"/>
          <w:szCs w:val="24"/>
        </w:rPr>
        <w:t>Заседание Единой комиссии проводится «</w:t>
      </w:r>
      <w:r w:rsidR="000E795F" w:rsidRPr="00165EE6">
        <w:rPr>
          <w:rFonts w:ascii="Times New Roman" w:hAnsi="Times New Roman"/>
          <w:sz w:val="24"/>
          <w:szCs w:val="24"/>
        </w:rPr>
        <w:t>13</w:t>
      </w:r>
      <w:r w:rsidRPr="00165EE6">
        <w:rPr>
          <w:rFonts w:ascii="Times New Roman" w:hAnsi="Times New Roman"/>
          <w:sz w:val="24"/>
          <w:szCs w:val="24"/>
        </w:rPr>
        <w:t xml:space="preserve">» </w:t>
      </w:r>
      <w:r w:rsidR="000E795F" w:rsidRPr="00165EE6">
        <w:rPr>
          <w:rFonts w:ascii="Times New Roman" w:hAnsi="Times New Roman"/>
          <w:sz w:val="24"/>
          <w:szCs w:val="24"/>
        </w:rPr>
        <w:t>мая</w:t>
      </w:r>
      <w:r w:rsidR="00AC53C1" w:rsidRPr="00165EE6">
        <w:rPr>
          <w:rFonts w:ascii="Times New Roman" w:hAnsi="Times New Roman"/>
          <w:sz w:val="24"/>
          <w:szCs w:val="24"/>
        </w:rPr>
        <w:t xml:space="preserve"> </w:t>
      </w:r>
      <w:r w:rsidRPr="00165EE6">
        <w:rPr>
          <w:rFonts w:ascii="Times New Roman" w:hAnsi="Times New Roman"/>
          <w:sz w:val="24"/>
          <w:szCs w:val="24"/>
        </w:rPr>
        <w:t>202</w:t>
      </w:r>
      <w:r w:rsidR="00CB0E8A" w:rsidRPr="00165EE6">
        <w:rPr>
          <w:rFonts w:ascii="Times New Roman" w:hAnsi="Times New Roman"/>
          <w:sz w:val="24"/>
          <w:szCs w:val="24"/>
        </w:rPr>
        <w:t>6</w:t>
      </w:r>
      <w:r w:rsidRPr="00165EE6">
        <w:rPr>
          <w:rFonts w:ascii="Times New Roman" w:hAnsi="Times New Roman"/>
          <w:sz w:val="24"/>
          <w:szCs w:val="24"/>
        </w:rPr>
        <w:t xml:space="preserve"> г. по адресу: 119454, г. Москва, проспект Вернадского, д.78, Д-209</w:t>
      </w:r>
    </w:p>
    <w:p w14:paraId="6FC5B159" w14:textId="77777777" w:rsidR="00C02760" w:rsidRPr="00165EE6" w:rsidRDefault="00C02760" w:rsidP="00C02760">
      <w:pPr>
        <w:pStyle w:val="a4"/>
        <w:spacing w:after="0" w:line="240" w:lineRule="auto"/>
        <w:ind w:left="0"/>
        <w:jc w:val="both"/>
        <w:rPr>
          <w:rFonts w:ascii="Times New Roman" w:hAnsi="Times New Roman"/>
          <w:sz w:val="24"/>
          <w:szCs w:val="24"/>
        </w:rPr>
      </w:pPr>
    </w:p>
    <w:p w14:paraId="390D82EA" w14:textId="77777777" w:rsidR="00C941AC" w:rsidRPr="00165EE6" w:rsidRDefault="00C941AC" w:rsidP="00C941AC">
      <w:pPr>
        <w:widowControl w:val="0"/>
        <w:spacing w:after="0" w:line="240" w:lineRule="auto"/>
        <w:rPr>
          <w:rFonts w:ascii="Times New Roman" w:eastAsia="Times New Roman" w:hAnsi="Times New Roman"/>
          <w:b/>
          <w:bCs/>
          <w:sz w:val="24"/>
          <w:szCs w:val="24"/>
          <w:lang w:val="x-none" w:eastAsia="x-none"/>
        </w:rPr>
      </w:pPr>
      <w:r w:rsidRPr="00165EE6">
        <w:rPr>
          <w:rFonts w:ascii="Times New Roman" w:eastAsia="Times New Roman" w:hAnsi="Times New Roman"/>
          <w:b/>
          <w:bCs/>
          <w:sz w:val="24"/>
          <w:szCs w:val="24"/>
          <w:lang w:val="x-none" w:eastAsia="x-none"/>
        </w:rPr>
        <w:t>СОСТАВ ЕДИНОЙ КОМИССИИ:</w:t>
      </w:r>
    </w:p>
    <w:p w14:paraId="56642B71" w14:textId="77777777" w:rsidR="00C941AC" w:rsidRPr="00165EE6" w:rsidRDefault="00C941AC" w:rsidP="00C941AC">
      <w:pPr>
        <w:widowControl w:val="0"/>
        <w:autoSpaceDE w:val="0"/>
        <w:autoSpaceDN w:val="0"/>
        <w:adjustRightInd w:val="0"/>
        <w:spacing w:after="0" w:line="240" w:lineRule="auto"/>
        <w:ind w:left="567"/>
        <w:jc w:val="both"/>
        <w:rPr>
          <w:rFonts w:ascii="Times New Roman" w:eastAsia="Times New Roman" w:hAnsi="Times New Roman"/>
          <w:b/>
          <w:bCs/>
          <w:sz w:val="24"/>
          <w:szCs w:val="24"/>
          <w:lang w:eastAsia="ru-RU"/>
        </w:rPr>
      </w:pPr>
      <w:r w:rsidRPr="00165EE6">
        <w:rPr>
          <w:rFonts w:ascii="Times New Roman" w:eastAsia="Times New Roman" w:hAnsi="Times New Roman"/>
          <w:b/>
          <w:bCs/>
          <w:sz w:val="24"/>
          <w:szCs w:val="24"/>
          <w:lang w:eastAsia="ru-RU"/>
        </w:rPr>
        <w:t>Председатель Единой комиссии:</w:t>
      </w:r>
    </w:p>
    <w:p w14:paraId="5BE35F1F" w14:textId="77777777" w:rsidR="00C941AC" w:rsidRPr="00165EE6" w:rsidRDefault="00C941AC" w:rsidP="00C941AC">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r w:rsidRPr="00165EE6">
        <w:rPr>
          <w:rFonts w:ascii="Times New Roman" w:eastAsia="Times New Roman" w:hAnsi="Times New Roman"/>
          <w:sz w:val="24"/>
          <w:szCs w:val="24"/>
          <w:lang w:eastAsia="ru-RU"/>
        </w:rPr>
        <w:t>Владимирова С.А.</w:t>
      </w:r>
    </w:p>
    <w:p w14:paraId="19D3BB55" w14:textId="77777777" w:rsidR="00C941AC" w:rsidRPr="00165EE6" w:rsidRDefault="00C941AC" w:rsidP="00C941AC">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r w:rsidRPr="00165EE6">
        <w:rPr>
          <w:rFonts w:ascii="Times New Roman" w:eastAsia="Times New Roman" w:hAnsi="Times New Roman"/>
          <w:b/>
          <w:bCs/>
          <w:sz w:val="24"/>
          <w:szCs w:val="24"/>
          <w:lang w:eastAsia="ru-RU"/>
        </w:rPr>
        <w:t>Члены Единой комиссии:</w:t>
      </w:r>
    </w:p>
    <w:p w14:paraId="6AC66DBD" w14:textId="64C95D4C" w:rsidR="00C941AC" w:rsidRPr="00165EE6" w:rsidRDefault="00C941AC" w:rsidP="00C941AC">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r w:rsidRPr="00165EE6">
        <w:rPr>
          <w:rFonts w:ascii="Times New Roman" w:eastAsia="Times New Roman" w:hAnsi="Times New Roman"/>
          <w:sz w:val="24"/>
          <w:szCs w:val="24"/>
          <w:lang w:eastAsia="ru-RU"/>
        </w:rPr>
        <w:t>Аржевитина Т.Г.</w:t>
      </w:r>
    </w:p>
    <w:p w14:paraId="1C0D1C08" w14:textId="0517472A" w:rsidR="003F0670" w:rsidRPr="00165EE6" w:rsidRDefault="00001D93" w:rsidP="00C941AC">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r w:rsidRPr="00165EE6">
        <w:rPr>
          <w:rFonts w:ascii="Times New Roman" w:eastAsia="Times New Roman" w:hAnsi="Times New Roman"/>
          <w:sz w:val="24"/>
          <w:szCs w:val="24"/>
          <w:lang w:eastAsia="ru-RU"/>
        </w:rPr>
        <w:t>Фомичев Я.В.</w:t>
      </w:r>
    </w:p>
    <w:p w14:paraId="596CDEE6" w14:textId="77777777" w:rsidR="00C941AC" w:rsidRPr="00165EE6" w:rsidRDefault="00C941AC" w:rsidP="00C941AC">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r w:rsidRPr="00165EE6">
        <w:rPr>
          <w:rFonts w:ascii="Times New Roman" w:eastAsia="Times New Roman" w:hAnsi="Times New Roman"/>
          <w:sz w:val="24"/>
          <w:szCs w:val="24"/>
          <w:lang w:eastAsia="ru-RU"/>
        </w:rPr>
        <w:t>Куцукова А.М.</w:t>
      </w:r>
    </w:p>
    <w:p w14:paraId="40B0057B" w14:textId="77777777" w:rsidR="00C941AC" w:rsidRPr="00165EE6" w:rsidRDefault="00C941AC" w:rsidP="00C941AC">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r w:rsidRPr="00165EE6">
        <w:rPr>
          <w:rFonts w:ascii="Times New Roman" w:eastAsia="Times New Roman" w:hAnsi="Times New Roman"/>
          <w:sz w:val="24"/>
          <w:szCs w:val="24"/>
          <w:lang w:eastAsia="ru-RU"/>
        </w:rPr>
        <w:t>Соломатина Л.П.</w:t>
      </w:r>
    </w:p>
    <w:p w14:paraId="7F90F3BE" w14:textId="77777777" w:rsidR="00C02760" w:rsidRPr="00165EE6" w:rsidRDefault="00C02760" w:rsidP="00C02760">
      <w:pPr>
        <w:pStyle w:val="a4"/>
        <w:spacing w:after="0" w:line="240" w:lineRule="auto"/>
        <w:ind w:left="0"/>
        <w:jc w:val="both"/>
        <w:rPr>
          <w:rFonts w:ascii="Times New Roman" w:hAnsi="Times New Roman"/>
          <w:sz w:val="24"/>
          <w:szCs w:val="24"/>
        </w:rPr>
      </w:pPr>
    </w:p>
    <w:p w14:paraId="0AEC2ADB" w14:textId="0CADC614" w:rsidR="00507B3A" w:rsidRPr="00510C6F" w:rsidRDefault="00C02760" w:rsidP="00C02760">
      <w:pPr>
        <w:spacing w:after="0" w:line="240" w:lineRule="auto"/>
        <w:jc w:val="both"/>
        <w:rPr>
          <w:rFonts w:ascii="Times New Roman" w:hAnsi="Times New Roman"/>
          <w:sz w:val="24"/>
          <w:szCs w:val="24"/>
        </w:rPr>
      </w:pPr>
      <w:r w:rsidRPr="00510C6F">
        <w:rPr>
          <w:rFonts w:ascii="Times New Roman" w:hAnsi="Times New Roman"/>
          <w:sz w:val="24"/>
          <w:szCs w:val="24"/>
        </w:rPr>
        <w:t xml:space="preserve">Заседание проводится в присутствии 3 из </w:t>
      </w:r>
      <w:r w:rsidR="003F0670" w:rsidRPr="00510C6F">
        <w:rPr>
          <w:rFonts w:ascii="Times New Roman" w:hAnsi="Times New Roman"/>
          <w:sz w:val="24"/>
          <w:szCs w:val="24"/>
        </w:rPr>
        <w:t>5</w:t>
      </w:r>
      <w:r w:rsidRPr="00510C6F">
        <w:rPr>
          <w:rFonts w:ascii="Times New Roman" w:hAnsi="Times New Roman"/>
          <w:sz w:val="24"/>
          <w:szCs w:val="24"/>
        </w:rPr>
        <w:t xml:space="preserve"> членов Единой комиссии. Кворум имеется. Единая комиссия правомочна принимать решения по вопросам повестки дня.</w:t>
      </w:r>
    </w:p>
    <w:p w14:paraId="2134C28A" w14:textId="77777777" w:rsidR="003750F3" w:rsidRPr="00510C6F" w:rsidRDefault="003750F3" w:rsidP="004066CE">
      <w:pPr>
        <w:spacing w:after="0" w:line="240" w:lineRule="auto"/>
        <w:jc w:val="both"/>
        <w:rPr>
          <w:rFonts w:ascii="Times New Roman" w:hAnsi="Times New Roman"/>
          <w:sz w:val="24"/>
          <w:szCs w:val="24"/>
        </w:rPr>
      </w:pPr>
    </w:p>
    <w:p w14:paraId="0017FDB5" w14:textId="77777777" w:rsidR="003750F3" w:rsidRPr="00510C6F" w:rsidRDefault="003750F3" w:rsidP="002D1B56">
      <w:pPr>
        <w:widowControl w:val="0"/>
        <w:spacing w:after="0" w:line="240" w:lineRule="auto"/>
        <w:jc w:val="both"/>
        <w:rPr>
          <w:rFonts w:ascii="Times New Roman" w:eastAsia="Times New Roman" w:hAnsi="Times New Roman"/>
          <w:b/>
          <w:bCs/>
          <w:sz w:val="24"/>
          <w:szCs w:val="24"/>
          <w:lang w:eastAsia="ru-RU"/>
        </w:rPr>
      </w:pPr>
      <w:r w:rsidRPr="00510C6F">
        <w:rPr>
          <w:rFonts w:ascii="Times New Roman" w:eastAsia="Times New Roman" w:hAnsi="Times New Roman"/>
          <w:b/>
          <w:bCs/>
          <w:sz w:val="24"/>
          <w:szCs w:val="24"/>
          <w:lang w:eastAsia="ru-RU"/>
        </w:rPr>
        <w:t>Повестка дня:</w:t>
      </w:r>
    </w:p>
    <w:p w14:paraId="336CA680" w14:textId="54C154AB" w:rsidR="003750F3" w:rsidRPr="00510C6F" w:rsidRDefault="00C02760" w:rsidP="00653EC8">
      <w:pPr>
        <w:spacing w:after="0" w:line="240" w:lineRule="auto"/>
        <w:jc w:val="both"/>
        <w:rPr>
          <w:rFonts w:ascii="Times New Roman" w:hAnsi="Times New Roman"/>
          <w:sz w:val="24"/>
          <w:szCs w:val="24"/>
        </w:rPr>
      </w:pPr>
      <w:r w:rsidRPr="00510C6F">
        <w:rPr>
          <w:rFonts w:ascii="Times New Roman" w:eastAsia="Times New Roman" w:hAnsi="Times New Roman"/>
          <w:sz w:val="24"/>
          <w:szCs w:val="24"/>
          <w:lang w:eastAsia="ru-RU"/>
        </w:rPr>
        <w:t>Рассмотрение и оценка вторых частей заявок на участие в открытом конкурсе в электронной форме «</w:t>
      </w:r>
      <w:r w:rsidR="00CB0E8A" w:rsidRPr="00510C6F">
        <w:rPr>
          <w:rFonts w:ascii="Times New Roman" w:eastAsia="Times New Roman" w:hAnsi="Times New Roman"/>
          <w:sz w:val="24"/>
          <w:szCs w:val="24"/>
          <w:lang w:eastAsia="ru-RU"/>
        </w:rPr>
        <w:t xml:space="preserve">Выполнение работ </w:t>
      </w:r>
      <w:r w:rsidR="000E795F" w:rsidRPr="00510C6F">
        <w:rPr>
          <w:rFonts w:ascii="Times New Roman" w:eastAsia="Times New Roman" w:hAnsi="Times New Roman"/>
          <w:sz w:val="24"/>
          <w:szCs w:val="24"/>
          <w:lang w:eastAsia="ru-RU"/>
        </w:rPr>
        <w:t xml:space="preserve">по текущему ремонту здания и территории РТУ МИРЭА, </w:t>
      </w:r>
      <w:r w:rsidR="000E795F" w:rsidRPr="00510C6F">
        <w:rPr>
          <w:rFonts w:ascii="Times New Roman" w:eastAsia="Times New Roman" w:hAnsi="Times New Roman"/>
          <w:sz w:val="24"/>
          <w:szCs w:val="24"/>
          <w:lang w:eastAsia="ru-RU"/>
        </w:rPr>
        <w:lastRenderedPageBreak/>
        <w:t>расположенных по адресам: г. Москва, 5-я улица Соколиной Горы, д. 22, корп. 1; г. Москва, 5-я улица Соколиной Горы, земельный участок 22/1</w:t>
      </w:r>
      <w:r w:rsidRPr="00510C6F">
        <w:rPr>
          <w:rFonts w:ascii="Times New Roman" w:eastAsia="Times New Roman" w:hAnsi="Times New Roman"/>
          <w:sz w:val="24"/>
          <w:szCs w:val="24"/>
          <w:lang w:eastAsia="ru-RU"/>
        </w:rPr>
        <w:t>»</w:t>
      </w:r>
    </w:p>
    <w:p w14:paraId="6A3C5A9C" w14:textId="77777777" w:rsidR="0052673B" w:rsidRPr="00510C6F" w:rsidRDefault="0052673B" w:rsidP="002D1B56">
      <w:pPr>
        <w:widowControl w:val="0"/>
        <w:spacing w:after="0" w:line="240" w:lineRule="auto"/>
        <w:jc w:val="both"/>
        <w:rPr>
          <w:rFonts w:ascii="Times New Roman" w:eastAsia="Times New Roman" w:hAnsi="Times New Roman"/>
          <w:bCs/>
          <w:sz w:val="24"/>
          <w:szCs w:val="24"/>
          <w:lang w:val="x-none" w:eastAsia="x-none"/>
        </w:rPr>
      </w:pPr>
    </w:p>
    <w:p w14:paraId="286CFF8B" w14:textId="77777777" w:rsidR="003750F3" w:rsidRPr="00510C6F" w:rsidRDefault="003750F3" w:rsidP="002D1B56">
      <w:pPr>
        <w:widowControl w:val="0"/>
        <w:spacing w:after="0" w:line="240" w:lineRule="auto"/>
        <w:jc w:val="both"/>
        <w:rPr>
          <w:rFonts w:ascii="Times New Roman" w:eastAsia="Times New Roman" w:hAnsi="Times New Roman"/>
          <w:b/>
          <w:sz w:val="24"/>
          <w:szCs w:val="24"/>
          <w:lang w:val="x-none" w:eastAsia="x-none"/>
        </w:rPr>
      </w:pPr>
      <w:r w:rsidRPr="00510C6F">
        <w:rPr>
          <w:rFonts w:ascii="Times New Roman" w:eastAsia="Times New Roman" w:hAnsi="Times New Roman"/>
          <w:b/>
          <w:sz w:val="24"/>
          <w:szCs w:val="24"/>
          <w:lang w:val="x-none" w:eastAsia="x-none"/>
        </w:rPr>
        <w:t>По вопросу повестки дня:</w:t>
      </w:r>
    </w:p>
    <w:p w14:paraId="78944E69" w14:textId="3B4D5576" w:rsidR="002A5FB0" w:rsidRPr="00510C6F" w:rsidRDefault="00810F59" w:rsidP="002A5FB0">
      <w:pPr>
        <w:spacing w:after="0" w:line="240" w:lineRule="auto"/>
        <w:jc w:val="both"/>
        <w:rPr>
          <w:rFonts w:ascii="Times New Roman" w:hAnsi="Times New Roman"/>
          <w:sz w:val="24"/>
          <w:szCs w:val="24"/>
        </w:rPr>
      </w:pPr>
      <w:r w:rsidRPr="00510C6F">
        <w:rPr>
          <w:rFonts w:ascii="Times New Roman" w:hAnsi="Times New Roman"/>
          <w:b/>
          <w:sz w:val="24"/>
          <w:szCs w:val="24"/>
          <w:lang w:val="en-US"/>
        </w:rPr>
        <w:t>I</w:t>
      </w:r>
      <w:r w:rsidRPr="00510C6F">
        <w:rPr>
          <w:rFonts w:ascii="Times New Roman" w:hAnsi="Times New Roman"/>
          <w:b/>
          <w:sz w:val="24"/>
          <w:szCs w:val="24"/>
        </w:rPr>
        <w:t>.</w:t>
      </w:r>
      <w:r w:rsidRPr="00510C6F">
        <w:rPr>
          <w:rFonts w:ascii="Times New Roman" w:hAnsi="Times New Roman"/>
          <w:sz w:val="24"/>
          <w:szCs w:val="24"/>
        </w:rPr>
        <w:t xml:space="preserve"> </w:t>
      </w:r>
      <w:r w:rsidR="002A5FB0" w:rsidRPr="00510C6F">
        <w:rPr>
          <w:rFonts w:ascii="Times New Roman" w:hAnsi="Times New Roman"/>
          <w:sz w:val="24"/>
          <w:szCs w:val="24"/>
        </w:rPr>
        <w:t>Единая комиссия рассмотрела вторые части заявок на участие в открытом конкурсе в электронной форме, а также информацию и документы на участие в электронном конкурсе в порядке, установленном ст.</w:t>
      </w:r>
      <w:r w:rsidR="000A52CA" w:rsidRPr="00510C6F">
        <w:rPr>
          <w:rFonts w:ascii="Times New Roman" w:hAnsi="Times New Roman"/>
          <w:sz w:val="24"/>
          <w:szCs w:val="24"/>
        </w:rPr>
        <w:t>48 Федерального закона №44-ФЗ и приняла решение:</w:t>
      </w:r>
    </w:p>
    <w:p w14:paraId="6C9106F5" w14:textId="232B887C" w:rsidR="002A5FB0" w:rsidRPr="00510C6F" w:rsidRDefault="002A5FB0" w:rsidP="002A5FB0">
      <w:pPr>
        <w:spacing w:after="0" w:line="240" w:lineRule="auto"/>
        <w:jc w:val="both"/>
        <w:rPr>
          <w:rFonts w:ascii="Times New Roman" w:hAnsi="Times New Roman"/>
          <w:sz w:val="24"/>
          <w:szCs w:val="24"/>
        </w:rPr>
      </w:pPr>
    </w:p>
    <w:p w14:paraId="086D1153" w14:textId="25939D74" w:rsidR="006E448D" w:rsidRPr="000E795F" w:rsidRDefault="006E448D" w:rsidP="006E448D">
      <w:pPr>
        <w:spacing w:after="0" w:line="240" w:lineRule="auto"/>
        <w:jc w:val="both"/>
        <w:rPr>
          <w:rFonts w:ascii="Times New Roman" w:hAnsi="Times New Roman"/>
          <w:sz w:val="24"/>
          <w:szCs w:val="24"/>
        </w:rPr>
      </w:pPr>
      <w:r w:rsidRPr="00510C6F">
        <w:rPr>
          <w:rFonts w:ascii="Times New Roman" w:hAnsi="Times New Roman"/>
          <w:b/>
          <w:bCs/>
          <w:sz w:val="24"/>
          <w:szCs w:val="24"/>
        </w:rPr>
        <w:t>1.</w:t>
      </w:r>
      <w:r w:rsidRPr="00510C6F">
        <w:rPr>
          <w:rFonts w:ascii="Times New Roman" w:hAnsi="Times New Roman"/>
          <w:sz w:val="24"/>
          <w:szCs w:val="24"/>
        </w:rPr>
        <w:t xml:space="preserve"> Вторая часть заявки,</w:t>
      </w:r>
      <w:r w:rsidRPr="00510C6F">
        <w:t xml:space="preserve"> </w:t>
      </w:r>
      <w:r w:rsidRPr="00510C6F">
        <w:rPr>
          <w:rFonts w:ascii="Times New Roman" w:hAnsi="Times New Roman"/>
          <w:sz w:val="24"/>
          <w:szCs w:val="24"/>
        </w:rPr>
        <w:t xml:space="preserve">которой был присвоен идентификационный номер </w:t>
      </w:r>
      <w:r w:rsidR="00AC53C1" w:rsidRPr="00510C6F">
        <w:rPr>
          <w:rFonts w:ascii="Times New Roman" w:hAnsi="Times New Roman"/>
          <w:b/>
          <w:sz w:val="24"/>
          <w:szCs w:val="24"/>
        </w:rPr>
        <w:t>1</w:t>
      </w:r>
      <w:r w:rsidRPr="00510C6F">
        <w:rPr>
          <w:rFonts w:ascii="Times New Roman" w:hAnsi="Times New Roman"/>
          <w:sz w:val="24"/>
          <w:szCs w:val="24"/>
        </w:rPr>
        <w:t>, признана соответствующей извещению об осуществлении закупки.</w:t>
      </w:r>
    </w:p>
    <w:p w14:paraId="5B3E629C" w14:textId="77777777" w:rsidR="006E448D" w:rsidRPr="000E795F" w:rsidRDefault="006E448D" w:rsidP="006E448D">
      <w:pPr>
        <w:spacing w:after="0" w:line="240" w:lineRule="auto"/>
        <w:jc w:val="both"/>
        <w:rPr>
          <w:rFonts w:ascii="Times New Roman" w:hAnsi="Times New Roman"/>
          <w:sz w:val="24"/>
          <w:szCs w:val="24"/>
        </w:rPr>
      </w:pPr>
    </w:p>
    <w:p w14:paraId="2C2F98AF" w14:textId="77777777" w:rsidR="006A786B" w:rsidRPr="009F1160" w:rsidRDefault="006A786B" w:rsidP="006A786B">
      <w:pPr>
        <w:widowControl w:val="0"/>
        <w:tabs>
          <w:tab w:val="left" w:pos="1276"/>
        </w:tabs>
        <w:spacing w:after="0" w:line="240" w:lineRule="auto"/>
        <w:jc w:val="both"/>
        <w:rPr>
          <w:rFonts w:ascii="Times New Roman" w:hAnsi="Times New Roman"/>
          <w:b/>
          <w:bCs/>
          <w:sz w:val="24"/>
          <w:szCs w:val="24"/>
        </w:rPr>
      </w:pPr>
      <w:r w:rsidRPr="009F1160">
        <w:rPr>
          <w:rFonts w:ascii="Times New Roman" w:hAnsi="Times New Roman"/>
          <w:b/>
          <w:bCs/>
          <w:sz w:val="24"/>
          <w:szCs w:val="24"/>
        </w:rPr>
        <w:t>Результаты голосования:</w:t>
      </w:r>
    </w:p>
    <w:tbl>
      <w:tblPr>
        <w:tblW w:w="9639" w:type="dxa"/>
        <w:jc w:val="center"/>
        <w:tblLook w:val="01E0" w:firstRow="1" w:lastRow="1" w:firstColumn="1" w:lastColumn="1" w:noHBand="0" w:noVBand="0"/>
      </w:tblPr>
      <w:tblGrid>
        <w:gridCol w:w="6993"/>
        <w:gridCol w:w="2646"/>
      </w:tblGrid>
      <w:tr w:rsidR="006A786B" w:rsidRPr="009F1160" w14:paraId="12141B3D" w14:textId="77777777" w:rsidTr="008208E1">
        <w:trPr>
          <w:jc w:val="center"/>
        </w:trPr>
        <w:tc>
          <w:tcPr>
            <w:tcW w:w="6993" w:type="dxa"/>
          </w:tcPr>
          <w:p w14:paraId="39014319" w14:textId="77777777" w:rsidR="006A786B" w:rsidRPr="009F1160" w:rsidRDefault="006A786B" w:rsidP="006A786B">
            <w:pPr>
              <w:widowControl w:val="0"/>
              <w:spacing w:after="0" w:line="240" w:lineRule="auto"/>
              <w:jc w:val="center"/>
              <w:rPr>
                <w:rFonts w:ascii="Times New Roman" w:eastAsia="Times New Roman" w:hAnsi="Times New Roman"/>
                <w:b/>
                <w:sz w:val="24"/>
                <w:szCs w:val="24"/>
                <w:lang w:eastAsia="ru-RU"/>
              </w:rPr>
            </w:pPr>
            <w:r w:rsidRPr="009F1160">
              <w:rPr>
                <w:rFonts w:ascii="Times New Roman" w:eastAsia="Times New Roman" w:hAnsi="Times New Roman"/>
                <w:b/>
                <w:sz w:val="24"/>
                <w:szCs w:val="24"/>
                <w:lang w:eastAsia="ru-RU"/>
              </w:rPr>
              <w:t>Единая комиссия</w:t>
            </w:r>
          </w:p>
        </w:tc>
        <w:tc>
          <w:tcPr>
            <w:tcW w:w="2646" w:type="dxa"/>
          </w:tcPr>
          <w:p w14:paraId="0077E18A" w14:textId="77777777" w:rsidR="006A786B" w:rsidRPr="009F1160" w:rsidRDefault="006A786B" w:rsidP="006A786B">
            <w:pPr>
              <w:widowControl w:val="0"/>
              <w:spacing w:after="0" w:line="240" w:lineRule="auto"/>
              <w:jc w:val="center"/>
              <w:rPr>
                <w:rFonts w:ascii="Times New Roman" w:eastAsia="Times New Roman" w:hAnsi="Times New Roman"/>
                <w:sz w:val="24"/>
                <w:szCs w:val="24"/>
                <w:lang w:eastAsia="ru-RU"/>
              </w:rPr>
            </w:pPr>
            <w:r w:rsidRPr="009F1160">
              <w:rPr>
                <w:rFonts w:ascii="Times New Roman" w:eastAsia="Times New Roman" w:hAnsi="Times New Roman"/>
                <w:b/>
                <w:sz w:val="24"/>
                <w:szCs w:val="24"/>
                <w:lang w:eastAsia="ru-RU"/>
              </w:rPr>
              <w:t>Принятое решение</w:t>
            </w:r>
          </w:p>
        </w:tc>
      </w:tr>
      <w:tr w:rsidR="006A786B" w:rsidRPr="009F1160" w14:paraId="605ED7AB" w14:textId="77777777" w:rsidTr="008208E1">
        <w:trPr>
          <w:jc w:val="center"/>
        </w:trPr>
        <w:tc>
          <w:tcPr>
            <w:tcW w:w="6993" w:type="dxa"/>
          </w:tcPr>
          <w:p w14:paraId="2865BE2B" w14:textId="77777777" w:rsidR="006A786B" w:rsidRPr="009F1160" w:rsidRDefault="006A786B" w:rsidP="006A786B">
            <w:pPr>
              <w:widowControl w:val="0"/>
              <w:spacing w:after="0" w:line="240" w:lineRule="auto"/>
              <w:rPr>
                <w:rFonts w:ascii="Times New Roman" w:eastAsia="Times New Roman" w:hAnsi="Times New Roman"/>
                <w:b/>
                <w:sz w:val="24"/>
                <w:szCs w:val="24"/>
                <w:lang w:eastAsia="ru-RU"/>
              </w:rPr>
            </w:pPr>
            <w:r w:rsidRPr="009F1160">
              <w:rPr>
                <w:rFonts w:ascii="Times New Roman" w:eastAsia="Times New Roman" w:hAnsi="Times New Roman"/>
                <w:b/>
                <w:bCs/>
                <w:sz w:val="24"/>
                <w:szCs w:val="24"/>
                <w:lang w:eastAsia="ru-RU"/>
              </w:rPr>
              <w:t>Председатель Единой комиссии</w:t>
            </w:r>
          </w:p>
        </w:tc>
        <w:tc>
          <w:tcPr>
            <w:tcW w:w="2646" w:type="dxa"/>
          </w:tcPr>
          <w:p w14:paraId="623D2FC7" w14:textId="77777777" w:rsidR="006A786B" w:rsidRPr="009F1160" w:rsidRDefault="006A786B" w:rsidP="006A786B">
            <w:pPr>
              <w:widowControl w:val="0"/>
              <w:spacing w:after="0" w:line="240" w:lineRule="auto"/>
              <w:jc w:val="center"/>
              <w:rPr>
                <w:rFonts w:ascii="Times New Roman" w:eastAsia="Times New Roman" w:hAnsi="Times New Roman"/>
                <w:b/>
                <w:sz w:val="24"/>
                <w:szCs w:val="24"/>
                <w:lang w:eastAsia="ru-RU"/>
              </w:rPr>
            </w:pPr>
          </w:p>
        </w:tc>
      </w:tr>
      <w:tr w:rsidR="006A786B" w:rsidRPr="009F1160" w14:paraId="0DA3569E" w14:textId="77777777" w:rsidTr="008208E1">
        <w:trPr>
          <w:jc w:val="center"/>
        </w:trPr>
        <w:tc>
          <w:tcPr>
            <w:tcW w:w="6993" w:type="dxa"/>
          </w:tcPr>
          <w:p w14:paraId="3184B2B5" w14:textId="77777777" w:rsidR="006A786B" w:rsidRPr="009F1160" w:rsidRDefault="006A786B" w:rsidP="006A786B">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Владимирова С.А.</w:t>
            </w:r>
          </w:p>
        </w:tc>
        <w:tc>
          <w:tcPr>
            <w:tcW w:w="2646" w:type="dxa"/>
          </w:tcPr>
          <w:p w14:paraId="4AC89FB2" w14:textId="77777777" w:rsidR="006A786B" w:rsidRPr="009F1160" w:rsidRDefault="006A786B" w:rsidP="006A786B">
            <w:pPr>
              <w:widowControl w:val="0"/>
              <w:spacing w:after="0" w:line="240" w:lineRule="auto"/>
              <w:jc w:val="center"/>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«За»</w:t>
            </w:r>
          </w:p>
        </w:tc>
      </w:tr>
      <w:tr w:rsidR="006A786B" w:rsidRPr="009F1160" w14:paraId="0E48469B" w14:textId="77777777" w:rsidTr="008208E1">
        <w:trPr>
          <w:jc w:val="center"/>
        </w:trPr>
        <w:tc>
          <w:tcPr>
            <w:tcW w:w="6993" w:type="dxa"/>
          </w:tcPr>
          <w:p w14:paraId="4E3EB4E7" w14:textId="77777777" w:rsidR="006A786B" w:rsidRPr="009F1160" w:rsidRDefault="006A786B" w:rsidP="006A786B">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
                <w:bCs/>
                <w:sz w:val="24"/>
                <w:szCs w:val="24"/>
                <w:lang w:eastAsia="ru-RU"/>
              </w:rPr>
              <w:t>Члены Единой комиссии</w:t>
            </w:r>
          </w:p>
        </w:tc>
        <w:tc>
          <w:tcPr>
            <w:tcW w:w="2646" w:type="dxa"/>
          </w:tcPr>
          <w:p w14:paraId="56AEE306" w14:textId="77777777" w:rsidR="006A786B" w:rsidRPr="009F1160" w:rsidRDefault="006A786B" w:rsidP="006A786B">
            <w:pPr>
              <w:widowControl w:val="0"/>
              <w:spacing w:after="0" w:line="240" w:lineRule="auto"/>
              <w:jc w:val="center"/>
              <w:rPr>
                <w:rFonts w:ascii="Times New Roman" w:eastAsia="Times New Roman" w:hAnsi="Times New Roman"/>
                <w:bCs/>
                <w:sz w:val="24"/>
                <w:szCs w:val="24"/>
                <w:lang w:eastAsia="ru-RU"/>
              </w:rPr>
            </w:pPr>
          </w:p>
        </w:tc>
      </w:tr>
      <w:tr w:rsidR="006A786B" w:rsidRPr="009F1160" w14:paraId="4BB260DF" w14:textId="77777777" w:rsidTr="008208E1">
        <w:trPr>
          <w:jc w:val="center"/>
        </w:trPr>
        <w:tc>
          <w:tcPr>
            <w:tcW w:w="6993" w:type="dxa"/>
          </w:tcPr>
          <w:p w14:paraId="05C97198" w14:textId="7A33AE5B" w:rsidR="006A786B" w:rsidRPr="009F1160" w:rsidRDefault="000E795F" w:rsidP="000E795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Аржевитина Т.Г.</w:t>
            </w:r>
          </w:p>
        </w:tc>
        <w:tc>
          <w:tcPr>
            <w:tcW w:w="2646" w:type="dxa"/>
          </w:tcPr>
          <w:p w14:paraId="1C177A0F" w14:textId="77777777" w:rsidR="006A786B" w:rsidRPr="009F1160" w:rsidRDefault="006A786B" w:rsidP="006A786B">
            <w:pPr>
              <w:widowControl w:val="0"/>
              <w:spacing w:after="0" w:line="240" w:lineRule="auto"/>
              <w:jc w:val="center"/>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«За»</w:t>
            </w:r>
          </w:p>
        </w:tc>
      </w:tr>
      <w:tr w:rsidR="006A786B" w:rsidRPr="000E795F" w14:paraId="500997DC" w14:textId="77777777" w:rsidTr="008208E1">
        <w:trPr>
          <w:jc w:val="center"/>
        </w:trPr>
        <w:tc>
          <w:tcPr>
            <w:tcW w:w="6993" w:type="dxa"/>
          </w:tcPr>
          <w:p w14:paraId="153B3989" w14:textId="04A99E89" w:rsidR="006A786B" w:rsidRPr="009F1160" w:rsidRDefault="000E795F" w:rsidP="006A786B">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Фомичев Я.В.</w:t>
            </w:r>
          </w:p>
        </w:tc>
        <w:tc>
          <w:tcPr>
            <w:tcW w:w="2646" w:type="dxa"/>
          </w:tcPr>
          <w:p w14:paraId="1C1AED2D" w14:textId="77777777" w:rsidR="006A786B" w:rsidRPr="000E795F" w:rsidRDefault="006A786B" w:rsidP="006A786B">
            <w:pPr>
              <w:widowControl w:val="0"/>
              <w:spacing w:after="0" w:line="240" w:lineRule="auto"/>
              <w:jc w:val="center"/>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«За»</w:t>
            </w:r>
          </w:p>
        </w:tc>
      </w:tr>
    </w:tbl>
    <w:p w14:paraId="10769335" w14:textId="77777777" w:rsidR="006E448D" w:rsidRPr="000E795F" w:rsidRDefault="006E448D" w:rsidP="002A5FB0">
      <w:pPr>
        <w:spacing w:after="0" w:line="240" w:lineRule="auto"/>
        <w:jc w:val="both"/>
        <w:rPr>
          <w:rFonts w:ascii="Times New Roman" w:hAnsi="Times New Roman"/>
          <w:sz w:val="24"/>
          <w:szCs w:val="24"/>
        </w:rPr>
      </w:pPr>
    </w:p>
    <w:p w14:paraId="648120A9" w14:textId="0D60D528" w:rsidR="00FE2537" w:rsidRPr="000E795F" w:rsidRDefault="00EA377A" w:rsidP="00B03DFA">
      <w:pPr>
        <w:spacing w:after="0" w:line="240" w:lineRule="auto"/>
        <w:jc w:val="both"/>
        <w:rPr>
          <w:rFonts w:ascii="Times New Roman" w:hAnsi="Times New Roman"/>
          <w:sz w:val="24"/>
          <w:szCs w:val="24"/>
        </w:rPr>
      </w:pPr>
      <w:bookmarkStart w:id="1" w:name="_Hlk27567905"/>
      <w:r w:rsidRPr="00510C6F">
        <w:rPr>
          <w:rFonts w:ascii="Times New Roman" w:hAnsi="Times New Roman"/>
          <w:b/>
          <w:bCs/>
          <w:sz w:val="24"/>
          <w:szCs w:val="24"/>
        </w:rPr>
        <w:t>2</w:t>
      </w:r>
      <w:r w:rsidR="00EC0754" w:rsidRPr="00510C6F">
        <w:rPr>
          <w:rFonts w:ascii="Times New Roman" w:hAnsi="Times New Roman"/>
          <w:b/>
          <w:bCs/>
          <w:sz w:val="24"/>
          <w:szCs w:val="24"/>
        </w:rPr>
        <w:t>.</w:t>
      </w:r>
      <w:r w:rsidR="00190F52" w:rsidRPr="00510C6F">
        <w:rPr>
          <w:rFonts w:ascii="Times New Roman" w:hAnsi="Times New Roman"/>
          <w:sz w:val="24"/>
          <w:szCs w:val="24"/>
        </w:rPr>
        <w:t xml:space="preserve"> </w:t>
      </w:r>
      <w:r w:rsidR="00B03DFA" w:rsidRPr="00510C6F">
        <w:rPr>
          <w:rFonts w:ascii="Times New Roman" w:hAnsi="Times New Roman"/>
          <w:sz w:val="24"/>
          <w:szCs w:val="24"/>
        </w:rPr>
        <w:t xml:space="preserve">Вторая часть заявки, которой был присвоен идентификационный номер </w:t>
      </w:r>
      <w:r w:rsidR="00AC53C1" w:rsidRPr="00510C6F">
        <w:rPr>
          <w:rFonts w:ascii="Times New Roman" w:hAnsi="Times New Roman"/>
          <w:b/>
          <w:sz w:val="24"/>
          <w:szCs w:val="24"/>
        </w:rPr>
        <w:t>2</w:t>
      </w:r>
      <w:r w:rsidR="00B03DFA" w:rsidRPr="00510C6F">
        <w:rPr>
          <w:rFonts w:ascii="Times New Roman" w:hAnsi="Times New Roman"/>
          <w:sz w:val="24"/>
          <w:szCs w:val="24"/>
        </w:rPr>
        <w:t>, признана соответствующей извещению об осуществлении закупки.</w:t>
      </w:r>
    </w:p>
    <w:p w14:paraId="13B88A38" w14:textId="299B333A" w:rsidR="00B03DFA" w:rsidRPr="000E795F" w:rsidRDefault="00B03DFA" w:rsidP="00B03DFA">
      <w:pPr>
        <w:spacing w:after="0" w:line="240" w:lineRule="auto"/>
        <w:jc w:val="both"/>
        <w:rPr>
          <w:rFonts w:ascii="Times New Roman" w:hAnsi="Times New Roman"/>
          <w:sz w:val="24"/>
          <w:szCs w:val="24"/>
        </w:rPr>
      </w:pPr>
    </w:p>
    <w:bookmarkEnd w:id="1"/>
    <w:p w14:paraId="073C6419" w14:textId="77777777" w:rsidR="000E795F" w:rsidRPr="009F1160" w:rsidRDefault="000E795F" w:rsidP="000E795F">
      <w:pPr>
        <w:widowControl w:val="0"/>
        <w:tabs>
          <w:tab w:val="left" w:pos="1276"/>
        </w:tabs>
        <w:spacing w:after="0" w:line="240" w:lineRule="auto"/>
        <w:jc w:val="both"/>
        <w:rPr>
          <w:rFonts w:ascii="Times New Roman" w:hAnsi="Times New Roman"/>
          <w:b/>
          <w:bCs/>
          <w:sz w:val="24"/>
          <w:szCs w:val="24"/>
        </w:rPr>
      </w:pPr>
      <w:r w:rsidRPr="009F1160">
        <w:rPr>
          <w:rFonts w:ascii="Times New Roman" w:hAnsi="Times New Roman"/>
          <w:b/>
          <w:bCs/>
          <w:sz w:val="24"/>
          <w:szCs w:val="24"/>
        </w:rPr>
        <w:t>Результаты голосования:</w:t>
      </w:r>
    </w:p>
    <w:tbl>
      <w:tblPr>
        <w:tblW w:w="9639" w:type="dxa"/>
        <w:jc w:val="center"/>
        <w:tblLook w:val="01E0" w:firstRow="1" w:lastRow="1" w:firstColumn="1" w:lastColumn="1" w:noHBand="0" w:noVBand="0"/>
      </w:tblPr>
      <w:tblGrid>
        <w:gridCol w:w="6993"/>
        <w:gridCol w:w="2646"/>
      </w:tblGrid>
      <w:tr w:rsidR="000E795F" w:rsidRPr="009F1160" w14:paraId="7D255B13" w14:textId="77777777" w:rsidTr="006B659F">
        <w:trPr>
          <w:jc w:val="center"/>
        </w:trPr>
        <w:tc>
          <w:tcPr>
            <w:tcW w:w="6993" w:type="dxa"/>
          </w:tcPr>
          <w:p w14:paraId="32D8CCC7" w14:textId="77777777" w:rsidR="000E795F" w:rsidRPr="009F1160" w:rsidRDefault="000E795F" w:rsidP="006B659F">
            <w:pPr>
              <w:widowControl w:val="0"/>
              <w:spacing w:after="0" w:line="240" w:lineRule="auto"/>
              <w:jc w:val="center"/>
              <w:rPr>
                <w:rFonts w:ascii="Times New Roman" w:eastAsia="Times New Roman" w:hAnsi="Times New Roman"/>
                <w:b/>
                <w:sz w:val="24"/>
                <w:szCs w:val="24"/>
                <w:lang w:eastAsia="ru-RU"/>
              </w:rPr>
            </w:pPr>
            <w:r w:rsidRPr="009F1160">
              <w:rPr>
                <w:rFonts w:ascii="Times New Roman" w:eastAsia="Times New Roman" w:hAnsi="Times New Roman"/>
                <w:b/>
                <w:sz w:val="24"/>
                <w:szCs w:val="24"/>
                <w:lang w:eastAsia="ru-RU"/>
              </w:rPr>
              <w:t>Единая комиссия</w:t>
            </w:r>
          </w:p>
        </w:tc>
        <w:tc>
          <w:tcPr>
            <w:tcW w:w="2646" w:type="dxa"/>
          </w:tcPr>
          <w:p w14:paraId="4234C2E3" w14:textId="77777777" w:rsidR="000E795F" w:rsidRPr="009F1160" w:rsidRDefault="000E795F" w:rsidP="006B659F">
            <w:pPr>
              <w:widowControl w:val="0"/>
              <w:spacing w:after="0" w:line="240" w:lineRule="auto"/>
              <w:jc w:val="center"/>
              <w:rPr>
                <w:rFonts w:ascii="Times New Roman" w:eastAsia="Times New Roman" w:hAnsi="Times New Roman"/>
                <w:sz w:val="24"/>
                <w:szCs w:val="24"/>
                <w:lang w:eastAsia="ru-RU"/>
              </w:rPr>
            </w:pPr>
            <w:r w:rsidRPr="009F1160">
              <w:rPr>
                <w:rFonts w:ascii="Times New Roman" w:eastAsia="Times New Roman" w:hAnsi="Times New Roman"/>
                <w:b/>
                <w:sz w:val="24"/>
                <w:szCs w:val="24"/>
                <w:lang w:eastAsia="ru-RU"/>
              </w:rPr>
              <w:t>Принятое решение</w:t>
            </w:r>
          </w:p>
        </w:tc>
      </w:tr>
      <w:tr w:rsidR="000E795F" w:rsidRPr="009F1160" w14:paraId="5F395C7F" w14:textId="77777777" w:rsidTr="006B659F">
        <w:trPr>
          <w:jc w:val="center"/>
        </w:trPr>
        <w:tc>
          <w:tcPr>
            <w:tcW w:w="6993" w:type="dxa"/>
          </w:tcPr>
          <w:p w14:paraId="1D23D53A" w14:textId="77777777" w:rsidR="000E795F" w:rsidRPr="009F1160" w:rsidRDefault="000E795F" w:rsidP="006B659F">
            <w:pPr>
              <w:widowControl w:val="0"/>
              <w:spacing w:after="0" w:line="240" w:lineRule="auto"/>
              <w:rPr>
                <w:rFonts w:ascii="Times New Roman" w:eastAsia="Times New Roman" w:hAnsi="Times New Roman"/>
                <w:b/>
                <w:sz w:val="24"/>
                <w:szCs w:val="24"/>
                <w:lang w:eastAsia="ru-RU"/>
              </w:rPr>
            </w:pPr>
            <w:r w:rsidRPr="009F1160">
              <w:rPr>
                <w:rFonts w:ascii="Times New Roman" w:eastAsia="Times New Roman" w:hAnsi="Times New Roman"/>
                <w:b/>
                <w:bCs/>
                <w:sz w:val="24"/>
                <w:szCs w:val="24"/>
                <w:lang w:eastAsia="ru-RU"/>
              </w:rPr>
              <w:t>Председатель Единой комиссии</w:t>
            </w:r>
          </w:p>
        </w:tc>
        <w:tc>
          <w:tcPr>
            <w:tcW w:w="2646" w:type="dxa"/>
          </w:tcPr>
          <w:p w14:paraId="02B7C626" w14:textId="77777777" w:rsidR="000E795F" w:rsidRPr="009F1160" w:rsidRDefault="000E795F" w:rsidP="006B659F">
            <w:pPr>
              <w:widowControl w:val="0"/>
              <w:spacing w:after="0" w:line="240" w:lineRule="auto"/>
              <w:jc w:val="center"/>
              <w:rPr>
                <w:rFonts w:ascii="Times New Roman" w:eastAsia="Times New Roman" w:hAnsi="Times New Roman"/>
                <w:b/>
                <w:sz w:val="24"/>
                <w:szCs w:val="24"/>
                <w:lang w:eastAsia="ru-RU"/>
              </w:rPr>
            </w:pPr>
          </w:p>
        </w:tc>
      </w:tr>
      <w:tr w:rsidR="000E795F" w:rsidRPr="009F1160" w14:paraId="18D11D3F" w14:textId="77777777" w:rsidTr="006B659F">
        <w:trPr>
          <w:jc w:val="center"/>
        </w:trPr>
        <w:tc>
          <w:tcPr>
            <w:tcW w:w="6993" w:type="dxa"/>
          </w:tcPr>
          <w:p w14:paraId="369E52ED" w14:textId="77777777" w:rsidR="000E795F" w:rsidRPr="009F1160" w:rsidRDefault="000E795F" w:rsidP="006B659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Владимирова С.А.</w:t>
            </w:r>
          </w:p>
        </w:tc>
        <w:tc>
          <w:tcPr>
            <w:tcW w:w="2646" w:type="dxa"/>
          </w:tcPr>
          <w:p w14:paraId="72E00FF5" w14:textId="77777777" w:rsidR="000E795F" w:rsidRPr="009F1160" w:rsidRDefault="000E795F" w:rsidP="006B659F">
            <w:pPr>
              <w:widowControl w:val="0"/>
              <w:spacing w:after="0" w:line="240" w:lineRule="auto"/>
              <w:jc w:val="center"/>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«За»</w:t>
            </w:r>
          </w:p>
        </w:tc>
      </w:tr>
      <w:tr w:rsidR="000E795F" w:rsidRPr="009F1160" w14:paraId="22E61757" w14:textId="77777777" w:rsidTr="006B659F">
        <w:trPr>
          <w:jc w:val="center"/>
        </w:trPr>
        <w:tc>
          <w:tcPr>
            <w:tcW w:w="6993" w:type="dxa"/>
          </w:tcPr>
          <w:p w14:paraId="295BBB73" w14:textId="77777777" w:rsidR="000E795F" w:rsidRPr="009F1160" w:rsidRDefault="000E795F" w:rsidP="006B659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
                <w:bCs/>
                <w:sz w:val="24"/>
                <w:szCs w:val="24"/>
                <w:lang w:eastAsia="ru-RU"/>
              </w:rPr>
              <w:t>Члены Единой комиссии</w:t>
            </w:r>
          </w:p>
        </w:tc>
        <w:tc>
          <w:tcPr>
            <w:tcW w:w="2646" w:type="dxa"/>
          </w:tcPr>
          <w:p w14:paraId="3F330225" w14:textId="77777777" w:rsidR="000E795F" w:rsidRPr="009F1160" w:rsidRDefault="000E795F" w:rsidP="006B659F">
            <w:pPr>
              <w:widowControl w:val="0"/>
              <w:spacing w:after="0" w:line="240" w:lineRule="auto"/>
              <w:jc w:val="center"/>
              <w:rPr>
                <w:rFonts w:ascii="Times New Roman" w:eastAsia="Times New Roman" w:hAnsi="Times New Roman"/>
                <w:bCs/>
                <w:sz w:val="24"/>
                <w:szCs w:val="24"/>
                <w:lang w:eastAsia="ru-RU"/>
              </w:rPr>
            </w:pPr>
          </w:p>
        </w:tc>
      </w:tr>
      <w:tr w:rsidR="000E795F" w:rsidRPr="009F1160" w14:paraId="17DAE297" w14:textId="77777777" w:rsidTr="006B659F">
        <w:trPr>
          <w:jc w:val="center"/>
        </w:trPr>
        <w:tc>
          <w:tcPr>
            <w:tcW w:w="6993" w:type="dxa"/>
          </w:tcPr>
          <w:p w14:paraId="701A2C89" w14:textId="77777777" w:rsidR="000E795F" w:rsidRPr="009F1160" w:rsidRDefault="000E795F" w:rsidP="006B659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Аржевитина Т.Г.</w:t>
            </w:r>
          </w:p>
        </w:tc>
        <w:tc>
          <w:tcPr>
            <w:tcW w:w="2646" w:type="dxa"/>
          </w:tcPr>
          <w:p w14:paraId="372B6BFF" w14:textId="77777777" w:rsidR="000E795F" w:rsidRPr="009F1160" w:rsidRDefault="000E795F" w:rsidP="006B659F">
            <w:pPr>
              <w:widowControl w:val="0"/>
              <w:spacing w:after="0" w:line="240" w:lineRule="auto"/>
              <w:jc w:val="center"/>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«За»</w:t>
            </w:r>
          </w:p>
        </w:tc>
      </w:tr>
      <w:tr w:rsidR="000E795F" w:rsidRPr="000E795F" w14:paraId="3AD3561C" w14:textId="77777777" w:rsidTr="006B659F">
        <w:trPr>
          <w:jc w:val="center"/>
        </w:trPr>
        <w:tc>
          <w:tcPr>
            <w:tcW w:w="6993" w:type="dxa"/>
          </w:tcPr>
          <w:p w14:paraId="4333833D" w14:textId="77777777" w:rsidR="000E795F" w:rsidRPr="009F1160" w:rsidRDefault="000E795F" w:rsidP="006B659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Фомичев Я.В.</w:t>
            </w:r>
          </w:p>
        </w:tc>
        <w:tc>
          <w:tcPr>
            <w:tcW w:w="2646" w:type="dxa"/>
          </w:tcPr>
          <w:p w14:paraId="2A3E8078" w14:textId="77777777" w:rsidR="000E795F" w:rsidRPr="000E795F" w:rsidRDefault="000E795F" w:rsidP="006B659F">
            <w:pPr>
              <w:widowControl w:val="0"/>
              <w:spacing w:after="0" w:line="240" w:lineRule="auto"/>
              <w:jc w:val="center"/>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«За»</w:t>
            </w:r>
          </w:p>
        </w:tc>
      </w:tr>
    </w:tbl>
    <w:p w14:paraId="090D36F5" w14:textId="60F2741E" w:rsidR="007B3D85" w:rsidRPr="000E795F" w:rsidRDefault="007B3D85" w:rsidP="00C02B60">
      <w:pPr>
        <w:spacing w:after="0" w:line="240" w:lineRule="auto"/>
        <w:jc w:val="both"/>
        <w:rPr>
          <w:rFonts w:ascii="Times New Roman" w:hAnsi="Times New Roman"/>
          <w:sz w:val="24"/>
          <w:szCs w:val="24"/>
        </w:rPr>
      </w:pPr>
    </w:p>
    <w:p w14:paraId="7278AEC8" w14:textId="77777777" w:rsidR="00AC53C1" w:rsidRPr="000E795F" w:rsidRDefault="00AC53C1" w:rsidP="00C02B60">
      <w:pPr>
        <w:spacing w:after="0" w:line="240" w:lineRule="auto"/>
        <w:jc w:val="both"/>
        <w:rPr>
          <w:rFonts w:ascii="Times New Roman" w:hAnsi="Times New Roman"/>
          <w:sz w:val="24"/>
          <w:szCs w:val="24"/>
        </w:rPr>
      </w:pPr>
    </w:p>
    <w:p w14:paraId="72CFC077" w14:textId="77777777" w:rsidR="00B03DFA" w:rsidRPr="00510C6F" w:rsidRDefault="00B03DFA" w:rsidP="00B03DFA">
      <w:pPr>
        <w:kinsoku w:val="0"/>
        <w:overflowPunct w:val="0"/>
        <w:spacing w:after="0" w:line="240" w:lineRule="auto"/>
        <w:ind w:right="187"/>
        <w:jc w:val="both"/>
        <w:rPr>
          <w:rFonts w:ascii="Times New Roman" w:hAnsi="Times New Roman"/>
          <w:sz w:val="24"/>
          <w:szCs w:val="24"/>
        </w:rPr>
      </w:pPr>
      <w:r w:rsidRPr="00510C6F">
        <w:rPr>
          <w:rFonts w:ascii="Times New Roman" w:hAnsi="Times New Roman"/>
          <w:b/>
          <w:bCs/>
          <w:sz w:val="24"/>
          <w:szCs w:val="24"/>
          <w:lang w:val="en-US"/>
        </w:rPr>
        <w:t>II</w:t>
      </w:r>
      <w:r w:rsidRPr="00510C6F">
        <w:rPr>
          <w:rFonts w:ascii="Times New Roman" w:hAnsi="Times New Roman"/>
          <w:b/>
          <w:bCs/>
          <w:sz w:val="24"/>
          <w:szCs w:val="24"/>
        </w:rPr>
        <w:t>.</w:t>
      </w:r>
      <w:r w:rsidRPr="00510C6F">
        <w:rPr>
          <w:rFonts w:ascii="Times New Roman" w:hAnsi="Times New Roman"/>
          <w:sz w:val="24"/>
          <w:szCs w:val="24"/>
        </w:rPr>
        <w:t xml:space="preserve"> Единая комиссия осуществила оценку поданных заявок на участие в открытом конкурсе в электронной форме на основании критериев, установленных в извещении об осуществлении закупки и установленных в соответствии с ч.1 ст.32 Федерального закона №44-ФЗ, а именно:</w:t>
      </w:r>
    </w:p>
    <w:p w14:paraId="27179C7A" w14:textId="77777777" w:rsidR="00B03DFA" w:rsidRPr="00510C6F" w:rsidRDefault="00B03DFA" w:rsidP="00B03DFA">
      <w:pPr>
        <w:spacing w:after="0" w:line="240" w:lineRule="auto"/>
        <w:jc w:val="both"/>
        <w:rPr>
          <w:rFonts w:ascii="Times New Roman" w:hAnsi="Times New Roman"/>
          <w:sz w:val="24"/>
          <w:szCs w:val="24"/>
        </w:rPr>
      </w:pPr>
    </w:p>
    <w:p w14:paraId="4FDAC8EA" w14:textId="222E8857" w:rsidR="00B03DFA" w:rsidRPr="00510C6F" w:rsidRDefault="00B03DFA" w:rsidP="00B03DFA">
      <w:pPr>
        <w:spacing w:after="0" w:line="240" w:lineRule="auto"/>
        <w:jc w:val="both"/>
        <w:rPr>
          <w:rFonts w:ascii="Times New Roman" w:hAnsi="Times New Roman"/>
          <w:sz w:val="24"/>
          <w:szCs w:val="24"/>
        </w:rPr>
      </w:pPr>
      <w:r w:rsidRPr="00510C6F">
        <w:rPr>
          <w:rFonts w:ascii="Times New Roman" w:hAnsi="Times New Roman"/>
          <w:b/>
          <w:sz w:val="24"/>
          <w:szCs w:val="24"/>
        </w:rPr>
        <w:t xml:space="preserve">1. </w:t>
      </w:r>
      <w:bookmarkStart w:id="2" w:name="_Hlk22662371"/>
      <w:r w:rsidRPr="00510C6F">
        <w:rPr>
          <w:rFonts w:ascii="Times New Roman" w:hAnsi="Times New Roman"/>
          <w:sz w:val="24"/>
          <w:szCs w:val="24"/>
        </w:rPr>
        <w:t xml:space="preserve">Оценка второй части заявки, которой был присвоен идентификационный номер </w:t>
      </w:r>
      <w:r w:rsidR="00AC53C1" w:rsidRPr="00510C6F">
        <w:rPr>
          <w:rFonts w:ascii="Times New Roman" w:hAnsi="Times New Roman"/>
          <w:b/>
          <w:sz w:val="24"/>
          <w:szCs w:val="24"/>
        </w:rPr>
        <w:t>1</w:t>
      </w:r>
      <w:r w:rsidRPr="00510C6F">
        <w:rPr>
          <w:rFonts w:ascii="Times New Roman" w:hAnsi="Times New Roman"/>
          <w:sz w:val="24"/>
          <w:szCs w:val="24"/>
        </w:rPr>
        <w:t>, признанной соответствующей извещению об осуществлении закупки, по критерию,</w:t>
      </w:r>
      <w:r w:rsidRPr="00510C6F">
        <w:t xml:space="preserve"> </w:t>
      </w:r>
      <w:r w:rsidRPr="00510C6F">
        <w:rPr>
          <w:rFonts w:ascii="Times New Roman" w:hAnsi="Times New Roman"/>
          <w:sz w:val="24"/>
          <w:szCs w:val="24"/>
        </w:rPr>
        <w:t>предусмотренному пунктом 4 части 1 статьи 32 Федерального закона №44-ФЗ:</w:t>
      </w:r>
    </w:p>
    <w:tbl>
      <w:tblPr>
        <w:tblW w:w="96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2"/>
        <w:gridCol w:w="4963"/>
      </w:tblGrid>
      <w:tr w:rsidR="00B03DFA" w:rsidRPr="00510C6F" w14:paraId="47705C35" w14:textId="77777777" w:rsidTr="00D513D8">
        <w:trPr>
          <w:trHeight w:val="436"/>
          <w:jc w:val="center"/>
        </w:trPr>
        <w:tc>
          <w:tcPr>
            <w:tcW w:w="4682" w:type="dxa"/>
            <w:tcBorders>
              <w:top w:val="single" w:sz="4" w:space="0" w:color="000000"/>
              <w:left w:val="single" w:sz="4" w:space="0" w:color="000000"/>
              <w:bottom w:val="single" w:sz="4" w:space="0" w:color="000000"/>
              <w:right w:val="single" w:sz="4" w:space="0" w:color="000000"/>
            </w:tcBorders>
            <w:vAlign w:val="center"/>
            <w:hideMark/>
          </w:tcPr>
          <w:p w14:paraId="175A959F" w14:textId="77777777" w:rsidR="00B03DFA" w:rsidRPr="00510C6F" w:rsidRDefault="00B03DFA" w:rsidP="00D513D8">
            <w:pPr>
              <w:spacing w:after="0" w:line="240" w:lineRule="auto"/>
              <w:jc w:val="center"/>
              <w:rPr>
                <w:rFonts w:ascii="Times New Roman" w:hAnsi="Times New Roman"/>
              </w:rPr>
            </w:pPr>
            <w:r w:rsidRPr="00510C6F">
              <w:rPr>
                <w:rFonts w:ascii="Times New Roman" w:hAnsi="Times New Roman"/>
                <w:b/>
              </w:rPr>
              <w:br w:type="page"/>
            </w:r>
            <w:r w:rsidRPr="00510C6F">
              <w:rPr>
                <w:rFonts w:ascii="Times New Roman" w:hAnsi="Times New Roman"/>
              </w:rPr>
              <w:t xml:space="preserve">ИДЕНТИФИКАЦИОННЫЙ НОМЕР ЗАЯВКИ </w:t>
            </w:r>
          </w:p>
        </w:tc>
        <w:tc>
          <w:tcPr>
            <w:tcW w:w="4963" w:type="dxa"/>
            <w:tcBorders>
              <w:top w:val="single" w:sz="4" w:space="0" w:color="000000"/>
              <w:left w:val="single" w:sz="4" w:space="0" w:color="000000"/>
              <w:bottom w:val="single" w:sz="4" w:space="0" w:color="000000"/>
              <w:right w:val="single" w:sz="4" w:space="0" w:color="000000"/>
            </w:tcBorders>
            <w:vAlign w:val="center"/>
            <w:hideMark/>
          </w:tcPr>
          <w:p w14:paraId="092ABBB9" w14:textId="6F8ABB3C" w:rsidR="00B03DFA" w:rsidRPr="00510C6F" w:rsidRDefault="00AC53C1" w:rsidP="00D513D8">
            <w:pPr>
              <w:spacing w:after="0" w:line="240" w:lineRule="auto"/>
              <w:jc w:val="center"/>
              <w:rPr>
                <w:rFonts w:ascii="Times New Roman" w:hAnsi="Times New Roman"/>
                <w:b/>
              </w:rPr>
            </w:pPr>
            <w:r w:rsidRPr="00510C6F">
              <w:rPr>
                <w:rFonts w:ascii="Times New Roman" w:hAnsi="Times New Roman"/>
                <w:b/>
              </w:rPr>
              <w:t>1</w:t>
            </w:r>
          </w:p>
        </w:tc>
      </w:tr>
      <w:tr w:rsidR="00B03DFA" w:rsidRPr="00510C6F" w14:paraId="6C0F71A8" w14:textId="77777777" w:rsidTr="00D513D8">
        <w:trPr>
          <w:jc w:val="center"/>
        </w:trPr>
        <w:tc>
          <w:tcPr>
            <w:tcW w:w="9645" w:type="dxa"/>
            <w:gridSpan w:val="2"/>
            <w:tcBorders>
              <w:top w:val="single" w:sz="4" w:space="0" w:color="000000"/>
              <w:left w:val="single" w:sz="4" w:space="0" w:color="000000"/>
              <w:bottom w:val="single" w:sz="4" w:space="0" w:color="000000"/>
              <w:right w:val="single" w:sz="4" w:space="0" w:color="000000"/>
            </w:tcBorders>
            <w:shd w:val="clear" w:color="auto" w:fill="E2EFD9"/>
            <w:vAlign w:val="center"/>
            <w:hideMark/>
          </w:tcPr>
          <w:p w14:paraId="3C8E3957" w14:textId="77777777" w:rsidR="00B03DFA" w:rsidRPr="00510C6F" w:rsidRDefault="00B03DFA" w:rsidP="00D513D8">
            <w:pPr>
              <w:spacing w:after="0" w:line="240" w:lineRule="auto"/>
              <w:jc w:val="both"/>
              <w:rPr>
                <w:rFonts w:ascii="Times New Roman" w:hAnsi="Times New Roman"/>
              </w:rPr>
            </w:pPr>
            <w:r w:rsidRPr="00510C6F">
              <w:rPr>
                <w:rFonts w:ascii="Times New Roman" w:eastAsia="Times New Roman" w:hAnsi="Times New Roman"/>
                <w:bCs/>
                <w:lang w:eastAsia="ru-RU"/>
              </w:rPr>
              <w:t xml:space="preserve">Критерий оценки заявок: </w:t>
            </w:r>
            <w:r w:rsidRPr="00510C6F">
              <w:rPr>
                <w:rFonts w:ascii="Times New Roman" w:eastAsia="Times New Roman" w:hAnsi="Times New Roman"/>
                <w:b/>
                <w:lang w:eastAsia="ru-RU"/>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373AA183" w14:textId="77777777" w:rsidR="00B03DFA" w:rsidRPr="00510C6F" w:rsidRDefault="00B03DFA" w:rsidP="00D513D8">
            <w:pPr>
              <w:spacing w:after="0" w:line="240" w:lineRule="auto"/>
              <w:ind w:left="567"/>
              <w:jc w:val="both"/>
              <w:rPr>
                <w:rFonts w:ascii="Times New Roman" w:eastAsia="Times New Roman" w:hAnsi="Times New Roman"/>
                <w:b/>
                <w:lang w:eastAsia="ru-RU"/>
              </w:rPr>
            </w:pPr>
            <w:r w:rsidRPr="00510C6F">
              <w:rPr>
                <w:rFonts w:ascii="Times New Roman" w:eastAsia="Times New Roman" w:hAnsi="Times New Roman"/>
                <w:lang w:eastAsia="ru-RU"/>
              </w:rPr>
              <w:t>Значимость критерия оценки:</w:t>
            </w:r>
            <w:r w:rsidRPr="00510C6F">
              <w:rPr>
                <w:rFonts w:ascii="Times New Roman" w:eastAsia="Times New Roman" w:hAnsi="Times New Roman"/>
                <w:b/>
                <w:lang w:eastAsia="ru-RU"/>
              </w:rPr>
              <w:t xml:space="preserve"> 40% </w:t>
            </w:r>
          </w:p>
          <w:p w14:paraId="5F52EF70" w14:textId="77777777" w:rsidR="00B03DFA" w:rsidRPr="00510C6F" w:rsidRDefault="00B03DFA" w:rsidP="00D513D8">
            <w:pPr>
              <w:spacing w:after="0" w:line="240" w:lineRule="auto"/>
              <w:ind w:left="567"/>
              <w:jc w:val="both"/>
              <w:rPr>
                <w:rFonts w:ascii="Times New Roman" w:eastAsia="Times New Roman" w:hAnsi="Times New Roman"/>
                <w:bCs/>
                <w:lang w:eastAsia="ru-RU"/>
              </w:rPr>
            </w:pPr>
          </w:p>
          <w:p w14:paraId="0BB87528" w14:textId="77777777" w:rsidR="00B03DFA" w:rsidRPr="00510C6F" w:rsidRDefault="00B03DFA" w:rsidP="00D513D8">
            <w:pPr>
              <w:spacing w:after="0" w:line="240" w:lineRule="auto"/>
              <w:jc w:val="both"/>
              <w:rPr>
                <w:rFonts w:ascii="Times New Roman" w:eastAsia="Times New Roman" w:hAnsi="Times New Roman"/>
                <w:bCs/>
                <w:lang w:eastAsia="ru-RU"/>
              </w:rPr>
            </w:pPr>
            <w:r w:rsidRPr="00510C6F">
              <w:rPr>
                <w:rFonts w:ascii="Times New Roman" w:eastAsia="Times New Roman" w:hAnsi="Times New Roman"/>
                <w:bCs/>
                <w:lang w:eastAsia="ru-RU"/>
              </w:rPr>
              <w:t>Показатель оценки: «</w:t>
            </w:r>
            <w:r w:rsidRPr="00510C6F">
              <w:rPr>
                <w:rFonts w:ascii="Times New Roman" w:eastAsia="Times New Roman" w:hAnsi="Times New Roman"/>
                <w:b/>
                <w:bCs/>
                <w:lang w:eastAsia="ru-RU"/>
              </w:rPr>
              <w:t>Наличие у участников закупки опыта работы, связанного с предметом контракта</w:t>
            </w:r>
            <w:r w:rsidRPr="00510C6F">
              <w:rPr>
                <w:rFonts w:ascii="Times New Roman" w:eastAsia="Times New Roman" w:hAnsi="Times New Roman"/>
                <w:bCs/>
                <w:lang w:eastAsia="ru-RU"/>
              </w:rPr>
              <w:t>»</w:t>
            </w:r>
          </w:p>
          <w:p w14:paraId="3E732E5D" w14:textId="77777777" w:rsidR="00B03DFA" w:rsidRPr="00510C6F" w:rsidRDefault="00B03DFA" w:rsidP="00D513D8">
            <w:pPr>
              <w:spacing w:after="0" w:line="240" w:lineRule="auto"/>
              <w:ind w:left="567"/>
              <w:jc w:val="both"/>
              <w:rPr>
                <w:rFonts w:ascii="Times New Roman" w:eastAsia="Times New Roman" w:hAnsi="Times New Roman"/>
                <w:bCs/>
                <w:lang w:eastAsia="ru-RU"/>
              </w:rPr>
            </w:pPr>
            <w:r w:rsidRPr="00510C6F">
              <w:rPr>
                <w:rFonts w:ascii="Times New Roman" w:eastAsia="Times New Roman" w:hAnsi="Times New Roman"/>
                <w:bCs/>
                <w:lang w:eastAsia="ru-RU"/>
              </w:rPr>
              <w:t>Значимость показателя оценки: 100%</w:t>
            </w:r>
          </w:p>
          <w:p w14:paraId="63C66D6A" w14:textId="77777777" w:rsidR="00B03DFA" w:rsidRPr="00510C6F" w:rsidRDefault="00B03DFA" w:rsidP="00D513D8">
            <w:pPr>
              <w:spacing w:after="0" w:line="240" w:lineRule="auto"/>
              <w:ind w:left="567"/>
              <w:jc w:val="both"/>
              <w:rPr>
                <w:rFonts w:ascii="Times New Roman" w:eastAsia="Times New Roman" w:hAnsi="Times New Roman"/>
                <w:bCs/>
                <w:lang w:eastAsia="ru-RU"/>
              </w:rPr>
            </w:pPr>
          </w:p>
          <w:p w14:paraId="4E606E39" w14:textId="77777777" w:rsidR="00B03DFA" w:rsidRPr="00510C6F" w:rsidRDefault="00B03DFA" w:rsidP="00D513D8">
            <w:pPr>
              <w:spacing w:after="0" w:line="240" w:lineRule="auto"/>
              <w:jc w:val="both"/>
              <w:rPr>
                <w:rFonts w:ascii="Times New Roman" w:eastAsia="Times New Roman" w:hAnsi="Times New Roman"/>
                <w:bCs/>
                <w:lang w:eastAsia="ru-RU"/>
              </w:rPr>
            </w:pPr>
            <w:r w:rsidRPr="00510C6F">
              <w:rPr>
                <w:rFonts w:ascii="Times New Roman" w:eastAsia="Times New Roman" w:hAnsi="Times New Roman"/>
                <w:bCs/>
                <w:lang w:eastAsia="ru-RU"/>
              </w:rPr>
              <w:t>Детализирующий показатель оценки: «</w:t>
            </w:r>
            <w:r w:rsidRPr="00510C6F">
              <w:rPr>
                <w:rFonts w:ascii="Times New Roman" w:eastAsia="Times New Roman" w:hAnsi="Times New Roman"/>
                <w:b/>
                <w:bCs/>
                <w:lang w:eastAsia="ru-RU"/>
              </w:rPr>
              <w:t>Общая цена исполненных участником закупки договоров</w:t>
            </w:r>
            <w:r w:rsidRPr="00510C6F">
              <w:rPr>
                <w:rFonts w:ascii="Times New Roman" w:eastAsia="Times New Roman" w:hAnsi="Times New Roman"/>
                <w:bCs/>
                <w:lang w:eastAsia="ru-RU"/>
              </w:rPr>
              <w:t>»</w:t>
            </w:r>
          </w:p>
          <w:p w14:paraId="64715E11" w14:textId="77777777" w:rsidR="00B03DFA" w:rsidRPr="00510C6F" w:rsidRDefault="00B03DFA" w:rsidP="00D513D8">
            <w:pPr>
              <w:spacing w:after="0" w:line="240" w:lineRule="auto"/>
              <w:ind w:left="567"/>
              <w:jc w:val="both"/>
              <w:rPr>
                <w:rFonts w:ascii="Times New Roman" w:eastAsia="Times New Roman" w:hAnsi="Times New Roman"/>
                <w:bCs/>
                <w:lang w:eastAsia="ru-RU"/>
              </w:rPr>
            </w:pPr>
            <w:r w:rsidRPr="00510C6F">
              <w:rPr>
                <w:rFonts w:ascii="Times New Roman" w:eastAsia="Times New Roman" w:hAnsi="Times New Roman"/>
                <w:bCs/>
                <w:lang w:eastAsia="ru-RU"/>
              </w:rPr>
              <w:lastRenderedPageBreak/>
              <w:t>Значимость детализирующего показателя оценки: 100%</w:t>
            </w:r>
          </w:p>
          <w:p w14:paraId="6C329873" w14:textId="77777777" w:rsidR="00B03DFA" w:rsidRPr="00510C6F" w:rsidRDefault="00B03DFA" w:rsidP="00D513D8">
            <w:pPr>
              <w:spacing w:after="0" w:line="240" w:lineRule="auto"/>
              <w:ind w:left="567"/>
              <w:jc w:val="both"/>
              <w:rPr>
                <w:rFonts w:ascii="Times New Roman" w:hAnsi="Times New Roman"/>
              </w:rPr>
            </w:pPr>
          </w:p>
        </w:tc>
      </w:tr>
      <w:tr w:rsidR="00B03DFA" w:rsidRPr="00510C6F" w14:paraId="36485112" w14:textId="77777777" w:rsidTr="00D513D8">
        <w:trPr>
          <w:jc w:val="center"/>
        </w:trPr>
        <w:tc>
          <w:tcPr>
            <w:tcW w:w="4682" w:type="dxa"/>
            <w:tcBorders>
              <w:top w:val="single" w:sz="4" w:space="0" w:color="000000"/>
              <w:left w:val="single" w:sz="4" w:space="0" w:color="000000"/>
              <w:bottom w:val="single" w:sz="4" w:space="0" w:color="000000"/>
              <w:right w:val="single" w:sz="4" w:space="0" w:color="000000"/>
            </w:tcBorders>
            <w:hideMark/>
          </w:tcPr>
          <w:p w14:paraId="278819DE" w14:textId="77777777" w:rsidR="00B03DFA" w:rsidRPr="00510C6F" w:rsidRDefault="00B03DFA" w:rsidP="00D513D8">
            <w:pPr>
              <w:spacing w:after="0" w:line="240" w:lineRule="auto"/>
              <w:jc w:val="both"/>
              <w:rPr>
                <w:rFonts w:ascii="Times New Roman" w:hAnsi="Times New Roman"/>
                <w:bCs/>
              </w:rPr>
            </w:pPr>
            <w:r w:rsidRPr="00510C6F">
              <w:rPr>
                <w:rFonts w:ascii="Times New Roman" w:hAnsi="Times New Roman"/>
                <w:bCs/>
              </w:rPr>
              <w:lastRenderedPageBreak/>
              <w:t>Среднее количество баллов по детализирующему показателю оценки «</w:t>
            </w:r>
            <w:r w:rsidRPr="00510C6F">
              <w:rPr>
                <w:rFonts w:ascii="Times New Roman" w:hAnsi="Times New Roman"/>
                <w:b/>
                <w:bCs/>
              </w:rPr>
              <w:t>Общая цена исполненных участником закупки договоров</w:t>
            </w:r>
            <w:r w:rsidRPr="00510C6F">
              <w:rPr>
                <w:rFonts w:ascii="Times New Roman" w:hAnsi="Times New Roman"/>
                <w:bCs/>
              </w:rPr>
              <w:t>»</w:t>
            </w:r>
          </w:p>
          <w:p w14:paraId="2B55196A" w14:textId="77777777" w:rsidR="00B03DFA" w:rsidRPr="00510C6F" w:rsidRDefault="00B03DFA" w:rsidP="00D513D8">
            <w:pPr>
              <w:spacing w:after="0" w:line="240" w:lineRule="auto"/>
              <w:jc w:val="both"/>
              <w:rPr>
                <w:rFonts w:ascii="Times New Roman" w:hAnsi="Times New Roman"/>
              </w:rPr>
            </w:pPr>
          </w:p>
        </w:tc>
        <w:tc>
          <w:tcPr>
            <w:tcW w:w="4963" w:type="dxa"/>
            <w:tcBorders>
              <w:top w:val="single" w:sz="4" w:space="0" w:color="000000"/>
              <w:left w:val="single" w:sz="4" w:space="0" w:color="000000"/>
              <w:bottom w:val="single" w:sz="4" w:space="0" w:color="000000"/>
              <w:right w:val="single" w:sz="4" w:space="0" w:color="000000"/>
            </w:tcBorders>
            <w:vAlign w:val="center"/>
            <w:hideMark/>
          </w:tcPr>
          <w:p w14:paraId="7ABCC116" w14:textId="3880CCC2" w:rsidR="00B03DFA" w:rsidRPr="00510C6F" w:rsidRDefault="006D56F3" w:rsidP="00D513D8">
            <w:pPr>
              <w:widowControl w:val="0"/>
              <w:autoSpaceDE w:val="0"/>
              <w:autoSpaceDN w:val="0"/>
              <w:adjustRightInd w:val="0"/>
              <w:spacing w:after="0" w:line="240" w:lineRule="auto"/>
              <w:jc w:val="center"/>
              <w:rPr>
                <w:rFonts w:ascii="Times New Roman" w:hAnsi="Times New Roman"/>
              </w:rPr>
            </w:pPr>
            <w:r w:rsidRPr="00510C6F">
              <w:rPr>
                <w:rFonts w:ascii="Times New Roman" w:hAnsi="Times New Roman"/>
              </w:rPr>
              <w:t>10</w:t>
            </w:r>
            <w:r w:rsidR="00F95DB1" w:rsidRPr="00510C6F">
              <w:rPr>
                <w:rFonts w:ascii="Times New Roman" w:hAnsi="Times New Roman"/>
              </w:rPr>
              <w:t>0</w:t>
            </w:r>
          </w:p>
        </w:tc>
      </w:tr>
      <w:tr w:rsidR="00B03DFA" w:rsidRPr="00510C6F" w14:paraId="3002B9E8" w14:textId="77777777" w:rsidTr="00D513D8">
        <w:trPr>
          <w:jc w:val="center"/>
        </w:trPr>
        <w:tc>
          <w:tcPr>
            <w:tcW w:w="4682" w:type="dxa"/>
            <w:tcBorders>
              <w:top w:val="single" w:sz="4" w:space="0" w:color="000000"/>
              <w:left w:val="single" w:sz="4" w:space="0" w:color="000000"/>
              <w:bottom w:val="single" w:sz="4" w:space="0" w:color="000000"/>
              <w:right w:val="single" w:sz="4" w:space="0" w:color="000000"/>
            </w:tcBorders>
            <w:vAlign w:val="center"/>
          </w:tcPr>
          <w:p w14:paraId="0F5ADE8F" w14:textId="77777777" w:rsidR="00B03DFA" w:rsidRPr="00510C6F" w:rsidRDefault="00B03DFA" w:rsidP="00D513D8">
            <w:pPr>
              <w:spacing w:after="0" w:line="240" w:lineRule="auto"/>
              <w:jc w:val="both"/>
              <w:rPr>
                <w:rFonts w:ascii="Times New Roman" w:eastAsia="Times New Roman" w:hAnsi="Times New Roman"/>
                <w:bCs/>
              </w:rPr>
            </w:pPr>
            <w:r w:rsidRPr="00510C6F">
              <w:rPr>
                <w:rFonts w:ascii="Times New Roman" w:eastAsia="Times New Roman" w:hAnsi="Times New Roman"/>
                <w:bCs/>
              </w:rPr>
              <w:t xml:space="preserve">Среднее </w:t>
            </w:r>
            <w:r w:rsidRPr="00510C6F">
              <w:rPr>
                <w:rFonts w:ascii="Times New Roman" w:hAnsi="Times New Roman"/>
                <w:bCs/>
              </w:rPr>
              <w:t>количество</w:t>
            </w:r>
            <w:r w:rsidRPr="00510C6F">
              <w:rPr>
                <w:rFonts w:ascii="Times New Roman" w:eastAsia="Times New Roman" w:hAnsi="Times New Roman"/>
                <w:bCs/>
              </w:rPr>
              <w:t xml:space="preserve"> баллов по показателю оценки «</w:t>
            </w:r>
            <w:r w:rsidRPr="00510C6F">
              <w:rPr>
                <w:rFonts w:ascii="Times New Roman" w:eastAsia="Times New Roman" w:hAnsi="Times New Roman"/>
                <w:b/>
                <w:bCs/>
              </w:rPr>
              <w:t>Наличие у участников закупки опыта работы, связанного с предметом контракта</w:t>
            </w:r>
            <w:r w:rsidRPr="00510C6F">
              <w:rPr>
                <w:rFonts w:ascii="Times New Roman" w:eastAsia="Times New Roman" w:hAnsi="Times New Roman"/>
                <w:bCs/>
              </w:rPr>
              <w:t xml:space="preserve">» с учетом значимости показателя </w:t>
            </w:r>
          </w:p>
          <w:p w14:paraId="2C18BE36" w14:textId="77777777" w:rsidR="00B03DFA" w:rsidRPr="00510C6F" w:rsidRDefault="00B03DFA" w:rsidP="00D513D8">
            <w:pPr>
              <w:spacing w:after="0" w:line="240" w:lineRule="auto"/>
              <w:jc w:val="both"/>
              <w:rPr>
                <w:rFonts w:ascii="Times New Roman" w:hAnsi="Times New Roman"/>
                <w:bCs/>
              </w:rPr>
            </w:pPr>
          </w:p>
        </w:tc>
        <w:tc>
          <w:tcPr>
            <w:tcW w:w="4963" w:type="dxa"/>
            <w:tcBorders>
              <w:top w:val="single" w:sz="4" w:space="0" w:color="000000"/>
              <w:left w:val="single" w:sz="4" w:space="0" w:color="000000"/>
              <w:bottom w:val="single" w:sz="4" w:space="0" w:color="000000"/>
              <w:right w:val="single" w:sz="4" w:space="0" w:color="000000"/>
            </w:tcBorders>
            <w:vAlign w:val="center"/>
          </w:tcPr>
          <w:p w14:paraId="4C45E22D" w14:textId="1CC29CF7" w:rsidR="00B03DFA" w:rsidRPr="00510C6F" w:rsidRDefault="006D56F3" w:rsidP="00D513D8">
            <w:pPr>
              <w:spacing w:after="0" w:line="240" w:lineRule="auto"/>
              <w:jc w:val="center"/>
              <w:rPr>
                <w:rFonts w:ascii="Times New Roman" w:hAnsi="Times New Roman"/>
              </w:rPr>
            </w:pPr>
            <w:r w:rsidRPr="00510C6F">
              <w:rPr>
                <w:rFonts w:ascii="Times New Roman" w:hAnsi="Times New Roman"/>
              </w:rPr>
              <w:t>10</w:t>
            </w:r>
            <w:r w:rsidR="00F95DB1" w:rsidRPr="00510C6F">
              <w:rPr>
                <w:rFonts w:ascii="Times New Roman" w:hAnsi="Times New Roman"/>
              </w:rPr>
              <w:t>0</w:t>
            </w:r>
          </w:p>
        </w:tc>
      </w:tr>
      <w:tr w:rsidR="00B03DFA" w:rsidRPr="000E795F" w14:paraId="70EFBEE4" w14:textId="77777777" w:rsidTr="00D513D8">
        <w:trPr>
          <w:jc w:val="center"/>
        </w:trPr>
        <w:tc>
          <w:tcPr>
            <w:tcW w:w="4682" w:type="dxa"/>
            <w:tcBorders>
              <w:top w:val="single" w:sz="4" w:space="0" w:color="000000"/>
              <w:left w:val="single" w:sz="4" w:space="0" w:color="000000"/>
              <w:bottom w:val="single" w:sz="4" w:space="0" w:color="000000"/>
              <w:right w:val="single" w:sz="4" w:space="0" w:color="000000"/>
            </w:tcBorders>
            <w:vAlign w:val="center"/>
            <w:hideMark/>
          </w:tcPr>
          <w:p w14:paraId="73A2BFC9" w14:textId="77777777" w:rsidR="00B03DFA" w:rsidRPr="00510C6F" w:rsidRDefault="00B03DFA" w:rsidP="00D513D8">
            <w:pPr>
              <w:widowControl w:val="0"/>
              <w:autoSpaceDE w:val="0"/>
              <w:autoSpaceDN w:val="0"/>
              <w:adjustRightInd w:val="0"/>
              <w:spacing w:after="0" w:line="240" w:lineRule="auto"/>
              <w:jc w:val="both"/>
              <w:rPr>
                <w:rFonts w:ascii="Times New Roman" w:eastAsia="Times New Roman" w:hAnsi="Times New Roman"/>
                <w:bCs/>
              </w:rPr>
            </w:pPr>
            <w:r w:rsidRPr="00510C6F">
              <w:rPr>
                <w:rFonts w:ascii="Times New Roman" w:eastAsia="Times New Roman" w:hAnsi="Times New Roman"/>
                <w:bCs/>
              </w:rPr>
              <w:t>Оценка второй части заявки по критерию «</w:t>
            </w:r>
            <w:r w:rsidRPr="00510C6F">
              <w:rPr>
                <w:rFonts w:ascii="Times New Roman" w:eastAsia="Times New Roman" w:hAnsi="Times New Roman"/>
                <w:b/>
                <w:bCs/>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510C6F">
              <w:rPr>
                <w:rFonts w:ascii="Times New Roman" w:eastAsia="Times New Roman" w:hAnsi="Times New Roman"/>
                <w:bCs/>
              </w:rPr>
              <w:t>»</w:t>
            </w:r>
          </w:p>
          <w:p w14:paraId="45A47F4D" w14:textId="77777777" w:rsidR="00B03DFA" w:rsidRPr="00510C6F" w:rsidRDefault="00B03DFA" w:rsidP="00D513D8">
            <w:pPr>
              <w:spacing w:after="0" w:line="240" w:lineRule="auto"/>
              <w:rPr>
                <w:rFonts w:ascii="Times New Roman" w:hAnsi="Times New Roman"/>
                <w:b/>
              </w:rPr>
            </w:pPr>
          </w:p>
        </w:tc>
        <w:tc>
          <w:tcPr>
            <w:tcW w:w="49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B47B6C" w14:textId="710C624E" w:rsidR="00B03DFA" w:rsidRPr="000E795F" w:rsidRDefault="006D56F3" w:rsidP="00D513D8">
            <w:pPr>
              <w:spacing w:after="0" w:line="240" w:lineRule="auto"/>
              <w:jc w:val="center"/>
              <w:rPr>
                <w:rFonts w:ascii="Times New Roman" w:hAnsi="Times New Roman"/>
                <w:b/>
                <w:bCs/>
              </w:rPr>
            </w:pPr>
            <w:r w:rsidRPr="00510C6F">
              <w:rPr>
                <w:rFonts w:ascii="Times New Roman" w:hAnsi="Times New Roman"/>
                <w:b/>
                <w:bCs/>
              </w:rPr>
              <w:t>4</w:t>
            </w:r>
            <w:r w:rsidR="00F95DB1" w:rsidRPr="00510C6F">
              <w:rPr>
                <w:rFonts w:ascii="Times New Roman" w:hAnsi="Times New Roman"/>
                <w:b/>
                <w:bCs/>
              </w:rPr>
              <w:t>0</w:t>
            </w:r>
          </w:p>
        </w:tc>
      </w:tr>
    </w:tbl>
    <w:p w14:paraId="387B16CE" w14:textId="77777777" w:rsidR="00B03DFA" w:rsidRPr="000E795F" w:rsidRDefault="00B03DFA" w:rsidP="00B03DFA">
      <w:pPr>
        <w:spacing w:after="0" w:line="240" w:lineRule="auto"/>
        <w:jc w:val="both"/>
        <w:rPr>
          <w:rFonts w:ascii="Times New Roman" w:hAnsi="Times New Roman"/>
          <w:sz w:val="24"/>
          <w:szCs w:val="24"/>
        </w:rPr>
      </w:pPr>
    </w:p>
    <w:p w14:paraId="6DD6A15C" w14:textId="77777777" w:rsidR="000E795F" w:rsidRPr="009F1160" w:rsidRDefault="000E795F" w:rsidP="000E795F">
      <w:pPr>
        <w:widowControl w:val="0"/>
        <w:tabs>
          <w:tab w:val="left" w:pos="1276"/>
        </w:tabs>
        <w:spacing w:after="0" w:line="240" w:lineRule="auto"/>
        <w:jc w:val="both"/>
        <w:rPr>
          <w:rFonts w:ascii="Times New Roman" w:hAnsi="Times New Roman"/>
          <w:b/>
          <w:bCs/>
          <w:sz w:val="24"/>
          <w:szCs w:val="24"/>
        </w:rPr>
      </w:pPr>
      <w:r w:rsidRPr="009F1160">
        <w:rPr>
          <w:rFonts w:ascii="Times New Roman" w:hAnsi="Times New Roman"/>
          <w:b/>
          <w:bCs/>
          <w:sz w:val="24"/>
          <w:szCs w:val="24"/>
        </w:rPr>
        <w:t>Результаты голосования:</w:t>
      </w:r>
    </w:p>
    <w:tbl>
      <w:tblPr>
        <w:tblW w:w="9639" w:type="dxa"/>
        <w:jc w:val="center"/>
        <w:tblLook w:val="01E0" w:firstRow="1" w:lastRow="1" w:firstColumn="1" w:lastColumn="1" w:noHBand="0" w:noVBand="0"/>
      </w:tblPr>
      <w:tblGrid>
        <w:gridCol w:w="6993"/>
        <w:gridCol w:w="2646"/>
      </w:tblGrid>
      <w:tr w:rsidR="000E795F" w:rsidRPr="009F1160" w14:paraId="1342F27C" w14:textId="77777777" w:rsidTr="006B659F">
        <w:trPr>
          <w:jc w:val="center"/>
        </w:trPr>
        <w:tc>
          <w:tcPr>
            <w:tcW w:w="6993" w:type="dxa"/>
          </w:tcPr>
          <w:p w14:paraId="5DF92F3F" w14:textId="77777777" w:rsidR="000E795F" w:rsidRPr="009F1160" w:rsidRDefault="000E795F" w:rsidP="006B659F">
            <w:pPr>
              <w:widowControl w:val="0"/>
              <w:spacing w:after="0" w:line="240" w:lineRule="auto"/>
              <w:jc w:val="center"/>
              <w:rPr>
                <w:rFonts w:ascii="Times New Roman" w:eastAsia="Times New Roman" w:hAnsi="Times New Roman"/>
                <w:b/>
                <w:sz w:val="24"/>
                <w:szCs w:val="24"/>
                <w:lang w:eastAsia="ru-RU"/>
              </w:rPr>
            </w:pPr>
            <w:r w:rsidRPr="009F1160">
              <w:rPr>
                <w:rFonts w:ascii="Times New Roman" w:eastAsia="Times New Roman" w:hAnsi="Times New Roman"/>
                <w:b/>
                <w:sz w:val="24"/>
                <w:szCs w:val="24"/>
                <w:lang w:eastAsia="ru-RU"/>
              </w:rPr>
              <w:t>Единая комиссия</w:t>
            </w:r>
          </w:p>
        </w:tc>
        <w:tc>
          <w:tcPr>
            <w:tcW w:w="2646" w:type="dxa"/>
          </w:tcPr>
          <w:p w14:paraId="3B966239" w14:textId="77777777" w:rsidR="000E795F" w:rsidRPr="009F1160" w:rsidRDefault="000E795F" w:rsidP="006B659F">
            <w:pPr>
              <w:widowControl w:val="0"/>
              <w:spacing w:after="0" w:line="240" w:lineRule="auto"/>
              <w:jc w:val="center"/>
              <w:rPr>
                <w:rFonts w:ascii="Times New Roman" w:eastAsia="Times New Roman" w:hAnsi="Times New Roman"/>
                <w:sz w:val="24"/>
                <w:szCs w:val="24"/>
                <w:lang w:eastAsia="ru-RU"/>
              </w:rPr>
            </w:pPr>
            <w:r w:rsidRPr="009F1160">
              <w:rPr>
                <w:rFonts w:ascii="Times New Roman" w:eastAsia="Times New Roman" w:hAnsi="Times New Roman"/>
                <w:b/>
                <w:sz w:val="24"/>
                <w:szCs w:val="24"/>
                <w:lang w:eastAsia="ru-RU"/>
              </w:rPr>
              <w:t>Принятое решение</w:t>
            </w:r>
          </w:p>
        </w:tc>
      </w:tr>
      <w:tr w:rsidR="000E795F" w:rsidRPr="009F1160" w14:paraId="57BF23B0" w14:textId="77777777" w:rsidTr="006B659F">
        <w:trPr>
          <w:jc w:val="center"/>
        </w:trPr>
        <w:tc>
          <w:tcPr>
            <w:tcW w:w="6993" w:type="dxa"/>
          </w:tcPr>
          <w:p w14:paraId="0A5D475B" w14:textId="77777777" w:rsidR="000E795F" w:rsidRPr="009F1160" w:rsidRDefault="000E795F" w:rsidP="006B659F">
            <w:pPr>
              <w:widowControl w:val="0"/>
              <w:spacing w:after="0" w:line="240" w:lineRule="auto"/>
              <w:rPr>
                <w:rFonts w:ascii="Times New Roman" w:eastAsia="Times New Roman" w:hAnsi="Times New Roman"/>
                <w:b/>
                <w:sz w:val="24"/>
                <w:szCs w:val="24"/>
                <w:lang w:eastAsia="ru-RU"/>
              </w:rPr>
            </w:pPr>
            <w:r w:rsidRPr="009F1160">
              <w:rPr>
                <w:rFonts w:ascii="Times New Roman" w:eastAsia="Times New Roman" w:hAnsi="Times New Roman"/>
                <w:b/>
                <w:bCs/>
                <w:sz w:val="24"/>
                <w:szCs w:val="24"/>
                <w:lang w:eastAsia="ru-RU"/>
              </w:rPr>
              <w:t>Председатель Единой комиссии</w:t>
            </w:r>
          </w:p>
        </w:tc>
        <w:tc>
          <w:tcPr>
            <w:tcW w:w="2646" w:type="dxa"/>
          </w:tcPr>
          <w:p w14:paraId="37872C66" w14:textId="77777777" w:rsidR="000E795F" w:rsidRPr="009F1160" w:rsidRDefault="000E795F" w:rsidP="006B659F">
            <w:pPr>
              <w:widowControl w:val="0"/>
              <w:spacing w:after="0" w:line="240" w:lineRule="auto"/>
              <w:jc w:val="center"/>
              <w:rPr>
                <w:rFonts w:ascii="Times New Roman" w:eastAsia="Times New Roman" w:hAnsi="Times New Roman"/>
                <w:b/>
                <w:sz w:val="24"/>
                <w:szCs w:val="24"/>
                <w:lang w:eastAsia="ru-RU"/>
              </w:rPr>
            </w:pPr>
          </w:p>
        </w:tc>
      </w:tr>
      <w:tr w:rsidR="000E795F" w:rsidRPr="009F1160" w14:paraId="62DECB0C" w14:textId="77777777" w:rsidTr="006B659F">
        <w:trPr>
          <w:jc w:val="center"/>
        </w:trPr>
        <w:tc>
          <w:tcPr>
            <w:tcW w:w="6993" w:type="dxa"/>
          </w:tcPr>
          <w:p w14:paraId="5AC90096" w14:textId="77777777" w:rsidR="000E795F" w:rsidRPr="009F1160" w:rsidRDefault="000E795F" w:rsidP="006B659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Владимирова С.А.</w:t>
            </w:r>
          </w:p>
        </w:tc>
        <w:tc>
          <w:tcPr>
            <w:tcW w:w="2646" w:type="dxa"/>
          </w:tcPr>
          <w:p w14:paraId="6C2858AD" w14:textId="77777777" w:rsidR="000E795F" w:rsidRPr="009F1160" w:rsidRDefault="000E795F" w:rsidP="006B659F">
            <w:pPr>
              <w:widowControl w:val="0"/>
              <w:spacing w:after="0" w:line="240" w:lineRule="auto"/>
              <w:jc w:val="center"/>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«За»</w:t>
            </w:r>
          </w:p>
        </w:tc>
      </w:tr>
      <w:tr w:rsidR="000E795F" w:rsidRPr="009F1160" w14:paraId="54C0267E" w14:textId="77777777" w:rsidTr="006B659F">
        <w:trPr>
          <w:jc w:val="center"/>
        </w:trPr>
        <w:tc>
          <w:tcPr>
            <w:tcW w:w="6993" w:type="dxa"/>
          </w:tcPr>
          <w:p w14:paraId="18208246" w14:textId="77777777" w:rsidR="000E795F" w:rsidRPr="009F1160" w:rsidRDefault="000E795F" w:rsidP="006B659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
                <w:bCs/>
                <w:sz w:val="24"/>
                <w:szCs w:val="24"/>
                <w:lang w:eastAsia="ru-RU"/>
              </w:rPr>
              <w:t>Члены Единой комиссии</w:t>
            </w:r>
          </w:p>
        </w:tc>
        <w:tc>
          <w:tcPr>
            <w:tcW w:w="2646" w:type="dxa"/>
          </w:tcPr>
          <w:p w14:paraId="32327506" w14:textId="77777777" w:rsidR="000E795F" w:rsidRPr="009F1160" w:rsidRDefault="000E795F" w:rsidP="006B659F">
            <w:pPr>
              <w:widowControl w:val="0"/>
              <w:spacing w:after="0" w:line="240" w:lineRule="auto"/>
              <w:jc w:val="center"/>
              <w:rPr>
                <w:rFonts w:ascii="Times New Roman" w:eastAsia="Times New Roman" w:hAnsi="Times New Roman"/>
                <w:bCs/>
                <w:sz w:val="24"/>
                <w:szCs w:val="24"/>
                <w:lang w:eastAsia="ru-RU"/>
              </w:rPr>
            </w:pPr>
          </w:p>
        </w:tc>
      </w:tr>
      <w:tr w:rsidR="000E795F" w:rsidRPr="009F1160" w14:paraId="745280EA" w14:textId="77777777" w:rsidTr="006B659F">
        <w:trPr>
          <w:jc w:val="center"/>
        </w:trPr>
        <w:tc>
          <w:tcPr>
            <w:tcW w:w="6993" w:type="dxa"/>
          </w:tcPr>
          <w:p w14:paraId="6A919C44" w14:textId="77777777" w:rsidR="000E795F" w:rsidRPr="009F1160" w:rsidRDefault="000E795F" w:rsidP="006B659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Аржевитина Т.Г.</w:t>
            </w:r>
          </w:p>
        </w:tc>
        <w:tc>
          <w:tcPr>
            <w:tcW w:w="2646" w:type="dxa"/>
          </w:tcPr>
          <w:p w14:paraId="6F24DD81" w14:textId="77777777" w:rsidR="000E795F" w:rsidRPr="009F1160" w:rsidRDefault="000E795F" w:rsidP="006B659F">
            <w:pPr>
              <w:widowControl w:val="0"/>
              <w:spacing w:after="0" w:line="240" w:lineRule="auto"/>
              <w:jc w:val="center"/>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«За»</w:t>
            </w:r>
          </w:p>
        </w:tc>
      </w:tr>
      <w:tr w:rsidR="000E795F" w:rsidRPr="000E795F" w14:paraId="14E46EB6" w14:textId="77777777" w:rsidTr="006B659F">
        <w:trPr>
          <w:jc w:val="center"/>
        </w:trPr>
        <w:tc>
          <w:tcPr>
            <w:tcW w:w="6993" w:type="dxa"/>
          </w:tcPr>
          <w:p w14:paraId="1C28964F" w14:textId="77777777" w:rsidR="000E795F" w:rsidRPr="009F1160" w:rsidRDefault="000E795F" w:rsidP="006B659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Фомичев Я.В.</w:t>
            </w:r>
          </w:p>
        </w:tc>
        <w:tc>
          <w:tcPr>
            <w:tcW w:w="2646" w:type="dxa"/>
          </w:tcPr>
          <w:p w14:paraId="5C1B0D92" w14:textId="77777777" w:rsidR="000E795F" w:rsidRPr="000E795F" w:rsidRDefault="000E795F" w:rsidP="006B659F">
            <w:pPr>
              <w:widowControl w:val="0"/>
              <w:spacing w:after="0" w:line="240" w:lineRule="auto"/>
              <w:jc w:val="center"/>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«За»</w:t>
            </w:r>
          </w:p>
        </w:tc>
      </w:tr>
    </w:tbl>
    <w:p w14:paraId="0F166DA0" w14:textId="77777777" w:rsidR="00E342A4" w:rsidRPr="000E795F" w:rsidRDefault="00E342A4" w:rsidP="00B03DFA">
      <w:pPr>
        <w:spacing w:after="0" w:line="240" w:lineRule="auto"/>
        <w:jc w:val="both"/>
        <w:rPr>
          <w:rFonts w:ascii="Times New Roman" w:hAnsi="Times New Roman"/>
          <w:sz w:val="24"/>
          <w:szCs w:val="24"/>
        </w:rPr>
      </w:pPr>
    </w:p>
    <w:p w14:paraId="27ED6504" w14:textId="54BC63ED" w:rsidR="00AC53C1" w:rsidRPr="00246E78" w:rsidRDefault="000E795F" w:rsidP="00AC53C1">
      <w:pPr>
        <w:spacing w:after="0" w:line="240" w:lineRule="auto"/>
        <w:jc w:val="both"/>
        <w:rPr>
          <w:rFonts w:ascii="Times New Roman" w:hAnsi="Times New Roman"/>
          <w:sz w:val="24"/>
          <w:szCs w:val="24"/>
        </w:rPr>
      </w:pPr>
      <w:r w:rsidRPr="00246E78">
        <w:rPr>
          <w:rFonts w:ascii="Times New Roman" w:hAnsi="Times New Roman"/>
          <w:b/>
          <w:sz w:val="24"/>
          <w:szCs w:val="24"/>
        </w:rPr>
        <w:t>2</w:t>
      </w:r>
      <w:r w:rsidR="00AC53C1" w:rsidRPr="00246E78">
        <w:rPr>
          <w:rFonts w:ascii="Times New Roman" w:hAnsi="Times New Roman"/>
          <w:b/>
          <w:sz w:val="24"/>
          <w:szCs w:val="24"/>
        </w:rPr>
        <w:t xml:space="preserve">. </w:t>
      </w:r>
      <w:r w:rsidR="00AC53C1" w:rsidRPr="00246E78">
        <w:rPr>
          <w:rFonts w:ascii="Times New Roman" w:hAnsi="Times New Roman"/>
          <w:sz w:val="24"/>
          <w:szCs w:val="24"/>
        </w:rPr>
        <w:t xml:space="preserve">Оценка второй части заявки, которой был присвоен идентификационный номер </w:t>
      </w:r>
      <w:r w:rsidRPr="00246E78">
        <w:rPr>
          <w:rFonts w:ascii="Times New Roman" w:hAnsi="Times New Roman"/>
          <w:b/>
          <w:sz w:val="24"/>
          <w:szCs w:val="24"/>
        </w:rPr>
        <w:t>2</w:t>
      </w:r>
      <w:r w:rsidR="00AC53C1" w:rsidRPr="00246E78">
        <w:rPr>
          <w:rFonts w:ascii="Times New Roman" w:hAnsi="Times New Roman"/>
          <w:sz w:val="24"/>
          <w:szCs w:val="24"/>
        </w:rPr>
        <w:t>, признанной соответствующей извещению об осуществлении закупки, по критерию,</w:t>
      </w:r>
      <w:r w:rsidR="00AC53C1" w:rsidRPr="00246E78">
        <w:t xml:space="preserve"> </w:t>
      </w:r>
      <w:r w:rsidR="00AC53C1" w:rsidRPr="00246E78">
        <w:rPr>
          <w:rFonts w:ascii="Times New Roman" w:hAnsi="Times New Roman"/>
          <w:sz w:val="24"/>
          <w:szCs w:val="24"/>
        </w:rPr>
        <w:t>предусмотренному пунктом 4 части 1 статьи 32 Федерального закона №44-ФЗ:</w:t>
      </w:r>
    </w:p>
    <w:tbl>
      <w:tblPr>
        <w:tblW w:w="96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2"/>
        <w:gridCol w:w="4963"/>
      </w:tblGrid>
      <w:tr w:rsidR="00AC53C1" w:rsidRPr="00246E78" w14:paraId="43EEC45E" w14:textId="77777777" w:rsidTr="00F8657C">
        <w:trPr>
          <w:trHeight w:val="436"/>
          <w:jc w:val="center"/>
        </w:trPr>
        <w:tc>
          <w:tcPr>
            <w:tcW w:w="4682" w:type="dxa"/>
            <w:tcBorders>
              <w:top w:val="single" w:sz="4" w:space="0" w:color="000000"/>
              <w:left w:val="single" w:sz="4" w:space="0" w:color="000000"/>
              <w:bottom w:val="single" w:sz="4" w:space="0" w:color="000000"/>
              <w:right w:val="single" w:sz="4" w:space="0" w:color="000000"/>
            </w:tcBorders>
            <w:vAlign w:val="center"/>
            <w:hideMark/>
          </w:tcPr>
          <w:p w14:paraId="594921D1" w14:textId="77777777" w:rsidR="00AC53C1" w:rsidRPr="00246E78" w:rsidRDefault="00AC53C1" w:rsidP="00F8657C">
            <w:pPr>
              <w:spacing w:after="0" w:line="240" w:lineRule="auto"/>
              <w:jc w:val="center"/>
              <w:rPr>
                <w:rFonts w:ascii="Times New Roman" w:hAnsi="Times New Roman"/>
              </w:rPr>
            </w:pPr>
            <w:r w:rsidRPr="00246E78">
              <w:rPr>
                <w:rFonts w:ascii="Times New Roman" w:hAnsi="Times New Roman"/>
                <w:b/>
              </w:rPr>
              <w:br w:type="page"/>
            </w:r>
            <w:r w:rsidRPr="00246E78">
              <w:rPr>
                <w:rFonts w:ascii="Times New Roman" w:hAnsi="Times New Roman"/>
              </w:rPr>
              <w:t xml:space="preserve">ИДЕНТИФИКАЦИОННЫЙ НОМЕР ЗАЯВКИ </w:t>
            </w:r>
          </w:p>
        </w:tc>
        <w:tc>
          <w:tcPr>
            <w:tcW w:w="4963" w:type="dxa"/>
            <w:tcBorders>
              <w:top w:val="single" w:sz="4" w:space="0" w:color="000000"/>
              <w:left w:val="single" w:sz="4" w:space="0" w:color="000000"/>
              <w:bottom w:val="single" w:sz="4" w:space="0" w:color="000000"/>
              <w:right w:val="single" w:sz="4" w:space="0" w:color="000000"/>
            </w:tcBorders>
            <w:vAlign w:val="center"/>
            <w:hideMark/>
          </w:tcPr>
          <w:p w14:paraId="65A3472F" w14:textId="27965E90" w:rsidR="00AC53C1" w:rsidRPr="00246E78" w:rsidRDefault="000E795F" w:rsidP="00F8657C">
            <w:pPr>
              <w:spacing w:after="0" w:line="240" w:lineRule="auto"/>
              <w:jc w:val="center"/>
              <w:rPr>
                <w:rFonts w:ascii="Times New Roman" w:hAnsi="Times New Roman"/>
                <w:b/>
              </w:rPr>
            </w:pPr>
            <w:r w:rsidRPr="00246E78">
              <w:rPr>
                <w:rFonts w:ascii="Times New Roman" w:hAnsi="Times New Roman"/>
                <w:b/>
              </w:rPr>
              <w:t>2</w:t>
            </w:r>
          </w:p>
        </w:tc>
      </w:tr>
      <w:tr w:rsidR="00AC53C1" w:rsidRPr="00246E78" w14:paraId="51367A7D" w14:textId="77777777" w:rsidTr="00F8657C">
        <w:trPr>
          <w:jc w:val="center"/>
        </w:trPr>
        <w:tc>
          <w:tcPr>
            <w:tcW w:w="9645" w:type="dxa"/>
            <w:gridSpan w:val="2"/>
            <w:tcBorders>
              <w:top w:val="single" w:sz="4" w:space="0" w:color="000000"/>
              <w:left w:val="single" w:sz="4" w:space="0" w:color="000000"/>
              <w:bottom w:val="single" w:sz="4" w:space="0" w:color="000000"/>
              <w:right w:val="single" w:sz="4" w:space="0" w:color="000000"/>
            </w:tcBorders>
            <w:shd w:val="clear" w:color="auto" w:fill="E2EFD9"/>
            <w:vAlign w:val="center"/>
            <w:hideMark/>
          </w:tcPr>
          <w:p w14:paraId="39F03260" w14:textId="77777777" w:rsidR="00AC53C1" w:rsidRPr="00246E78" w:rsidRDefault="00AC53C1" w:rsidP="00F8657C">
            <w:pPr>
              <w:spacing w:after="0" w:line="240" w:lineRule="auto"/>
              <w:jc w:val="both"/>
              <w:rPr>
                <w:rFonts w:ascii="Times New Roman" w:hAnsi="Times New Roman"/>
              </w:rPr>
            </w:pPr>
            <w:r w:rsidRPr="00246E78">
              <w:rPr>
                <w:rFonts w:ascii="Times New Roman" w:eastAsia="Times New Roman" w:hAnsi="Times New Roman"/>
                <w:bCs/>
                <w:lang w:eastAsia="ru-RU"/>
              </w:rPr>
              <w:t xml:space="preserve">Критерий оценки заявок: </w:t>
            </w:r>
            <w:r w:rsidRPr="00246E78">
              <w:rPr>
                <w:rFonts w:ascii="Times New Roman" w:eastAsia="Times New Roman" w:hAnsi="Times New Roman"/>
                <w:b/>
                <w:lang w:eastAsia="ru-RU"/>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4EC959C0" w14:textId="77777777" w:rsidR="00AC53C1" w:rsidRPr="00246E78" w:rsidRDefault="00AC53C1" w:rsidP="00F8657C">
            <w:pPr>
              <w:spacing w:after="0" w:line="240" w:lineRule="auto"/>
              <w:ind w:left="567"/>
              <w:jc w:val="both"/>
              <w:rPr>
                <w:rFonts w:ascii="Times New Roman" w:eastAsia="Times New Roman" w:hAnsi="Times New Roman"/>
                <w:b/>
                <w:lang w:eastAsia="ru-RU"/>
              </w:rPr>
            </w:pPr>
            <w:r w:rsidRPr="00246E78">
              <w:rPr>
                <w:rFonts w:ascii="Times New Roman" w:eastAsia="Times New Roman" w:hAnsi="Times New Roman"/>
                <w:lang w:eastAsia="ru-RU"/>
              </w:rPr>
              <w:t>Значимость критерия оценки:</w:t>
            </w:r>
            <w:r w:rsidRPr="00246E78">
              <w:rPr>
                <w:rFonts w:ascii="Times New Roman" w:eastAsia="Times New Roman" w:hAnsi="Times New Roman"/>
                <w:b/>
                <w:lang w:eastAsia="ru-RU"/>
              </w:rPr>
              <w:t xml:space="preserve"> 40% </w:t>
            </w:r>
          </w:p>
          <w:p w14:paraId="1D850287" w14:textId="77777777" w:rsidR="00AC53C1" w:rsidRPr="00246E78" w:rsidRDefault="00AC53C1" w:rsidP="00F8657C">
            <w:pPr>
              <w:spacing w:after="0" w:line="240" w:lineRule="auto"/>
              <w:ind w:left="567"/>
              <w:jc w:val="both"/>
              <w:rPr>
                <w:rFonts w:ascii="Times New Roman" w:eastAsia="Times New Roman" w:hAnsi="Times New Roman"/>
                <w:bCs/>
                <w:lang w:eastAsia="ru-RU"/>
              </w:rPr>
            </w:pPr>
          </w:p>
          <w:p w14:paraId="12BEBE7A" w14:textId="77777777" w:rsidR="00AC53C1" w:rsidRPr="00246E78" w:rsidRDefault="00AC53C1" w:rsidP="00F8657C">
            <w:pPr>
              <w:spacing w:after="0" w:line="240" w:lineRule="auto"/>
              <w:jc w:val="both"/>
              <w:rPr>
                <w:rFonts w:ascii="Times New Roman" w:eastAsia="Times New Roman" w:hAnsi="Times New Roman"/>
                <w:bCs/>
                <w:lang w:eastAsia="ru-RU"/>
              </w:rPr>
            </w:pPr>
            <w:r w:rsidRPr="00246E78">
              <w:rPr>
                <w:rFonts w:ascii="Times New Roman" w:eastAsia="Times New Roman" w:hAnsi="Times New Roman"/>
                <w:bCs/>
                <w:lang w:eastAsia="ru-RU"/>
              </w:rPr>
              <w:t>Показатель оценки: «</w:t>
            </w:r>
            <w:r w:rsidRPr="00246E78">
              <w:rPr>
                <w:rFonts w:ascii="Times New Roman" w:eastAsia="Times New Roman" w:hAnsi="Times New Roman"/>
                <w:b/>
                <w:bCs/>
                <w:lang w:eastAsia="ru-RU"/>
              </w:rPr>
              <w:t>Наличие у участников закупки опыта работы, связанного с предметом контракта</w:t>
            </w:r>
            <w:r w:rsidRPr="00246E78">
              <w:rPr>
                <w:rFonts w:ascii="Times New Roman" w:eastAsia="Times New Roman" w:hAnsi="Times New Roman"/>
                <w:bCs/>
                <w:lang w:eastAsia="ru-RU"/>
              </w:rPr>
              <w:t>»</w:t>
            </w:r>
          </w:p>
          <w:p w14:paraId="3A9E0219" w14:textId="77777777" w:rsidR="00AC53C1" w:rsidRPr="00246E78" w:rsidRDefault="00AC53C1" w:rsidP="00F8657C">
            <w:pPr>
              <w:spacing w:after="0" w:line="240" w:lineRule="auto"/>
              <w:ind w:left="567"/>
              <w:jc w:val="both"/>
              <w:rPr>
                <w:rFonts w:ascii="Times New Roman" w:eastAsia="Times New Roman" w:hAnsi="Times New Roman"/>
                <w:bCs/>
                <w:lang w:eastAsia="ru-RU"/>
              </w:rPr>
            </w:pPr>
            <w:r w:rsidRPr="00246E78">
              <w:rPr>
                <w:rFonts w:ascii="Times New Roman" w:eastAsia="Times New Roman" w:hAnsi="Times New Roman"/>
                <w:bCs/>
                <w:lang w:eastAsia="ru-RU"/>
              </w:rPr>
              <w:t>Значимость показателя оценки: 100%</w:t>
            </w:r>
          </w:p>
          <w:p w14:paraId="5AC34043" w14:textId="77777777" w:rsidR="00AC53C1" w:rsidRPr="00246E78" w:rsidRDefault="00AC53C1" w:rsidP="00F8657C">
            <w:pPr>
              <w:spacing w:after="0" w:line="240" w:lineRule="auto"/>
              <w:ind w:left="567"/>
              <w:jc w:val="both"/>
              <w:rPr>
                <w:rFonts w:ascii="Times New Roman" w:eastAsia="Times New Roman" w:hAnsi="Times New Roman"/>
                <w:bCs/>
                <w:lang w:eastAsia="ru-RU"/>
              </w:rPr>
            </w:pPr>
          </w:p>
          <w:p w14:paraId="0F85399D" w14:textId="77777777" w:rsidR="00AC53C1" w:rsidRPr="00246E78" w:rsidRDefault="00AC53C1" w:rsidP="00F8657C">
            <w:pPr>
              <w:spacing w:after="0" w:line="240" w:lineRule="auto"/>
              <w:jc w:val="both"/>
              <w:rPr>
                <w:rFonts w:ascii="Times New Roman" w:eastAsia="Times New Roman" w:hAnsi="Times New Roman"/>
                <w:bCs/>
                <w:lang w:eastAsia="ru-RU"/>
              </w:rPr>
            </w:pPr>
            <w:r w:rsidRPr="00246E78">
              <w:rPr>
                <w:rFonts w:ascii="Times New Roman" w:eastAsia="Times New Roman" w:hAnsi="Times New Roman"/>
                <w:bCs/>
                <w:lang w:eastAsia="ru-RU"/>
              </w:rPr>
              <w:t>Детализирующий показатель оценки: «</w:t>
            </w:r>
            <w:r w:rsidRPr="00246E78">
              <w:rPr>
                <w:rFonts w:ascii="Times New Roman" w:eastAsia="Times New Roman" w:hAnsi="Times New Roman"/>
                <w:b/>
                <w:bCs/>
                <w:lang w:eastAsia="ru-RU"/>
              </w:rPr>
              <w:t>Общая цена исполненных участником закупки договоров</w:t>
            </w:r>
            <w:r w:rsidRPr="00246E78">
              <w:rPr>
                <w:rFonts w:ascii="Times New Roman" w:eastAsia="Times New Roman" w:hAnsi="Times New Roman"/>
                <w:bCs/>
                <w:lang w:eastAsia="ru-RU"/>
              </w:rPr>
              <w:t>»</w:t>
            </w:r>
          </w:p>
          <w:p w14:paraId="04FFE566" w14:textId="77777777" w:rsidR="00AC53C1" w:rsidRPr="00246E78" w:rsidRDefault="00AC53C1" w:rsidP="00F8657C">
            <w:pPr>
              <w:spacing w:after="0" w:line="240" w:lineRule="auto"/>
              <w:ind w:left="567"/>
              <w:jc w:val="both"/>
              <w:rPr>
                <w:rFonts w:ascii="Times New Roman" w:eastAsia="Times New Roman" w:hAnsi="Times New Roman"/>
                <w:bCs/>
                <w:lang w:eastAsia="ru-RU"/>
              </w:rPr>
            </w:pPr>
            <w:r w:rsidRPr="00246E78">
              <w:rPr>
                <w:rFonts w:ascii="Times New Roman" w:eastAsia="Times New Roman" w:hAnsi="Times New Roman"/>
                <w:bCs/>
                <w:lang w:eastAsia="ru-RU"/>
              </w:rPr>
              <w:t>Значимость детализирующего показателя оценки: 100%</w:t>
            </w:r>
          </w:p>
          <w:p w14:paraId="681037B8" w14:textId="77777777" w:rsidR="00AC53C1" w:rsidRPr="00246E78" w:rsidRDefault="00AC53C1" w:rsidP="00F8657C">
            <w:pPr>
              <w:spacing w:after="0" w:line="240" w:lineRule="auto"/>
              <w:ind w:left="567"/>
              <w:jc w:val="both"/>
              <w:rPr>
                <w:rFonts w:ascii="Times New Roman" w:hAnsi="Times New Roman"/>
              </w:rPr>
            </w:pPr>
          </w:p>
        </w:tc>
      </w:tr>
      <w:tr w:rsidR="00AC53C1" w:rsidRPr="00246E78" w14:paraId="06898731" w14:textId="77777777" w:rsidTr="00F8657C">
        <w:trPr>
          <w:jc w:val="center"/>
        </w:trPr>
        <w:tc>
          <w:tcPr>
            <w:tcW w:w="4682" w:type="dxa"/>
            <w:tcBorders>
              <w:top w:val="single" w:sz="4" w:space="0" w:color="000000"/>
              <w:left w:val="single" w:sz="4" w:space="0" w:color="000000"/>
              <w:bottom w:val="single" w:sz="4" w:space="0" w:color="000000"/>
              <w:right w:val="single" w:sz="4" w:space="0" w:color="000000"/>
            </w:tcBorders>
            <w:hideMark/>
          </w:tcPr>
          <w:p w14:paraId="3205F5C9" w14:textId="77777777" w:rsidR="00AC53C1" w:rsidRPr="00246E78" w:rsidRDefault="00AC53C1" w:rsidP="00F8657C">
            <w:pPr>
              <w:spacing w:after="0" w:line="240" w:lineRule="auto"/>
              <w:jc w:val="both"/>
              <w:rPr>
                <w:rFonts w:ascii="Times New Roman" w:hAnsi="Times New Roman"/>
                <w:bCs/>
              </w:rPr>
            </w:pPr>
            <w:r w:rsidRPr="00246E78">
              <w:rPr>
                <w:rFonts w:ascii="Times New Roman" w:hAnsi="Times New Roman"/>
                <w:bCs/>
              </w:rPr>
              <w:t>Среднее количество баллов по детализирующему показателю оценки «</w:t>
            </w:r>
            <w:r w:rsidRPr="00246E78">
              <w:rPr>
                <w:rFonts w:ascii="Times New Roman" w:hAnsi="Times New Roman"/>
                <w:b/>
                <w:bCs/>
              </w:rPr>
              <w:t>Общая цена исполненных участником закупки договоров</w:t>
            </w:r>
            <w:r w:rsidRPr="00246E78">
              <w:rPr>
                <w:rFonts w:ascii="Times New Roman" w:hAnsi="Times New Roman"/>
                <w:bCs/>
              </w:rPr>
              <w:t>»</w:t>
            </w:r>
          </w:p>
          <w:p w14:paraId="29B2FAD6" w14:textId="77777777" w:rsidR="00AC53C1" w:rsidRPr="00246E78" w:rsidRDefault="00AC53C1" w:rsidP="00F8657C">
            <w:pPr>
              <w:spacing w:after="0" w:line="240" w:lineRule="auto"/>
              <w:jc w:val="both"/>
              <w:rPr>
                <w:rFonts w:ascii="Times New Roman" w:hAnsi="Times New Roman"/>
              </w:rPr>
            </w:pPr>
          </w:p>
        </w:tc>
        <w:tc>
          <w:tcPr>
            <w:tcW w:w="4963" w:type="dxa"/>
            <w:tcBorders>
              <w:top w:val="single" w:sz="4" w:space="0" w:color="000000"/>
              <w:left w:val="single" w:sz="4" w:space="0" w:color="000000"/>
              <w:bottom w:val="single" w:sz="4" w:space="0" w:color="000000"/>
              <w:right w:val="single" w:sz="4" w:space="0" w:color="000000"/>
            </w:tcBorders>
            <w:vAlign w:val="center"/>
            <w:hideMark/>
          </w:tcPr>
          <w:p w14:paraId="524D9CE9" w14:textId="5C938259" w:rsidR="00AC53C1" w:rsidRPr="00246E78" w:rsidRDefault="00C17052" w:rsidP="00F8657C">
            <w:pPr>
              <w:widowControl w:val="0"/>
              <w:autoSpaceDE w:val="0"/>
              <w:autoSpaceDN w:val="0"/>
              <w:adjustRightInd w:val="0"/>
              <w:spacing w:after="0" w:line="240" w:lineRule="auto"/>
              <w:jc w:val="center"/>
              <w:rPr>
                <w:rFonts w:ascii="Times New Roman" w:hAnsi="Times New Roman"/>
              </w:rPr>
            </w:pPr>
            <w:r w:rsidRPr="00246E78">
              <w:rPr>
                <w:rFonts w:ascii="Times New Roman" w:hAnsi="Times New Roman"/>
              </w:rPr>
              <w:lastRenderedPageBreak/>
              <w:t>0</w:t>
            </w:r>
          </w:p>
        </w:tc>
      </w:tr>
      <w:tr w:rsidR="00AC53C1" w:rsidRPr="00246E78" w14:paraId="08A9F0BE" w14:textId="77777777" w:rsidTr="00F8657C">
        <w:trPr>
          <w:jc w:val="center"/>
        </w:trPr>
        <w:tc>
          <w:tcPr>
            <w:tcW w:w="4682" w:type="dxa"/>
            <w:tcBorders>
              <w:top w:val="single" w:sz="4" w:space="0" w:color="000000"/>
              <w:left w:val="single" w:sz="4" w:space="0" w:color="000000"/>
              <w:bottom w:val="single" w:sz="4" w:space="0" w:color="000000"/>
              <w:right w:val="single" w:sz="4" w:space="0" w:color="000000"/>
            </w:tcBorders>
            <w:vAlign w:val="center"/>
          </w:tcPr>
          <w:p w14:paraId="65140F88" w14:textId="77777777" w:rsidR="00AC53C1" w:rsidRPr="00246E78" w:rsidRDefault="00AC53C1" w:rsidP="00AC53C1">
            <w:pPr>
              <w:spacing w:after="0" w:line="240" w:lineRule="auto"/>
              <w:jc w:val="both"/>
              <w:rPr>
                <w:rFonts w:ascii="Times New Roman" w:eastAsia="Times New Roman" w:hAnsi="Times New Roman"/>
                <w:bCs/>
              </w:rPr>
            </w:pPr>
            <w:r w:rsidRPr="00246E78">
              <w:rPr>
                <w:rFonts w:ascii="Times New Roman" w:eastAsia="Times New Roman" w:hAnsi="Times New Roman"/>
                <w:bCs/>
              </w:rPr>
              <w:t xml:space="preserve">Среднее </w:t>
            </w:r>
            <w:r w:rsidRPr="00246E78">
              <w:rPr>
                <w:rFonts w:ascii="Times New Roman" w:hAnsi="Times New Roman"/>
                <w:bCs/>
              </w:rPr>
              <w:t>количество</w:t>
            </w:r>
            <w:r w:rsidRPr="00246E78">
              <w:rPr>
                <w:rFonts w:ascii="Times New Roman" w:eastAsia="Times New Roman" w:hAnsi="Times New Roman"/>
                <w:bCs/>
              </w:rPr>
              <w:t xml:space="preserve"> баллов по показателю оценки «</w:t>
            </w:r>
            <w:r w:rsidRPr="00246E78">
              <w:rPr>
                <w:rFonts w:ascii="Times New Roman" w:eastAsia="Times New Roman" w:hAnsi="Times New Roman"/>
                <w:b/>
                <w:bCs/>
              </w:rPr>
              <w:t>Наличие у участников закупки опыта работы, связанного с предметом контракта</w:t>
            </w:r>
            <w:r w:rsidRPr="00246E78">
              <w:rPr>
                <w:rFonts w:ascii="Times New Roman" w:eastAsia="Times New Roman" w:hAnsi="Times New Roman"/>
                <w:bCs/>
              </w:rPr>
              <w:t xml:space="preserve">» с учетом значимости показателя </w:t>
            </w:r>
          </w:p>
          <w:p w14:paraId="4DA4BF1B" w14:textId="77777777" w:rsidR="00AC53C1" w:rsidRPr="00246E78" w:rsidRDefault="00AC53C1" w:rsidP="00AC53C1">
            <w:pPr>
              <w:spacing w:after="0" w:line="240" w:lineRule="auto"/>
              <w:jc w:val="both"/>
              <w:rPr>
                <w:rFonts w:ascii="Times New Roman" w:hAnsi="Times New Roman"/>
                <w:bCs/>
              </w:rPr>
            </w:pPr>
          </w:p>
        </w:tc>
        <w:tc>
          <w:tcPr>
            <w:tcW w:w="4963" w:type="dxa"/>
            <w:tcBorders>
              <w:top w:val="single" w:sz="4" w:space="0" w:color="000000"/>
              <w:left w:val="single" w:sz="4" w:space="0" w:color="000000"/>
              <w:bottom w:val="single" w:sz="4" w:space="0" w:color="000000"/>
              <w:right w:val="single" w:sz="4" w:space="0" w:color="000000"/>
            </w:tcBorders>
            <w:vAlign w:val="center"/>
          </w:tcPr>
          <w:p w14:paraId="44443B76" w14:textId="706A1323" w:rsidR="00AC53C1" w:rsidRPr="00246E78" w:rsidRDefault="00C17052" w:rsidP="00AC53C1">
            <w:pPr>
              <w:spacing w:after="0" w:line="240" w:lineRule="auto"/>
              <w:jc w:val="center"/>
              <w:rPr>
                <w:rFonts w:ascii="Times New Roman" w:hAnsi="Times New Roman"/>
              </w:rPr>
            </w:pPr>
            <w:r w:rsidRPr="00246E78">
              <w:rPr>
                <w:rFonts w:ascii="Times New Roman" w:hAnsi="Times New Roman"/>
              </w:rPr>
              <w:t>0</w:t>
            </w:r>
          </w:p>
        </w:tc>
      </w:tr>
      <w:tr w:rsidR="00AC53C1" w:rsidRPr="000E795F" w14:paraId="76731F26" w14:textId="77777777" w:rsidTr="00F8657C">
        <w:trPr>
          <w:jc w:val="center"/>
        </w:trPr>
        <w:tc>
          <w:tcPr>
            <w:tcW w:w="4682" w:type="dxa"/>
            <w:tcBorders>
              <w:top w:val="single" w:sz="4" w:space="0" w:color="000000"/>
              <w:left w:val="single" w:sz="4" w:space="0" w:color="000000"/>
              <w:bottom w:val="single" w:sz="4" w:space="0" w:color="000000"/>
              <w:right w:val="single" w:sz="4" w:space="0" w:color="000000"/>
            </w:tcBorders>
            <w:vAlign w:val="center"/>
            <w:hideMark/>
          </w:tcPr>
          <w:p w14:paraId="7A855873" w14:textId="77777777" w:rsidR="00AC53C1" w:rsidRPr="00246E78" w:rsidRDefault="00AC53C1" w:rsidP="00AC53C1">
            <w:pPr>
              <w:widowControl w:val="0"/>
              <w:autoSpaceDE w:val="0"/>
              <w:autoSpaceDN w:val="0"/>
              <w:adjustRightInd w:val="0"/>
              <w:spacing w:after="0" w:line="240" w:lineRule="auto"/>
              <w:jc w:val="both"/>
              <w:rPr>
                <w:rFonts w:ascii="Times New Roman" w:eastAsia="Times New Roman" w:hAnsi="Times New Roman"/>
                <w:bCs/>
              </w:rPr>
            </w:pPr>
            <w:r w:rsidRPr="00246E78">
              <w:rPr>
                <w:rFonts w:ascii="Times New Roman" w:eastAsia="Times New Roman" w:hAnsi="Times New Roman"/>
                <w:bCs/>
              </w:rPr>
              <w:t>Оценка второй части заявки по критерию «</w:t>
            </w:r>
            <w:r w:rsidRPr="00246E78">
              <w:rPr>
                <w:rFonts w:ascii="Times New Roman" w:eastAsia="Times New Roman" w:hAnsi="Times New Roman"/>
                <w:b/>
                <w:bCs/>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246E78">
              <w:rPr>
                <w:rFonts w:ascii="Times New Roman" w:eastAsia="Times New Roman" w:hAnsi="Times New Roman"/>
                <w:bCs/>
              </w:rPr>
              <w:t>»</w:t>
            </w:r>
          </w:p>
          <w:p w14:paraId="689F3327" w14:textId="77777777" w:rsidR="00AC53C1" w:rsidRPr="00246E78" w:rsidRDefault="00AC53C1" w:rsidP="00AC53C1">
            <w:pPr>
              <w:spacing w:after="0" w:line="240" w:lineRule="auto"/>
              <w:rPr>
                <w:rFonts w:ascii="Times New Roman" w:hAnsi="Times New Roman"/>
                <w:b/>
              </w:rPr>
            </w:pPr>
          </w:p>
        </w:tc>
        <w:tc>
          <w:tcPr>
            <w:tcW w:w="49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7A5747" w14:textId="66969737" w:rsidR="00AC53C1" w:rsidRPr="000E795F" w:rsidRDefault="00C17052" w:rsidP="00AC53C1">
            <w:pPr>
              <w:spacing w:after="0" w:line="240" w:lineRule="auto"/>
              <w:jc w:val="center"/>
              <w:rPr>
                <w:rFonts w:ascii="Times New Roman" w:hAnsi="Times New Roman"/>
                <w:b/>
                <w:bCs/>
              </w:rPr>
            </w:pPr>
            <w:r w:rsidRPr="00246E78">
              <w:rPr>
                <w:rFonts w:ascii="Times New Roman" w:hAnsi="Times New Roman"/>
                <w:b/>
                <w:bCs/>
              </w:rPr>
              <w:t>0</w:t>
            </w:r>
          </w:p>
        </w:tc>
      </w:tr>
    </w:tbl>
    <w:p w14:paraId="397EE546" w14:textId="77777777" w:rsidR="00AC53C1" w:rsidRPr="000E795F" w:rsidRDefault="00AC53C1" w:rsidP="00AC53C1">
      <w:pPr>
        <w:spacing w:after="0" w:line="240" w:lineRule="auto"/>
        <w:jc w:val="both"/>
        <w:rPr>
          <w:rFonts w:ascii="Times New Roman" w:hAnsi="Times New Roman"/>
          <w:sz w:val="24"/>
          <w:szCs w:val="24"/>
        </w:rPr>
      </w:pPr>
    </w:p>
    <w:p w14:paraId="4EB6822B" w14:textId="77777777" w:rsidR="000E795F" w:rsidRPr="009F1160" w:rsidRDefault="000E795F" w:rsidP="000E795F">
      <w:pPr>
        <w:widowControl w:val="0"/>
        <w:tabs>
          <w:tab w:val="left" w:pos="1276"/>
        </w:tabs>
        <w:spacing w:after="0" w:line="240" w:lineRule="auto"/>
        <w:jc w:val="both"/>
        <w:rPr>
          <w:rFonts w:ascii="Times New Roman" w:hAnsi="Times New Roman"/>
          <w:b/>
          <w:bCs/>
          <w:sz w:val="24"/>
          <w:szCs w:val="24"/>
        </w:rPr>
      </w:pPr>
      <w:r w:rsidRPr="009F1160">
        <w:rPr>
          <w:rFonts w:ascii="Times New Roman" w:hAnsi="Times New Roman"/>
          <w:b/>
          <w:bCs/>
          <w:sz w:val="24"/>
          <w:szCs w:val="24"/>
        </w:rPr>
        <w:t>Результаты голосования:</w:t>
      </w:r>
    </w:p>
    <w:tbl>
      <w:tblPr>
        <w:tblW w:w="9639" w:type="dxa"/>
        <w:jc w:val="center"/>
        <w:tblLook w:val="01E0" w:firstRow="1" w:lastRow="1" w:firstColumn="1" w:lastColumn="1" w:noHBand="0" w:noVBand="0"/>
      </w:tblPr>
      <w:tblGrid>
        <w:gridCol w:w="6993"/>
        <w:gridCol w:w="2646"/>
      </w:tblGrid>
      <w:tr w:rsidR="000E795F" w:rsidRPr="009F1160" w14:paraId="5C1667B2" w14:textId="77777777" w:rsidTr="006B659F">
        <w:trPr>
          <w:jc w:val="center"/>
        </w:trPr>
        <w:tc>
          <w:tcPr>
            <w:tcW w:w="6993" w:type="dxa"/>
          </w:tcPr>
          <w:p w14:paraId="4AAC8CE1" w14:textId="77777777" w:rsidR="000E795F" w:rsidRPr="009F1160" w:rsidRDefault="000E795F" w:rsidP="006B659F">
            <w:pPr>
              <w:widowControl w:val="0"/>
              <w:spacing w:after="0" w:line="240" w:lineRule="auto"/>
              <w:jc w:val="center"/>
              <w:rPr>
                <w:rFonts w:ascii="Times New Roman" w:eastAsia="Times New Roman" w:hAnsi="Times New Roman"/>
                <w:b/>
                <w:sz w:val="24"/>
                <w:szCs w:val="24"/>
                <w:lang w:eastAsia="ru-RU"/>
              </w:rPr>
            </w:pPr>
            <w:r w:rsidRPr="009F1160">
              <w:rPr>
                <w:rFonts w:ascii="Times New Roman" w:eastAsia="Times New Roman" w:hAnsi="Times New Roman"/>
                <w:b/>
                <w:sz w:val="24"/>
                <w:szCs w:val="24"/>
                <w:lang w:eastAsia="ru-RU"/>
              </w:rPr>
              <w:t>Единая комиссия</w:t>
            </w:r>
          </w:p>
        </w:tc>
        <w:tc>
          <w:tcPr>
            <w:tcW w:w="2646" w:type="dxa"/>
          </w:tcPr>
          <w:p w14:paraId="58A564BC" w14:textId="77777777" w:rsidR="000E795F" w:rsidRPr="009F1160" w:rsidRDefault="000E795F" w:rsidP="006B659F">
            <w:pPr>
              <w:widowControl w:val="0"/>
              <w:spacing w:after="0" w:line="240" w:lineRule="auto"/>
              <w:jc w:val="center"/>
              <w:rPr>
                <w:rFonts w:ascii="Times New Roman" w:eastAsia="Times New Roman" w:hAnsi="Times New Roman"/>
                <w:sz w:val="24"/>
                <w:szCs w:val="24"/>
                <w:lang w:eastAsia="ru-RU"/>
              </w:rPr>
            </w:pPr>
            <w:r w:rsidRPr="009F1160">
              <w:rPr>
                <w:rFonts w:ascii="Times New Roman" w:eastAsia="Times New Roman" w:hAnsi="Times New Roman"/>
                <w:b/>
                <w:sz w:val="24"/>
                <w:szCs w:val="24"/>
                <w:lang w:eastAsia="ru-RU"/>
              </w:rPr>
              <w:t>Принятое решение</w:t>
            </w:r>
          </w:p>
        </w:tc>
      </w:tr>
      <w:tr w:rsidR="000E795F" w:rsidRPr="009F1160" w14:paraId="5CD60AFC" w14:textId="77777777" w:rsidTr="006B659F">
        <w:trPr>
          <w:jc w:val="center"/>
        </w:trPr>
        <w:tc>
          <w:tcPr>
            <w:tcW w:w="6993" w:type="dxa"/>
          </w:tcPr>
          <w:p w14:paraId="62950AFA" w14:textId="77777777" w:rsidR="000E795F" w:rsidRPr="009F1160" w:rsidRDefault="000E795F" w:rsidP="006B659F">
            <w:pPr>
              <w:widowControl w:val="0"/>
              <w:spacing w:after="0" w:line="240" w:lineRule="auto"/>
              <w:rPr>
                <w:rFonts w:ascii="Times New Roman" w:eastAsia="Times New Roman" w:hAnsi="Times New Roman"/>
                <w:b/>
                <w:sz w:val="24"/>
                <w:szCs w:val="24"/>
                <w:lang w:eastAsia="ru-RU"/>
              </w:rPr>
            </w:pPr>
            <w:r w:rsidRPr="009F1160">
              <w:rPr>
                <w:rFonts w:ascii="Times New Roman" w:eastAsia="Times New Roman" w:hAnsi="Times New Roman"/>
                <w:b/>
                <w:bCs/>
                <w:sz w:val="24"/>
                <w:szCs w:val="24"/>
                <w:lang w:eastAsia="ru-RU"/>
              </w:rPr>
              <w:t>Председатель Единой комиссии</w:t>
            </w:r>
          </w:p>
        </w:tc>
        <w:tc>
          <w:tcPr>
            <w:tcW w:w="2646" w:type="dxa"/>
          </w:tcPr>
          <w:p w14:paraId="0AD30791" w14:textId="77777777" w:rsidR="000E795F" w:rsidRPr="009F1160" w:rsidRDefault="000E795F" w:rsidP="006B659F">
            <w:pPr>
              <w:widowControl w:val="0"/>
              <w:spacing w:after="0" w:line="240" w:lineRule="auto"/>
              <w:jc w:val="center"/>
              <w:rPr>
                <w:rFonts w:ascii="Times New Roman" w:eastAsia="Times New Roman" w:hAnsi="Times New Roman"/>
                <w:b/>
                <w:sz w:val="24"/>
                <w:szCs w:val="24"/>
                <w:lang w:eastAsia="ru-RU"/>
              </w:rPr>
            </w:pPr>
          </w:p>
        </w:tc>
      </w:tr>
      <w:tr w:rsidR="000E795F" w:rsidRPr="009F1160" w14:paraId="111921A0" w14:textId="77777777" w:rsidTr="006B659F">
        <w:trPr>
          <w:jc w:val="center"/>
        </w:trPr>
        <w:tc>
          <w:tcPr>
            <w:tcW w:w="6993" w:type="dxa"/>
          </w:tcPr>
          <w:p w14:paraId="1A704010" w14:textId="77777777" w:rsidR="000E795F" w:rsidRPr="009F1160" w:rsidRDefault="000E795F" w:rsidP="006B659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Владимирова С.А.</w:t>
            </w:r>
          </w:p>
        </w:tc>
        <w:tc>
          <w:tcPr>
            <w:tcW w:w="2646" w:type="dxa"/>
          </w:tcPr>
          <w:p w14:paraId="5F566979" w14:textId="77777777" w:rsidR="000E795F" w:rsidRPr="009F1160" w:rsidRDefault="000E795F" w:rsidP="006B659F">
            <w:pPr>
              <w:widowControl w:val="0"/>
              <w:spacing w:after="0" w:line="240" w:lineRule="auto"/>
              <w:jc w:val="center"/>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«За»</w:t>
            </w:r>
          </w:p>
        </w:tc>
      </w:tr>
      <w:tr w:rsidR="000E795F" w:rsidRPr="009F1160" w14:paraId="09B5B1D2" w14:textId="77777777" w:rsidTr="006B659F">
        <w:trPr>
          <w:jc w:val="center"/>
        </w:trPr>
        <w:tc>
          <w:tcPr>
            <w:tcW w:w="6993" w:type="dxa"/>
          </w:tcPr>
          <w:p w14:paraId="0C2BA25D" w14:textId="77777777" w:rsidR="000E795F" w:rsidRPr="009F1160" w:rsidRDefault="000E795F" w:rsidP="006B659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
                <w:bCs/>
                <w:sz w:val="24"/>
                <w:szCs w:val="24"/>
                <w:lang w:eastAsia="ru-RU"/>
              </w:rPr>
              <w:t>Члены Единой комиссии</w:t>
            </w:r>
          </w:p>
        </w:tc>
        <w:tc>
          <w:tcPr>
            <w:tcW w:w="2646" w:type="dxa"/>
          </w:tcPr>
          <w:p w14:paraId="010075D9" w14:textId="77777777" w:rsidR="000E795F" w:rsidRPr="009F1160" w:rsidRDefault="000E795F" w:rsidP="006B659F">
            <w:pPr>
              <w:widowControl w:val="0"/>
              <w:spacing w:after="0" w:line="240" w:lineRule="auto"/>
              <w:jc w:val="center"/>
              <w:rPr>
                <w:rFonts w:ascii="Times New Roman" w:eastAsia="Times New Roman" w:hAnsi="Times New Roman"/>
                <w:bCs/>
                <w:sz w:val="24"/>
                <w:szCs w:val="24"/>
                <w:lang w:eastAsia="ru-RU"/>
              </w:rPr>
            </w:pPr>
          </w:p>
        </w:tc>
      </w:tr>
      <w:tr w:rsidR="000E795F" w:rsidRPr="009F1160" w14:paraId="27867A04" w14:textId="77777777" w:rsidTr="006B659F">
        <w:trPr>
          <w:jc w:val="center"/>
        </w:trPr>
        <w:tc>
          <w:tcPr>
            <w:tcW w:w="6993" w:type="dxa"/>
          </w:tcPr>
          <w:p w14:paraId="1A736A4F" w14:textId="77777777" w:rsidR="000E795F" w:rsidRPr="009F1160" w:rsidRDefault="000E795F" w:rsidP="006B659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Аржевитина Т.Г.</w:t>
            </w:r>
          </w:p>
        </w:tc>
        <w:tc>
          <w:tcPr>
            <w:tcW w:w="2646" w:type="dxa"/>
          </w:tcPr>
          <w:p w14:paraId="58C20D56" w14:textId="77777777" w:rsidR="000E795F" w:rsidRPr="009F1160" w:rsidRDefault="000E795F" w:rsidP="006B659F">
            <w:pPr>
              <w:widowControl w:val="0"/>
              <w:spacing w:after="0" w:line="240" w:lineRule="auto"/>
              <w:jc w:val="center"/>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«За»</w:t>
            </w:r>
          </w:p>
        </w:tc>
      </w:tr>
      <w:tr w:rsidR="000E795F" w:rsidRPr="000E795F" w14:paraId="2D602FC9" w14:textId="77777777" w:rsidTr="006B659F">
        <w:trPr>
          <w:jc w:val="center"/>
        </w:trPr>
        <w:tc>
          <w:tcPr>
            <w:tcW w:w="6993" w:type="dxa"/>
          </w:tcPr>
          <w:p w14:paraId="6D03BE79" w14:textId="77777777" w:rsidR="000E795F" w:rsidRPr="009F1160" w:rsidRDefault="000E795F" w:rsidP="006B659F">
            <w:pPr>
              <w:widowControl w:val="0"/>
              <w:spacing w:after="0" w:line="240" w:lineRule="auto"/>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Фомичев Я.В.</w:t>
            </w:r>
          </w:p>
        </w:tc>
        <w:tc>
          <w:tcPr>
            <w:tcW w:w="2646" w:type="dxa"/>
          </w:tcPr>
          <w:p w14:paraId="43AF0BB0" w14:textId="77777777" w:rsidR="000E795F" w:rsidRPr="000E795F" w:rsidRDefault="000E795F" w:rsidP="006B659F">
            <w:pPr>
              <w:widowControl w:val="0"/>
              <w:spacing w:after="0" w:line="240" w:lineRule="auto"/>
              <w:jc w:val="center"/>
              <w:rPr>
                <w:rFonts w:ascii="Times New Roman" w:eastAsia="Times New Roman" w:hAnsi="Times New Roman"/>
                <w:bCs/>
                <w:sz w:val="24"/>
                <w:szCs w:val="24"/>
                <w:lang w:eastAsia="ru-RU"/>
              </w:rPr>
            </w:pPr>
            <w:r w:rsidRPr="009F1160">
              <w:rPr>
                <w:rFonts w:ascii="Times New Roman" w:eastAsia="Times New Roman" w:hAnsi="Times New Roman"/>
                <w:bCs/>
                <w:sz w:val="24"/>
                <w:szCs w:val="24"/>
                <w:lang w:eastAsia="ru-RU"/>
              </w:rPr>
              <w:t>«За»</w:t>
            </w:r>
          </w:p>
        </w:tc>
      </w:tr>
    </w:tbl>
    <w:p w14:paraId="52874693" w14:textId="77777777" w:rsidR="00001D93" w:rsidRPr="000E795F" w:rsidRDefault="00001D93" w:rsidP="00B03DFA">
      <w:pPr>
        <w:spacing w:after="0" w:line="240" w:lineRule="auto"/>
        <w:jc w:val="both"/>
        <w:rPr>
          <w:rFonts w:ascii="Times New Roman" w:hAnsi="Times New Roman"/>
          <w:sz w:val="24"/>
          <w:szCs w:val="24"/>
        </w:rPr>
      </w:pPr>
    </w:p>
    <w:p w14:paraId="41A26435" w14:textId="77777777" w:rsidR="00516C14" w:rsidRPr="000E795F" w:rsidRDefault="00516C14" w:rsidP="00B03DFA">
      <w:pPr>
        <w:spacing w:after="0" w:line="240" w:lineRule="auto"/>
        <w:jc w:val="both"/>
        <w:rPr>
          <w:rFonts w:ascii="Times New Roman" w:hAnsi="Times New Roman"/>
          <w:sz w:val="24"/>
          <w:szCs w:val="24"/>
        </w:rPr>
      </w:pPr>
    </w:p>
    <w:bookmarkEnd w:id="2"/>
    <w:p w14:paraId="2F772B27" w14:textId="3E747508" w:rsidR="00F67D4C" w:rsidRDefault="00B03DFA" w:rsidP="00516C1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246E78">
        <w:rPr>
          <w:rFonts w:ascii="Times New Roman" w:eastAsia="Times New Roman" w:hAnsi="Times New Roman"/>
          <w:b/>
          <w:sz w:val="24"/>
          <w:szCs w:val="24"/>
          <w:lang w:val="en-US" w:eastAsia="ru-RU"/>
        </w:rPr>
        <w:t>III</w:t>
      </w:r>
      <w:r w:rsidRPr="00246E78">
        <w:rPr>
          <w:rFonts w:ascii="Times New Roman" w:eastAsia="Times New Roman" w:hAnsi="Times New Roman"/>
          <w:b/>
          <w:sz w:val="24"/>
          <w:szCs w:val="24"/>
          <w:lang w:eastAsia="ru-RU"/>
        </w:rPr>
        <w:t>.</w:t>
      </w:r>
      <w:r w:rsidRPr="00246E78">
        <w:rPr>
          <w:rFonts w:ascii="Times New Roman" w:eastAsia="Times New Roman" w:hAnsi="Times New Roman"/>
          <w:sz w:val="24"/>
          <w:szCs w:val="24"/>
          <w:lang w:eastAsia="ru-RU"/>
        </w:rPr>
        <w:t xml:space="preserve"> Настоящий протокол рассмотрения и оценки вторых частей заявок на участие в закупке подписан усиленными электронными подписями всех присутствующих членов Единой комиссии, подписан усиленной электронной подписью лица, имеющего право действовать от имени заказчика и направлен оператору электронной площадки. </w:t>
      </w:r>
      <w:r w:rsidR="00F67D4C" w:rsidRPr="00246E78">
        <w:rPr>
          <w:rFonts w:ascii="Times New Roman" w:hAnsi="Times New Roman"/>
          <w:sz w:val="24"/>
          <w:szCs w:val="24"/>
        </w:rPr>
        <w:t xml:space="preserve">Протокол будет размещен на сайте </w:t>
      </w:r>
      <w:r w:rsidR="00516C14" w:rsidRPr="00246E78">
        <w:rPr>
          <w:rFonts w:ascii="Times New Roman" w:hAnsi="Times New Roman"/>
          <w:sz w:val="24"/>
          <w:szCs w:val="24"/>
        </w:rPr>
        <w:t xml:space="preserve">электронной торговой площадки «Фабрикант» </w:t>
      </w:r>
      <w:r w:rsidR="00F67D4C" w:rsidRPr="00246E78">
        <w:rPr>
          <w:rFonts w:ascii="Times New Roman" w:hAnsi="Times New Roman"/>
          <w:sz w:val="24"/>
          <w:szCs w:val="24"/>
        </w:rPr>
        <w:t xml:space="preserve">по адресу в сети «Интернет»: </w:t>
      </w:r>
      <w:r w:rsidR="00C24FD3" w:rsidRPr="00246E78">
        <w:rPr>
          <w:rFonts w:ascii="Times New Roman" w:hAnsi="Times New Roman"/>
          <w:sz w:val="24"/>
          <w:szCs w:val="24"/>
        </w:rPr>
        <w:t>https://44.fabrikant.ru</w:t>
      </w:r>
      <w:r w:rsidR="00F67D4C" w:rsidRPr="00246E78">
        <w:rPr>
          <w:rFonts w:ascii="Times New Roman" w:hAnsi="Times New Roman"/>
          <w:sz w:val="24"/>
          <w:szCs w:val="24"/>
        </w:rPr>
        <w:t xml:space="preserve"> и на сайте Единой информационной системы в сфере закупок (ЕИС) по адресу в сети «Интернет»: http://zakupki.gov.ru.</w:t>
      </w:r>
    </w:p>
    <w:p/>
    <w:p>
      <w:pPr>
        <w:keepNext w:val="1"/>
        <w:keepLines w:val="1"/>
        <w:spacing w:lineRule="auto" w:line="276" w:before="0" w:after="200"/>
      </w:pPr>
      <w:r>
        <w:rPr>
          <w:rFonts w:ascii="Calibri" w:hAnsi="Calibri" w:eastAsia="Calibri" w:cs="Calibri"/>
          <w:color w:val="4D95C4"/>
          <w:sz w:val="28"/>
          <w:szCs w:val="28"/>
          <w:b w:val="1"/>
          <w:bCs w:val="1"/>
        </w:rPr>
        <w:t xml:space="preserve">Протокол подписан следующими электронными подписями:</w:t>
      </w:r>
    </w:p>
    <w:p>
      <w:pPr>
        <w:keepNext w:val="1"/>
        <w:keepLines w:val="1"/>
        <w:spacing w:lineRule="auto" w:line="276" w:before="0" w:after="200"/>
      </w:pPr>
      <w:r>
        <w:rPr>
          <w:rFonts w:ascii="Calibri" w:hAnsi="Calibri" w:eastAsia="Calibri" w:cs="Calibri"/>
          <w:color w:val="4D95C4"/>
          <w:sz w:val="24"/>
          <w:szCs w:val="24"/>
          <w:b w:val="1"/>
          <w:bCs w:val="1"/>
        </w:rPr>
        <w:t xml:space="preserve">Члены комиссии:</w:t>
      </w:r>
    </w:p>
    <w:p>
      <w:pPr>
        <w:keepNext w:val="1"/>
        <w:keepLines w:val="1"/>
        <w:spacing w:lineRule="auto" w:line="276" w:before="0" w:after="200"/>
      </w:pPr>
      <w:r>
        <w:rPr>
          <w:rFonts w:ascii="Calibri" w:hAnsi="Calibri" w:eastAsia="Calibri" w:cs="Calibri"/>
          <w:color w:val="4D95C4"/>
          <w:sz w:val="24"/>
          <w:szCs w:val="24"/>
        </w:rPr>
        <w:t xml:space="preserve">Организация: ФЕДЕРАЛЬНОЕ ГОСУДАРСТВЕННОЕ БЮДЖЕТНОЕ ОБРАЗОВАТЕЛЬНОЕ УЧРЕЖДЕНИЕ ВЫСШЕГО ОБРАЗОВАНИЯ "МИРЭА - РОССИЙСКИЙ ТЕХНОЛОГИЧЕСКИЙ УНИВЕРСИТЕТ"</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Аржевитина Татьяна Георгиевна</w:t>
      </w:r>
    </w:p>
    <w:p>
      <w:pPr>
        <w:keepNext w:val="1"/>
        <w:keepLines w:val="1"/>
        <w:spacing w:lineRule="auto" w:line="276" w:before="0" w:after="200"/>
      </w:pPr>
      <w:r>
        <w:rPr>
          <w:rFonts w:ascii="Calibri" w:hAnsi="Calibri" w:eastAsia="Calibri" w:cs="Calibri"/>
          <w:color w:val="4D95C4"/>
          <w:sz w:val="24"/>
          <w:szCs w:val="24"/>
        </w:rPr>
        <w:t xml:space="preserve">Сертификат: 00:D5:39:4E:B2:CF:5C:7E:AE:04:66:06:9C:14:7D:8C:63, действителен с 16.04.2026 10:45:49 по 10.07.2027 10:45:49</w:t>
      </w:r>
    </w:p>
    <w:p>
      <w:pPr>
        <w:keepNext w:val="1"/>
        <w:keepLines w:val="1"/>
        <w:spacing w:lineRule="auto" w:line="276" w:before="0" w:after="200"/>
      </w:pPr>
      <w:r>
        <w:rPr>
          <w:rFonts w:ascii="Calibri" w:hAnsi="Calibri" w:eastAsia="Calibri" w:cs="Calibri"/>
          <w:color w:val="4D95C4"/>
          <w:sz w:val="24"/>
          <w:szCs w:val="24"/>
        </w:rPr>
        <w:t xml:space="preserve">Дата подписания: 13.05.2026 10:39:52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ФЕДЕРАЛЬНОЕ ГОСУДАРСТВЕННОЕ БЮДЖЕТНОЕ ОБРАЗОВАТЕЛЬНОЕ УЧРЕЖДЕНИЕ ВЫСШЕГО ОБРАЗОВАНИЯ "МИРЭА - РОССИЙСКИЙ ТЕХНОЛОГИЧЕСКИЙ УНИВЕРСИТЕТ"</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Фомичев Ярослав Владимирович</w:t>
      </w:r>
    </w:p>
    <w:p>
      <w:pPr>
        <w:keepNext w:val="1"/>
        <w:keepLines w:val="1"/>
        <w:spacing w:lineRule="auto" w:line="276" w:before="0" w:after="200"/>
      </w:pPr>
      <w:r>
        <w:rPr>
          <w:rFonts w:ascii="Calibri" w:hAnsi="Calibri" w:eastAsia="Calibri" w:cs="Calibri"/>
          <w:color w:val="4D95C4"/>
          <w:sz w:val="24"/>
          <w:szCs w:val="24"/>
        </w:rPr>
        <w:t xml:space="preserve">Сертификат: 00:CE:EB:63:20:90:D0:55:8B:19:30:81:F8:C2:AA:39:7A, действителен с 02.04.2025 08:51:25 по 26.06.2026 08:51:25</w:t>
      </w:r>
    </w:p>
    <w:p>
      <w:pPr>
        <w:keepNext w:val="1"/>
        <w:keepLines w:val="1"/>
        <w:spacing w:lineRule="auto" w:line="276" w:before="0" w:after="200"/>
      </w:pPr>
      <w:r>
        <w:rPr>
          <w:rFonts w:ascii="Calibri" w:hAnsi="Calibri" w:eastAsia="Calibri" w:cs="Calibri"/>
          <w:color w:val="4D95C4"/>
          <w:sz w:val="24"/>
          <w:szCs w:val="24"/>
        </w:rPr>
        <w:t xml:space="preserve">Дата подписания: 13.05.2026 10:42:11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ФЕДЕРАЛЬНОЕ ГОСУДАРСТВЕННОЕ БЮДЖЕТНОЕ ОБРАЗОВАТЕЛЬНОЕ УЧРЕЖДЕНИЕ ВЫСШЕГО ОБРАЗОВАНИЯ "МИРЭА - РОССИЙСКИЙ ТЕХНОЛОГИЧЕСКИЙ УНИВЕРСИТЕТ"</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Владимирова Светлана Александровна</w:t>
      </w:r>
    </w:p>
    <w:p>
      <w:pPr>
        <w:keepNext w:val="1"/>
        <w:keepLines w:val="1"/>
        <w:spacing w:lineRule="auto" w:line="276" w:before="0" w:after="200"/>
      </w:pPr>
      <w:r>
        <w:rPr>
          <w:rFonts w:ascii="Calibri" w:hAnsi="Calibri" w:eastAsia="Calibri" w:cs="Calibri"/>
          <w:color w:val="4D95C4"/>
          <w:sz w:val="24"/>
          <w:szCs w:val="24"/>
        </w:rPr>
        <w:t xml:space="preserve">Сертификат: 00:CB:7D:42:A7:09:B7:62:39:AA:7D:05:49:D6:91:42:8F, действителен с 28.10.2025 10:31:54 по 21.01.2027 10:31:54</w:t>
      </w:r>
    </w:p>
    <w:p>
      <w:pPr>
        <w:keepNext w:val="1"/>
        <w:keepLines w:val="1"/>
        <w:spacing w:lineRule="auto" w:line="276" w:before="0" w:after="200"/>
      </w:pPr>
      <w:r>
        <w:rPr>
          <w:rFonts w:ascii="Calibri" w:hAnsi="Calibri" w:eastAsia="Calibri" w:cs="Calibri"/>
          <w:color w:val="4D95C4"/>
          <w:sz w:val="24"/>
          <w:szCs w:val="24"/>
        </w:rPr>
        <w:t xml:space="preserve">Дата подписания: 13.05.2026 13:27:17 МСК</w:t>
      </w:r>
    </w:p>
    <w:p/>
    <w:p>
      <w:pPr>
        <w:keepNext w:val="1"/>
        <w:keepLines w:val="1"/>
        <w:spacing w:lineRule="auto" w:line="276" w:before="0" w:after="200"/>
      </w:pPr>
      <w:r>
        <w:rPr>
          <w:rFonts w:ascii="Calibri" w:hAnsi="Calibri" w:eastAsia="Calibri" w:cs="Calibri"/>
          <w:color w:val="4D95C4"/>
          <w:sz w:val="24"/>
          <w:szCs w:val="24"/>
          <w:b w:val="1"/>
          <w:bCs w:val="1"/>
        </w:rPr>
        <w:t xml:space="preserve">Лицо, имеющее право действовать от имени заказчика:</w:t>
      </w:r>
    </w:p>
    <w:p>
      <w:pPr>
        <w:keepNext w:val="1"/>
        <w:keepLines w:val="1"/>
        <w:spacing w:lineRule="auto" w:line="276" w:before="0" w:after="200"/>
      </w:pPr>
      <w:r>
        <w:rPr>
          <w:rFonts w:ascii="Calibri" w:hAnsi="Calibri" w:eastAsia="Calibri" w:cs="Calibri"/>
          <w:color w:val="4D95C4"/>
          <w:sz w:val="24"/>
          <w:szCs w:val="24"/>
        </w:rPr>
        <w:t xml:space="preserve">Организация: ФЕДЕРАЛЬНОЕ ГОСУДАРСТВЕННОЕ БЮДЖЕТНОЕ ОБРАЗОВАТЕЛЬНОЕ УЧРЕЖДЕНИЕ ВЫСШЕГО ОБРАЗОВАНИЯ "МИРЭА - РОССИЙСКИЙ ТЕХНОЛОГИЧЕСКИЙ УНИВЕРСИТЕТ"</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Аржевитина Татьяна Георгиевна</w:t>
      </w:r>
    </w:p>
    <w:p>
      <w:pPr>
        <w:keepNext w:val="1"/>
        <w:keepLines w:val="1"/>
        <w:spacing w:lineRule="auto" w:line="276" w:before="0" w:after="200"/>
      </w:pPr>
      <w:r>
        <w:rPr>
          <w:rFonts w:ascii="Calibri" w:hAnsi="Calibri" w:eastAsia="Calibri" w:cs="Calibri"/>
          <w:color w:val="4D95C4"/>
          <w:sz w:val="24"/>
          <w:szCs w:val="24"/>
        </w:rPr>
        <w:t xml:space="preserve">Сертификат: 00:D5:39:4E:B2:CF:5C:7E:AE:04:66:06:9C:14:7D:8C:63, действителен с 16.04.2026 10:45:49 по 10.07.2027 10:45:49</w:t>
      </w:r>
    </w:p>
    <w:p>
      <w:pPr>
        <w:keepNext w:val="1"/>
        <w:keepLines w:val="1"/>
        <w:spacing w:lineRule="auto" w:line="276" w:before="0" w:after="200"/>
      </w:pPr>
      <w:r>
        <w:rPr>
          <w:rFonts w:ascii="Calibri" w:hAnsi="Calibri" w:eastAsia="Calibri" w:cs="Calibri"/>
          <w:color w:val="4D95C4"/>
          <w:sz w:val="24"/>
          <w:szCs w:val="24"/>
        </w:rPr>
        <w:t xml:space="preserve">Дата подписания: 13.05.2026 13:38:46 МСК</w:t>
      </w:r>
    </w:p>
    <w:sectPr w:rsidR="00F67D4C" w:rsidSect="005F058E">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CB256" w14:textId="77777777" w:rsidR="00DE6FD0" w:rsidRDefault="00DE6FD0" w:rsidP="00F039E8">
      <w:pPr>
        <w:spacing w:after="0" w:line="240" w:lineRule="auto"/>
      </w:pPr>
      <w:r>
        <w:separator/>
      </w:r>
    </w:p>
  </w:endnote>
  <w:endnote w:type="continuationSeparator" w:id="0">
    <w:p w14:paraId="6C3A9D45" w14:textId="77777777" w:rsidR="00DE6FD0" w:rsidRDefault="00DE6FD0" w:rsidP="00F03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163B9" w14:textId="77777777" w:rsidR="00DE6FD0" w:rsidRDefault="00DE6FD0" w:rsidP="00F039E8">
      <w:pPr>
        <w:spacing w:after="0" w:line="240" w:lineRule="auto"/>
      </w:pPr>
      <w:r>
        <w:separator/>
      </w:r>
    </w:p>
  </w:footnote>
  <w:footnote w:type="continuationSeparator" w:id="0">
    <w:p w14:paraId="5E8128C0" w14:textId="77777777" w:rsidR="00DE6FD0" w:rsidRDefault="00DE6FD0" w:rsidP="00F03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42D"/>
    <w:multiLevelType w:val="multilevel"/>
    <w:tmpl w:val="1D2C8A8E"/>
    <w:lvl w:ilvl="0">
      <w:start w:val="1"/>
      <w:numFmt w:val="decimal"/>
      <w:lvlText w:val="%1."/>
      <w:lvlJc w:val="left"/>
      <w:pPr>
        <w:ind w:left="644" w:hanging="360"/>
      </w:pPr>
      <w:rPr>
        <w:rFonts w:ascii="Times New Roman" w:eastAsia="Calibri" w:hAnsi="Times New Roman" w:cs="Times New Roman"/>
        <w:b/>
      </w:rPr>
    </w:lvl>
    <w:lvl w:ilvl="1">
      <w:start w:val="1"/>
      <w:numFmt w:val="decimal"/>
      <w:isLgl/>
      <w:lvlText w:val="%1.%2."/>
      <w:lvlJc w:val="left"/>
      <w:pPr>
        <w:ind w:left="906" w:hanging="480"/>
      </w:pPr>
      <w:rPr>
        <w:rFonts w:hint="default"/>
        <w:b/>
        <w:i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1DC2B28"/>
    <w:multiLevelType w:val="multilevel"/>
    <w:tmpl w:val="0B42535E"/>
    <w:lvl w:ilvl="0">
      <w:start w:val="1"/>
      <w:numFmt w:val="decimal"/>
      <w:lvlText w:val="%1."/>
      <w:lvlJc w:val="left"/>
      <w:pPr>
        <w:ind w:left="644" w:hanging="360"/>
      </w:pPr>
      <w:rPr>
        <w:rFonts w:ascii="Times New Roman" w:eastAsia="Calibri" w:hAnsi="Times New Roman" w:cs="Times New Roman"/>
        <w:b/>
      </w:rPr>
    </w:lvl>
    <w:lvl w:ilvl="1">
      <w:start w:val="1"/>
      <w:numFmt w:val="decimal"/>
      <w:isLgl/>
      <w:lvlText w:val="%1.%2."/>
      <w:lvlJc w:val="left"/>
      <w:pPr>
        <w:ind w:left="906" w:hanging="48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872794"/>
    <w:multiLevelType w:val="multilevel"/>
    <w:tmpl w:val="824E5542"/>
    <w:lvl w:ilvl="0">
      <w:start w:val="1"/>
      <w:numFmt w:val="decimal"/>
      <w:lvlText w:val="%1."/>
      <w:lvlJc w:val="left"/>
      <w:pPr>
        <w:ind w:left="644" w:hanging="360"/>
      </w:pPr>
      <w:rPr>
        <w:rFonts w:ascii="Times New Roman" w:eastAsia="Calibri" w:hAnsi="Times New Roman" w:cs="Times New Roman"/>
        <w:b/>
      </w:rPr>
    </w:lvl>
    <w:lvl w:ilvl="1">
      <w:start w:val="1"/>
      <w:numFmt w:val="decimal"/>
      <w:isLgl/>
      <w:lvlText w:val="%1.%2."/>
      <w:lvlJc w:val="left"/>
      <w:pPr>
        <w:ind w:left="906" w:hanging="480"/>
      </w:pPr>
      <w:rPr>
        <w:rFonts w:ascii="Times New Roman" w:hAnsi="Times New Roman" w:cs="Times New Roman" w:hint="default"/>
        <w:b/>
        <w:i w:val="0"/>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E007E49"/>
    <w:multiLevelType w:val="multilevel"/>
    <w:tmpl w:val="824E5542"/>
    <w:lvl w:ilvl="0">
      <w:start w:val="1"/>
      <w:numFmt w:val="decimal"/>
      <w:lvlText w:val="%1."/>
      <w:lvlJc w:val="left"/>
      <w:pPr>
        <w:ind w:left="644" w:hanging="360"/>
      </w:pPr>
      <w:rPr>
        <w:rFonts w:ascii="Times New Roman" w:eastAsia="Calibri" w:hAnsi="Times New Roman" w:cs="Times New Roman"/>
        <w:b/>
      </w:rPr>
    </w:lvl>
    <w:lvl w:ilvl="1">
      <w:start w:val="1"/>
      <w:numFmt w:val="decimal"/>
      <w:isLgl/>
      <w:lvlText w:val="%1.%2."/>
      <w:lvlJc w:val="left"/>
      <w:pPr>
        <w:ind w:left="906" w:hanging="480"/>
      </w:pPr>
      <w:rPr>
        <w:rFonts w:ascii="Times New Roman" w:hAnsi="Times New Roman" w:cs="Times New Roman" w:hint="default"/>
        <w:b/>
        <w:i w:val="0"/>
      </w:rPr>
    </w:lvl>
    <w:lvl w:ilvl="2">
      <w:start w:val="1"/>
      <w:numFmt w:val="decimal"/>
      <w:isLgl/>
      <w:lvlText w:val="%1.%2.%3."/>
      <w:lvlJc w:val="left"/>
      <w:pPr>
        <w:ind w:left="1288"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EB44318"/>
    <w:multiLevelType w:val="hybridMultilevel"/>
    <w:tmpl w:val="8068A4B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759610A"/>
    <w:multiLevelType w:val="hybridMultilevel"/>
    <w:tmpl w:val="13B8019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7C0E77AD"/>
    <w:multiLevelType w:val="hybridMultilevel"/>
    <w:tmpl w:val="3D9CFB04"/>
    <w:lvl w:ilvl="0" w:tplc="344A66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6"/>
  </w:num>
  <w:num w:numId="3">
    <w:abstractNumId w:val="1"/>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US" w:vendorID="64" w:dllVersion="6" w:nlCheck="1" w:checkStyle="1"/>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AC0"/>
    <w:rsid w:val="00001D93"/>
    <w:rsid w:val="00002EDB"/>
    <w:rsid w:val="00003029"/>
    <w:rsid w:val="00003A0C"/>
    <w:rsid w:val="000046C6"/>
    <w:rsid w:val="00005477"/>
    <w:rsid w:val="00006EB0"/>
    <w:rsid w:val="00011C58"/>
    <w:rsid w:val="0001337C"/>
    <w:rsid w:val="00015307"/>
    <w:rsid w:val="0001613D"/>
    <w:rsid w:val="0001680B"/>
    <w:rsid w:val="000204C1"/>
    <w:rsid w:val="00021243"/>
    <w:rsid w:val="0002196E"/>
    <w:rsid w:val="00021A87"/>
    <w:rsid w:val="00021E51"/>
    <w:rsid w:val="00021FC2"/>
    <w:rsid w:val="000276B6"/>
    <w:rsid w:val="00030775"/>
    <w:rsid w:val="00032DD5"/>
    <w:rsid w:val="00034CF9"/>
    <w:rsid w:val="00035E97"/>
    <w:rsid w:val="00043A5C"/>
    <w:rsid w:val="000471F4"/>
    <w:rsid w:val="000472A6"/>
    <w:rsid w:val="00053D93"/>
    <w:rsid w:val="00055BE2"/>
    <w:rsid w:val="00055E93"/>
    <w:rsid w:val="00056CB9"/>
    <w:rsid w:val="00056D02"/>
    <w:rsid w:val="00057412"/>
    <w:rsid w:val="00057649"/>
    <w:rsid w:val="000613AF"/>
    <w:rsid w:val="00061CE3"/>
    <w:rsid w:val="00063384"/>
    <w:rsid w:val="00065CE7"/>
    <w:rsid w:val="000665C1"/>
    <w:rsid w:val="00072C7D"/>
    <w:rsid w:val="00072D37"/>
    <w:rsid w:val="00077ACE"/>
    <w:rsid w:val="00085711"/>
    <w:rsid w:val="00086070"/>
    <w:rsid w:val="000910DB"/>
    <w:rsid w:val="00095661"/>
    <w:rsid w:val="00096C6E"/>
    <w:rsid w:val="000A09D4"/>
    <w:rsid w:val="000A13B4"/>
    <w:rsid w:val="000A2204"/>
    <w:rsid w:val="000A2FCD"/>
    <w:rsid w:val="000A52CA"/>
    <w:rsid w:val="000A5E3A"/>
    <w:rsid w:val="000A7AA1"/>
    <w:rsid w:val="000B01A6"/>
    <w:rsid w:val="000B3B30"/>
    <w:rsid w:val="000D132D"/>
    <w:rsid w:val="000D2344"/>
    <w:rsid w:val="000D40CE"/>
    <w:rsid w:val="000D7684"/>
    <w:rsid w:val="000E0BAC"/>
    <w:rsid w:val="000E311B"/>
    <w:rsid w:val="000E3C7E"/>
    <w:rsid w:val="000E6522"/>
    <w:rsid w:val="000E795F"/>
    <w:rsid w:val="000F0830"/>
    <w:rsid w:val="000F2CC8"/>
    <w:rsid w:val="000F31D6"/>
    <w:rsid w:val="000F38CE"/>
    <w:rsid w:val="000F3BFF"/>
    <w:rsid w:val="000F41C1"/>
    <w:rsid w:val="000F7E1C"/>
    <w:rsid w:val="00100732"/>
    <w:rsid w:val="001065A3"/>
    <w:rsid w:val="00106F95"/>
    <w:rsid w:val="00112211"/>
    <w:rsid w:val="00113645"/>
    <w:rsid w:val="00117974"/>
    <w:rsid w:val="00121AE0"/>
    <w:rsid w:val="00122F0F"/>
    <w:rsid w:val="00123D7A"/>
    <w:rsid w:val="001261CA"/>
    <w:rsid w:val="00127E14"/>
    <w:rsid w:val="00132BFC"/>
    <w:rsid w:val="00133179"/>
    <w:rsid w:val="001337E6"/>
    <w:rsid w:val="0014264B"/>
    <w:rsid w:val="00144EC7"/>
    <w:rsid w:val="00145ECA"/>
    <w:rsid w:val="00147202"/>
    <w:rsid w:val="00150DE6"/>
    <w:rsid w:val="0015263F"/>
    <w:rsid w:val="00152BF4"/>
    <w:rsid w:val="00152E8D"/>
    <w:rsid w:val="00153AE9"/>
    <w:rsid w:val="001546EE"/>
    <w:rsid w:val="001554A0"/>
    <w:rsid w:val="00155C27"/>
    <w:rsid w:val="0015679B"/>
    <w:rsid w:val="00161C60"/>
    <w:rsid w:val="00163056"/>
    <w:rsid w:val="00165E0E"/>
    <w:rsid w:val="00165EE6"/>
    <w:rsid w:val="001674FD"/>
    <w:rsid w:val="001756E0"/>
    <w:rsid w:val="00176990"/>
    <w:rsid w:val="00180798"/>
    <w:rsid w:val="0018164D"/>
    <w:rsid w:val="00182C82"/>
    <w:rsid w:val="00183CAD"/>
    <w:rsid w:val="00186C47"/>
    <w:rsid w:val="001907A1"/>
    <w:rsid w:val="00190F52"/>
    <w:rsid w:val="001917B2"/>
    <w:rsid w:val="0019387F"/>
    <w:rsid w:val="00197EC0"/>
    <w:rsid w:val="001A1C4E"/>
    <w:rsid w:val="001A25A3"/>
    <w:rsid w:val="001A3104"/>
    <w:rsid w:val="001A4E9A"/>
    <w:rsid w:val="001A5695"/>
    <w:rsid w:val="001A56B4"/>
    <w:rsid w:val="001A6F2D"/>
    <w:rsid w:val="001B285C"/>
    <w:rsid w:val="001B68E9"/>
    <w:rsid w:val="001B6FFE"/>
    <w:rsid w:val="001C08F1"/>
    <w:rsid w:val="001C2F09"/>
    <w:rsid w:val="001D31A7"/>
    <w:rsid w:val="001D363B"/>
    <w:rsid w:val="001D6FCC"/>
    <w:rsid w:val="001F0B74"/>
    <w:rsid w:val="001F2840"/>
    <w:rsid w:val="002012E2"/>
    <w:rsid w:val="00203214"/>
    <w:rsid w:val="0020508A"/>
    <w:rsid w:val="002050D7"/>
    <w:rsid w:val="002068E5"/>
    <w:rsid w:val="0021054E"/>
    <w:rsid w:val="00211470"/>
    <w:rsid w:val="002129CC"/>
    <w:rsid w:val="00213ACA"/>
    <w:rsid w:val="00213C9C"/>
    <w:rsid w:val="00216690"/>
    <w:rsid w:val="00221E3E"/>
    <w:rsid w:val="00222801"/>
    <w:rsid w:val="00222FDF"/>
    <w:rsid w:val="0022343A"/>
    <w:rsid w:val="00223DE2"/>
    <w:rsid w:val="0022569B"/>
    <w:rsid w:val="002261CE"/>
    <w:rsid w:val="00226373"/>
    <w:rsid w:val="00233B92"/>
    <w:rsid w:val="00234B74"/>
    <w:rsid w:val="00235051"/>
    <w:rsid w:val="002350DE"/>
    <w:rsid w:val="0023755C"/>
    <w:rsid w:val="00241BB6"/>
    <w:rsid w:val="002427DB"/>
    <w:rsid w:val="002436E1"/>
    <w:rsid w:val="0024379F"/>
    <w:rsid w:val="002437D1"/>
    <w:rsid w:val="002461D6"/>
    <w:rsid w:val="00246E78"/>
    <w:rsid w:val="002513FD"/>
    <w:rsid w:val="002523AB"/>
    <w:rsid w:val="00257E6A"/>
    <w:rsid w:val="002629C0"/>
    <w:rsid w:val="00264377"/>
    <w:rsid w:val="00265D22"/>
    <w:rsid w:val="002663B1"/>
    <w:rsid w:val="00266A6C"/>
    <w:rsid w:val="0028168D"/>
    <w:rsid w:val="00281A17"/>
    <w:rsid w:val="00282B32"/>
    <w:rsid w:val="00286434"/>
    <w:rsid w:val="00286A3E"/>
    <w:rsid w:val="0029128D"/>
    <w:rsid w:val="00291373"/>
    <w:rsid w:val="00292E76"/>
    <w:rsid w:val="00293420"/>
    <w:rsid w:val="00297706"/>
    <w:rsid w:val="002A5FB0"/>
    <w:rsid w:val="002B13DF"/>
    <w:rsid w:val="002B41BA"/>
    <w:rsid w:val="002B5F18"/>
    <w:rsid w:val="002B637D"/>
    <w:rsid w:val="002B6575"/>
    <w:rsid w:val="002C1380"/>
    <w:rsid w:val="002C4B2F"/>
    <w:rsid w:val="002C7035"/>
    <w:rsid w:val="002D1B56"/>
    <w:rsid w:val="002D20C1"/>
    <w:rsid w:val="002D2C85"/>
    <w:rsid w:val="002D3B43"/>
    <w:rsid w:val="002D4146"/>
    <w:rsid w:val="002D67BB"/>
    <w:rsid w:val="002D6AC9"/>
    <w:rsid w:val="002E0CCC"/>
    <w:rsid w:val="002E10D7"/>
    <w:rsid w:val="002E15DB"/>
    <w:rsid w:val="002E4578"/>
    <w:rsid w:val="002E480F"/>
    <w:rsid w:val="002E49A3"/>
    <w:rsid w:val="002E4ECB"/>
    <w:rsid w:val="002E7252"/>
    <w:rsid w:val="002F422F"/>
    <w:rsid w:val="002F5006"/>
    <w:rsid w:val="002F6F13"/>
    <w:rsid w:val="002F7FF8"/>
    <w:rsid w:val="00300425"/>
    <w:rsid w:val="00300812"/>
    <w:rsid w:val="00301F1C"/>
    <w:rsid w:val="00304416"/>
    <w:rsid w:val="0030508B"/>
    <w:rsid w:val="0030559C"/>
    <w:rsid w:val="00307A17"/>
    <w:rsid w:val="00320B97"/>
    <w:rsid w:val="00320DA2"/>
    <w:rsid w:val="003217A6"/>
    <w:rsid w:val="00327A04"/>
    <w:rsid w:val="00327B6A"/>
    <w:rsid w:val="00332706"/>
    <w:rsid w:val="0033515C"/>
    <w:rsid w:val="003367BB"/>
    <w:rsid w:val="003509AE"/>
    <w:rsid w:val="00351B54"/>
    <w:rsid w:val="00351F44"/>
    <w:rsid w:val="00352CFC"/>
    <w:rsid w:val="0035341C"/>
    <w:rsid w:val="00353C3A"/>
    <w:rsid w:val="00360CE2"/>
    <w:rsid w:val="00363493"/>
    <w:rsid w:val="003655BE"/>
    <w:rsid w:val="00371B7E"/>
    <w:rsid w:val="00373BE2"/>
    <w:rsid w:val="003750F3"/>
    <w:rsid w:val="003801AB"/>
    <w:rsid w:val="003810DE"/>
    <w:rsid w:val="00383B51"/>
    <w:rsid w:val="00384748"/>
    <w:rsid w:val="0038731B"/>
    <w:rsid w:val="0039110F"/>
    <w:rsid w:val="0039118C"/>
    <w:rsid w:val="00392439"/>
    <w:rsid w:val="00396760"/>
    <w:rsid w:val="0039734E"/>
    <w:rsid w:val="003A12BC"/>
    <w:rsid w:val="003A1D35"/>
    <w:rsid w:val="003A4F33"/>
    <w:rsid w:val="003A6C75"/>
    <w:rsid w:val="003B00B0"/>
    <w:rsid w:val="003B1C2B"/>
    <w:rsid w:val="003B2AA7"/>
    <w:rsid w:val="003B6481"/>
    <w:rsid w:val="003B71DA"/>
    <w:rsid w:val="003C138C"/>
    <w:rsid w:val="003C476D"/>
    <w:rsid w:val="003C4AE8"/>
    <w:rsid w:val="003C4D17"/>
    <w:rsid w:val="003D4CB8"/>
    <w:rsid w:val="003D5A9E"/>
    <w:rsid w:val="003D715D"/>
    <w:rsid w:val="003D7ACA"/>
    <w:rsid w:val="003D7DBA"/>
    <w:rsid w:val="003E6798"/>
    <w:rsid w:val="003E7A91"/>
    <w:rsid w:val="003F0670"/>
    <w:rsid w:val="003F4BD3"/>
    <w:rsid w:val="004042F0"/>
    <w:rsid w:val="004066CE"/>
    <w:rsid w:val="00406E03"/>
    <w:rsid w:val="0040733C"/>
    <w:rsid w:val="004125C8"/>
    <w:rsid w:val="0041305E"/>
    <w:rsid w:val="0041407F"/>
    <w:rsid w:val="00416258"/>
    <w:rsid w:val="004170BC"/>
    <w:rsid w:val="00420B2F"/>
    <w:rsid w:val="00421F8E"/>
    <w:rsid w:val="004247F2"/>
    <w:rsid w:val="00424D88"/>
    <w:rsid w:val="00427812"/>
    <w:rsid w:val="0043039D"/>
    <w:rsid w:val="00430F97"/>
    <w:rsid w:val="00432C76"/>
    <w:rsid w:val="00433872"/>
    <w:rsid w:val="004363B5"/>
    <w:rsid w:val="00440B71"/>
    <w:rsid w:val="004434C7"/>
    <w:rsid w:val="004454F0"/>
    <w:rsid w:val="0044696D"/>
    <w:rsid w:val="0044739D"/>
    <w:rsid w:val="00452829"/>
    <w:rsid w:val="00453F95"/>
    <w:rsid w:val="00456962"/>
    <w:rsid w:val="00456AF5"/>
    <w:rsid w:val="00460965"/>
    <w:rsid w:val="0046195E"/>
    <w:rsid w:val="00461ED4"/>
    <w:rsid w:val="004650AE"/>
    <w:rsid w:val="0046557D"/>
    <w:rsid w:val="00466E72"/>
    <w:rsid w:val="004672BD"/>
    <w:rsid w:val="004726F6"/>
    <w:rsid w:val="00473767"/>
    <w:rsid w:val="00474794"/>
    <w:rsid w:val="00480A62"/>
    <w:rsid w:val="0048106A"/>
    <w:rsid w:val="0048162B"/>
    <w:rsid w:val="00484404"/>
    <w:rsid w:val="004855D3"/>
    <w:rsid w:val="004859F4"/>
    <w:rsid w:val="00486D5E"/>
    <w:rsid w:val="00487A5B"/>
    <w:rsid w:val="00491EC7"/>
    <w:rsid w:val="00492D6D"/>
    <w:rsid w:val="004931D1"/>
    <w:rsid w:val="00494852"/>
    <w:rsid w:val="00495A76"/>
    <w:rsid w:val="00495E15"/>
    <w:rsid w:val="00496DC3"/>
    <w:rsid w:val="004970D1"/>
    <w:rsid w:val="004A14B1"/>
    <w:rsid w:val="004A2150"/>
    <w:rsid w:val="004A35A2"/>
    <w:rsid w:val="004B4AB9"/>
    <w:rsid w:val="004B70A6"/>
    <w:rsid w:val="004C27EE"/>
    <w:rsid w:val="004C418C"/>
    <w:rsid w:val="004C52EE"/>
    <w:rsid w:val="004D01A1"/>
    <w:rsid w:val="004D0704"/>
    <w:rsid w:val="004D185A"/>
    <w:rsid w:val="004D2480"/>
    <w:rsid w:val="004D589E"/>
    <w:rsid w:val="004D6118"/>
    <w:rsid w:val="004E269B"/>
    <w:rsid w:val="004E2CA9"/>
    <w:rsid w:val="004E4590"/>
    <w:rsid w:val="004E657E"/>
    <w:rsid w:val="004E78BB"/>
    <w:rsid w:val="004E7A6B"/>
    <w:rsid w:val="004F10B8"/>
    <w:rsid w:val="004F203A"/>
    <w:rsid w:val="004F30BB"/>
    <w:rsid w:val="004F5A60"/>
    <w:rsid w:val="00501A1A"/>
    <w:rsid w:val="00501D9D"/>
    <w:rsid w:val="00507B3A"/>
    <w:rsid w:val="00510C6F"/>
    <w:rsid w:val="00513603"/>
    <w:rsid w:val="00513762"/>
    <w:rsid w:val="00516048"/>
    <w:rsid w:val="00516C14"/>
    <w:rsid w:val="005219BF"/>
    <w:rsid w:val="005243FE"/>
    <w:rsid w:val="00524DBB"/>
    <w:rsid w:val="00525AD6"/>
    <w:rsid w:val="00525E00"/>
    <w:rsid w:val="00526008"/>
    <w:rsid w:val="00526554"/>
    <w:rsid w:val="0052673B"/>
    <w:rsid w:val="00530887"/>
    <w:rsid w:val="0053336C"/>
    <w:rsid w:val="00534248"/>
    <w:rsid w:val="005440DD"/>
    <w:rsid w:val="00546655"/>
    <w:rsid w:val="005505B8"/>
    <w:rsid w:val="00550B93"/>
    <w:rsid w:val="0055201A"/>
    <w:rsid w:val="00554C19"/>
    <w:rsid w:val="00554CF7"/>
    <w:rsid w:val="00555A1C"/>
    <w:rsid w:val="005619CE"/>
    <w:rsid w:val="00562E67"/>
    <w:rsid w:val="00564DF5"/>
    <w:rsid w:val="00565354"/>
    <w:rsid w:val="00567E04"/>
    <w:rsid w:val="00576771"/>
    <w:rsid w:val="00577E32"/>
    <w:rsid w:val="00580326"/>
    <w:rsid w:val="00580AB4"/>
    <w:rsid w:val="00584685"/>
    <w:rsid w:val="00584F58"/>
    <w:rsid w:val="0058515C"/>
    <w:rsid w:val="005856C0"/>
    <w:rsid w:val="00586BBE"/>
    <w:rsid w:val="005870FD"/>
    <w:rsid w:val="005944D7"/>
    <w:rsid w:val="00596C24"/>
    <w:rsid w:val="005A4B0C"/>
    <w:rsid w:val="005A6106"/>
    <w:rsid w:val="005A70A3"/>
    <w:rsid w:val="005A7835"/>
    <w:rsid w:val="005B0463"/>
    <w:rsid w:val="005B1AEF"/>
    <w:rsid w:val="005B33BC"/>
    <w:rsid w:val="005C116D"/>
    <w:rsid w:val="005C56DB"/>
    <w:rsid w:val="005C6869"/>
    <w:rsid w:val="005C7F34"/>
    <w:rsid w:val="005D372B"/>
    <w:rsid w:val="005D6941"/>
    <w:rsid w:val="005D6D55"/>
    <w:rsid w:val="005D77F0"/>
    <w:rsid w:val="005D783A"/>
    <w:rsid w:val="005E09BD"/>
    <w:rsid w:val="005E2FB5"/>
    <w:rsid w:val="005E41B1"/>
    <w:rsid w:val="005E43B1"/>
    <w:rsid w:val="005E758F"/>
    <w:rsid w:val="005F058E"/>
    <w:rsid w:val="005F15DF"/>
    <w:rsid w:val="005F2492"/>
    <w:rsid w:val="005F389F"/>
    <w:rsid w:val="005F4A3C"/>
    <w:rsid w:val="005F4F20"/>
    <w:rsid w:val="0060083E"/>
    <w:rsid w:val="00600DAF"/>
    <w:rsid w:val="0060445A"/>
    <w:rsid w:val="00604F08"/>
    <w:rsid w:val="00605C6D"/>
    <w:rsid w:val="006074E5"/>
    <w:rsid w:val="00607536"/>
    <w:rsid w:val="00610548"/>
    <w:rsid w:val="00613147"/>
    <w:rsid w:val="00613831"/>
    <w:rsid w:val="00613FD2"/>
    <w:rsid w:val="00624A1C"/>
    <w:rsid w:val="00624B1E"/>
    <w:rsid w:val="00625252"/>
    <w:rsid w:val="00625437"/>
    <w:rsid w:val="006265D3"/>
    <w:rsid w:val="00630ECE"/>
    <w:rsid w:val="00641351"/>
    <w:rsid w:val="00643050"/>
    <w:rsid w:val="00644724"/>
    <w:rsid w:val="006463FE"/>
    <w:rsid w:val="00653EC8"/>
    <w:rsid w:val="00655C28"/>
    <w:rsid w:val="00657E4A"/>
    <w:rsid w:val="0066027A"/>
    <w:rsid w:val="006605EA"/>
    <w:rsid w:val="00662761"/>
    <w:rsid w:val="0066436E"/>
    <w:rsid w:val="00665BBC"/>
    <w:rsid w:val="00670851"/>
    <w:rsid w:val="00670C5F"/>
    <w:rsid w:val="0067125F"/>
    <w:rsid w:val="00671830"/>
    <w:rsid w:val="0067315B"/>
    <w:rsid w:val="00681F2E"/>
    <w:rsid w:val="00683155"/>
    <w:rsid w:val="00683226"/>
    <w:rsid w:val="0068656A"/>
    <w:rsid w:val="00686BF3"/>
    <w:rsid w:val="00686F74"/>
    <w:rsid w:val="006879FF"/>
    <w:rsid w:val="006903CF"/>
    <w:rsid w:val="0069131B"/>
    <w:rsid w:val="0069358F"/>
    <w:rsid w:val="006964C6"/>
    <w:rsid w:val="00697795"/>
    <w:rsid w:val="006A407D"/>
    <w:rsid w:val="006A65A2"/>
    <w:rsid w:val="006A6E50"/>
    <w:rsid w:val="006A76AB"/>
    <w:rsid w:val="006A786B"/>
    <w:rsid w:val="006B1864"/>
    <w:rsid w:val="006B1B00"/>
    <w:rsid w:val="006B25BF"/>
    <w:rsid w:val="006B27AB"/>
    <w:rsid w:val="006B31CA"/>
    <w:rsid w:val="006B33C0"/>
    <w:rsid w:val="006B5334"/>
    <w:rsid w:val="006B54FB"/>
    <w:rsid w:val="006B5759"/>
    <w:rsid w:val="006B7DFA"/>
    <w:rsid w:val="006C1605"/>
    <w:rsid w:val="006C20B3"/>
    <w:rsid w:val="006C7FAC"/>
    <w:rsid w:val="006D043F"/>
    <w:rsid w:val="006D3BEA"/>
    <w:rsid w:val="006D4741"/>
    <w:rsid w:val="006D56F3"/>
    <w:rsid w:val="006D6091"/>
    <w:rsid w:val="006D64F8"/>
    <w:rsid w:val="006E33BE"/>
    <w:rsid w:val="006E3B1F"/>
    <w:rsid w:val="006E3E39"/>
    <w:rsid w:val="006E448D"/>
    <w:rsid w:val="006E6182"/>
    <w:rsid w:val="006E6DF4"/>
    <w:rsid w:val="006E7BC3"/>
    <w:rsid w:val="00700B64"/>
    <w:rsid w:val="00702B52"/>
    <w:rsid w:val="00710292"/>
    <w:rsid w:val="007110F4"/>
    <w:rsid w:val="00716D21"/>
    <w:rsid w:val="00720E7D"/>
    <w:rsid w:val="007219CA"/>
    <w:rsid w:val="007247B2"/>
    <w:rsid w:val="00724B4E"/>
    <w:rsid w:val="00724CDD"/>
    <w:rsid w:val="00725623"/>
    <w:rsid w:val="00726ED6"/>
    <w:rsid w:val="00727121"/>
    <w:rsid w:val="00727DCE"/>
    <w:rsid w:val="00733E0E"/>
    <w:rsid w:val="007358FC"/>
    <w:rsid w:val="00747269"/>
    <w:rsid w:val="00747F2B"/>
    <w:rsid w:val="00752FBA"/>
    <w:rsid w:val="0075637B"/>
    <w:rsid w:val="007568F0"/>
    <w:rsid w:val="007573CF"/>
    <w:rsid w:val="00757450"/>
    <w:rsid w:val="00761657"/>
    <w:rsid w:val="00762A1E"/>
    <w:rsid w:val="0076317F"/>
    <w:rsid w:val="00763447"/>
    <w:rsid w:val="0076411E"/>
    <w:rsid w:val="007646E8"/>
    <w:rsid w:val="00766F41"/>
    <w:rsid w:val="00773A32"/>
    <w:rsid w:val="00774B65"/>
    <w:rsid w:val="00777EFA"/>
    <w:rsid w:val="00780420"/>
    <w:rsid w:val="00782E15"/>
    <w:rsid w:val="007843D4"/>
    <w:rsid w:val="007873D9"/>
    <w:rsid w:val="00791380"/>
    <w:rsid w:val="00791C04"/>
    <w:rsid w:val="00793149"/>
    <w:rsid w:val="00794E79"/>
    <w:rsid w:val="007A3669"/>
    <w:rsid w:val="007A4AE1"/>
    <w:rsid w:val="007A6476"/>
    <w:rsid w:val="007B0911"/>
    <w:rsid w:val="007B0A67"/>
    <w:rsid w:val="007B3D85"/>
    <w:rsid w:val="007B5B9A"/>
    <w:rsid w:val="007B5D3C"/>
    <w:rsid w:val="007B6226"/>
    <w:rsid w:val="007B6D41"/>
    <w:rsid w:val="007B7268"/>
    <w:rsid w:val="007C0B91"/>
    <w:rsid w:val="007C4C6E"/>
    <w:rsid w:val="007C7E83"/>
    <w:rsid w:val="007D0C0C"/>
    <w:rsid w:val="007D4254"/>
    <w:rsid w:val="007D4323"/>
    <w:rsid w:val="007D43B6"/>
    <w:rsid w:val="007E0467"/>
    <w:rsid w:val="007E27F9"/>
    <w:rsid w:val="007E29D6"/>
    <w:rsid w:val="007E3C96"/>
    <w:rsid w:val="007E59F1"/>
    <w:rsid w:val="007E72F9"/>
    <w:rsid w:val="007F101B"/>
    <w:rsid w:val="007F3900"/>
    <w:rsid w:val="007F3B54"/>
    <w:rsid w:val="007F436B"/>
    <w:rsid w:val="007F5381"/>
    <w:rsid w:val="007F6A61"/>
    <w:rsid w:val="00800C0B"/>
    <w:rsid w:val="00800EDC"/>
    <w:rsid w:val="00801B5E"/>
    <w:rsid w:val="00804544"/>
    <w:rsid w:val="0080465C"/>
    <w:rsid w:val="00805D0C"/>
    <w:rsid w:val="008075C0"/>
    <w:rsid w:val="00810F59"/>
    <w:rsid w:val="008110AB"/>
    <w:rsid w:val="00812333"/>
    <w:rsid w:val="00812729"/>
    <w:rsid w:val="008214B3"/>
    <w:rsid w:val="00822DF2"/>
    <w:rsid w:val="00824F88"/>
    <w:rsid w:val="00827E32"/>
    <w:rsid w:val="00830F7E"/>
    <w:rsid w:val="008334EA"/>
    <w:rsid w:val="00836505"/>
    <w:rsid w:val="00840798"/>
    <w:rsid w:val="00840E58"/>
    <w:rsid w:val="00846CFA"/>
    <w:rsid w:val="008470CC"/>
    <w:rsid w:val="0084714B"/>
    <w:rsid w:val="00850313"/>
    <w:rsid w:val="00854710"/>
    <w:rsid w:val="0085666A"/>
    <w:rsid w:val="0085766A"/>
    <w:rsid w:val="0086539C"/>
    <w:rsid w:val="0086559E"/>
    <w:rsid w:val="008701C8"/>
    <w:rsid w:val="00870AB3"/>
    <w:rsid w:val="00871709"/>
    <w:rsid w:val="008758D3"/>
    <w:rsid w:val="0087681D"/>
    <w:rsid w:val="00876DAD"/>
    <w:rsid w:val="0088066C"/>
    <w:rsid w:val="00881593"/>
    <w:rsid w:val="00884120"/>
    <w:rsid w:val="008852CE"/>
    <w:rsid w:val="00890093"/>
    <w:rsid w:val="00894182"/>
    <w:rsid w:val="00894B42"/>
    <w:rsid w:val="008969C9"/>
    <w:rsid w:val="008A08B8"/>
    <w:rsid w:val="008A3176"/>
    <w:rsid w:val="008A49E4"/>
    <w:rsid w:val="008A6BBE"/>
    <w:rsid w:val="008A728C"/>
    <w:rsid w:val="008B25C3"/>
    <w:rsid w:val="008B6F10"/>
    <w:rsid w:val="008C1369"/>
    <w:rsid w:val="008C1D48"/>
    <w:rsid w:val="008C37EB"/>
    <w:rsid w:val="008C43BA"/>
    <w:rsid w:val="008C51F9"/>
    <w:rsid w:val="008D0183"/>
    <w:rsid w:val="008D0721"/>
    <w:rsid w:val="008D0DBE"/>
    <w:rsid w:val="008D0E6B"/>
    <w:rsid w:val="008D33A1"/>
    <w:rsid w:val="008D36B4"/>
    <w:rsid w:val="008D6544"/>
    <w:rsid w:val="008E09A3"/>
    <w:rsid w:val="008E1AF6"/>
    <w:rsid w:val="008E4CDC"/>
    <w:rsid w:val="008E5EDA"/>
    <w:rsid w:val="008E63EE"/>
    <w:rsid w:val="008F4DF0"/>
    <w:rsid w:val="008F6773"/>
    <w:rsid w:val="00900879"/>
    <w:rsid w:val="00900A3F"/>
    <w:rsid w:val="00903A73"/>
    <w:rsid w:val="0090416D"/>
    <w:rsid w:val="009140AD"/>
    <w:rsid w:val="0091521C"/>
    <w:rsid w:val="00917975"/>
    <w:rsid w:val="00921812"/>
    <w:rsid w:val="00924CEE"/>
    <w:rsid w:val="00925667"/>
    <w:rsid w:val="00926778"/>
    <w:rsid w:val="00931A33"/>
    <w:rsid w:val="00931C6A"/>
    <w:rsid w:val="00932065"/>
    <w:rsid w:val="0093326C"/>
    <w:rsid w:val="00933F13"/>
    <w:rsid w:val="009346DE"/>
    <w:rsid w:val="00934C8A"/>
    <w:rsid w:val="00935F10"/>
    <w:rsid w:val="00936058"/>
    <w:rsid w:val="00936311"/>
    <w:rsid w:val="00940276"/>
    <w:rsid w:val="00942B22"/>
    <w:rsid w:val="00945C0E"/>
    <w:rsid w:val="00947C05"/>
    <w:rsid w:val="0095091F"/>
    <w:rsid w:val="00952C5D"/>
    <w:rsid w:val="00953FD1"/>
    <w:rsid w:val="00955629"/>
    <w:rsid w:val="009559C3"/>
    <w:rsid w:val="009570B1"/>
    <w:rsid w:val="00962267"/>
    <w:rsid w:val="00962F19"/>
    <w:rsid w:val="009636CC"/>
    <w:rsid w:val="009641A2"/>
    <w:rsid w:val="00967451"/>
    <w:rsid w:val="00973EEB"/>
    <w:rsid w:val="00976FD0"/>
    <w:rsid w:val="009770B5"/>
    <w:rsid w:val="009774AD"/>
    <w:rsid w:val="009812E4"/>
    <w:rsid w:val="00981374"/>
    <w:rsid w:val="00981927"/>
    <w:rsid w:val="00981CC2"/>
    <w:rsid w:val="009830BA"/>
    <w:rsid w:val="009852A5"/>
    <w:rsid w:val="0099101D"/>
    <w:rsid w:val="00993C49"/>
    <w:rsid w:val="009942C2"/>
    <w:rsid w:val="0099436B"/>
    <w:rsid w:val="009A09D5"/>
    <w:rsid w:val="009A36FD"/>
    <w:rsid w:val="009A3D98"/>
    <w:rsid w:val="009B097B"/>
    <w:rsid w:val="009B1EA5"/>
    <w:rsid w:val="009B2292"/>
    <w:rsid w:val="009B437A"/>
    <w:rsid w:val="009B69A4"/>
    <w:rsid w:val="009C1495"/>
    <w:rsid w:val="009C2FB4"/>
    <w:rsid w:val="009C44B0"/>
    <w:rsid w:val="009C4B2D"/>
    <w:rsid w:val="009C7247"/>
    <w:rsid w:val="009D4996"/>
    <w:rsid w:val="009D736A"/>
    <w:rsid w:val="009D7460"/>
    <w:rsid w:val="009D7CD3"/>
    <w:rsid w:val="009E0E11"/>
    <w:rsid w:val="009E1BF3"/>
    <w:rsid w:val="009E2E48"/>
    <w:rsid w:val="009E2FCC"/>
    <w:rsid w:val="009E4033"/>
    <w:rsid w:val="009F1160"/>
    <w:rsid w:val="009F27BE"/>
    <w:rsid w:val="00A025A1"/>
    <w:rsid w:val="00A02B58"/>
    <w:rsid w:val="00A06135"/>
    <w:rsid w:val="00A06D9D"/>
    <w:rsid w:val="00A06FC5"/>
    <w:rsid w:val="00A07AC0"/>
    <w:rsid w:val="00A114DD"/>
    <w:rsid w:val="00A14F82"/>
    <w:rsid w:val="00A161EB"/>
    <w:rsid w:val="00A21375"/>
    <w:rsid w:val="00A21FDB"/>
    <w:rsid w:val="00A222DB"/>
    <w:rsid w:val="00A22D82"/>
    <w:rsid w:val="00A238C8"/>
    <w:rsid w:val="00A244EE"/>
    <w:rsid w:val="00A26912"/>
    <w:rsid w:val="00A30041"/>
    <w:rsid w:val="00A318AB"/>
    <w:rsid w:val="00A32F19"/>
    <w:rsid w:val="00A33090"/>
    <w:rsid w:val="00A3626E"/>
    <w:rsid w:val="00A36D8C"/>
    <w:rsid w:val="00A3794E"/>
    <w:rsid w:val="00A42F63"/>
    <w:rsid w:val="00A46AAA"/>
    <w:rsid w:val="00A5033F"/>
    <w:rsid w:val="00A50526"/>
    <w:rsid w:val="00A52D1D"/>
    <w:rsid w:val="00A534F2"/>
    <w:rsid w:val="00A563AA"/>
    <w:rsid w:val="00A57732"/>
    <w:rsid w:val="00A613E0"/>
    <w:rsid w:val="00A617DB"/>
    <w:rsid w:val="00A639C4"/>
    <w:rsid w:val="00A664F9"/>
    <w:rsid w:val="00A66807"/>
    <w:rsid w:val="00A66BDC"/>
    <w:rsid w:val="00A66FC0"/>
    <w:rsid w:val="00A67613"/>
    <w:rsid w:val="00A71B2A"/>
    <w:rsid w:val="00A728D4"/>
    <w:rsid w:val="00A77424"/>
    <w:rsid w:val="00A8353B"/>
    <w:rsid w:val="00A855BB"/>
    <w:rsid w:val="00A90629"/>
    <w:rsid w:val="00A916D4"/>
    <w:rsid w:val="00A9344C"/>
    <w:rsid w:val="00A955CF"/>
    <w:rsid w:val="00A97F55"/>
    <w:rsid w:val="00AA029D"/>
    <w:rsid w:val="00AA15D2"/>
    <w:rsid w:val="00AA203A"/>
    <w:rsid w:val="00AA3EC6"/>
    <w:rsid w:val="00AB0279"/>
    <w:rsid w:val="00AB4453"/>
    <w:rsid w:val="00AB52DA"/>
    <w:rsid w:val="00AB72AD"/>
    <w:rsid w:val="00AC0D7D"/>
    <w:rsid w:val="00AC117C"/>
    <w:rsid w:val="00AC2898"/>
    <w:rsid w:val="00AC3C5B"/>
    <w:rsid w:val="00AC53C1"/>
    <w:rsid w:val="00AD5B89"/>
    <w:rsid w:val="00AE51C8"/>
    <w:rsid w:val="00AE5CDB"/>
    <w:rsid w:val="00AE7B69"/>
    <w:rsid w:val="00AF0016"/>
    <w:rsid w:val="00AF2B15"/>
    <w:rsid w:val="00AF4ADA"/>
    <w:rsid w:val="00AF4B2A"/>
    <w:rsid w:val="00AF77B4"/>
    <w:rsid w:val="00B03DFA"/>
    <w:rsid w:val="00B05A69"/>
    <w:rsid w:val="00B06D04"/>
    <w:rsid w:val="00B06E4F"/>
    <w:rsid w:val="00B105D9"/>
    <w:rsid w:val="00B124CD"/>
    <w:rsid w:val="00B131CE"/>
    <w:rsid w:val="00B147D8"/>
    <w:rsid w:val="00B156A8"/>
    <w:rsid w:val="00B15732"/>
    <w:rsid w:val="00B15CA5"/>
    <w:rsid w:val="00B17145"/>
    <w:rsid w:val="00B17932"/>
    <w:rsid w:val="00B17D3E"/>
    <w:rsid w:val="00B20972"/>
    <w:rsid w:val="00B224FC"/>
    <w:rsid w:val="00B251ED"/>
    <w:rsid w:val="00B278BF"/>
    <w:rsid w:val="00B27D7B"/>
    <w:rsid w:val="00B30040"/>
    <w:rsid w:val="00B32870"/>
    <w:rsid w:val="00B3717B"/>
    <w:rsid w:val="00B432B7"/>
    <w:rsid w:val="00B45C56"/>
    <w:rsid w:val="00B46289"/>
    <w:rsid w:val="00B52182"/>
    <w:rsid w:val="00B531AD"/>
    <w:rsid w:val="00B531BC"/>
    <w:rsid w:val="00B53BA2"/>
    <w:rsid w:val="00B54A51"/>
    <w:rsid w:val="00B5537A"/>
    <w:rsid w:val="00B56368"/>
    <w:rsid w:val="00B56530"/>
    <w:rsid w:val="00B56E39"/>
    <w:rsid w:val="00B57C75"/>
    <w:rsid w:val="00B60543"/>
    <w:rsid w:val="00B61D77"/>
    <w:rsid w:val="00B63889"/>
    <w:rsid w:val="00B64089"/>
    <w:rsid w:val="00B660F1"/>
    <w:rsid w:val="00B707F4"/>
    <w:rsid w:val="00B73B17"/>
    <w:rsid w:val="00B75AA0"/>
    <w:rsid w:val="00B76589"/>
    <w:rsid w:val="00B771A5"/>
    <w:rsid w:val="00B81A5A"/>
    <w:rsid w:val="00B81AA2"/>
    <w:rsid w:val="00B84FDE"/>
    <w:rsid w:val="00B93EAA"/>
    <w:rsid w:val="00B944BD"/>
    <w:rsid w:val="00B965BC"/>
    <w:rsid w:val="00B972E4"/>
    <w:rsid w:val="00BA0FC9"/>
    <w:rsid w:val="00BA35EC"/>
    <w:rsid w:val="00BA4FF7"/>
    <w:rsid w:val="00BA5216"/>
    <w:rsid w:val="00BA582A"/>
    <w:rsid w:val="00BA5AF6"/>
    <w:rsid w:val="00BB0C10"/>
    <w:rsid w:val="00BB29EA"/>
    <w:rsid w:val="00BB3F4F"/>
    <w:rsid w:val="00BC2305"/>
    <w:rsid w:val="00BC57F4"/>
    <w:rsid w:val="00BC7546"/>
    <w:rsid w:val="00BD06AC"/>
    <w:rsid w:val="00BD21D0"/>
    <w:rsid w:val="00BD3B23"/>
    <w:rsid w:val="00BD56A8"/>
    <w:rsid w:val="00BD6D6E"/>
    <w:rsid w:val="00BE1939"/>
    <w:rsid w:val="00BE31BF"/>
    <w:rsid w:val="00BE4468"/>
    <w:rsid w:val="00BE7631"/>
    <w:rsid w:val="00BE79C4"/>
    <w:rsid w:val="00BF0090"/>
    <w:rsid w:val="00BF372B"/>
    <w:rsid w:val="00BF544A"/>
    <w:rsid w:val="00BF5C86"/>
    <w:rsid w:val="00BF6E69"/>
    <w:rsid w:val="00C00EB8"/>
    <w:rsid w:val="00C02760"/>
    <w:rsid w:val="00C02B60"/>
    <w:rsid w:val="00C02C26"/>
    <w:rsid w:val="00C0565F"/>
    <w:rsid w:val="00C10A69"/>
    <w:rsid w:val="00C11723"/>
    <w:rsid w:val="00C11C6B"/>
    <w:rsid w:val="00C138AB"/>
    <w:rsid w:val="00C138C4"/>
    <w:rsid w:val="00C14AD5"/>
    <w:rsid w:val="00C17052"/>
    <w:rsid w:val="00C2036F"/>
    <w:rsid w:val="00C24FD3"/>
    <w:rsid w:val="00C26595"/>
    <w:rsid w:val="00C26D0A"/>
    <w:rsid w:val="00C274E8"/>
    <w:rsid w:val="00C3169F"/>
    <w:rsid w:val="00C32E2E"/>
    <w:rsid w:val="00C35355"/>
    <w:rsid w:val="00C36A36"/>
    <w:rsid w:val="00C37EF1"/>
    <w:rsid w:val="00C415D9"/>
    <w:rsid w:val="00C4680D"/>
    <w:rsid w:val="00C476CF"/>
    <w:rsid w:val="00C502C7"/>
    <w:rsid w:val="00C50A8E"/>
    <w:rsid w:val="00C52EAA"/>
    <w:rsid w:val="00C5311F"/>
    <w:rsid w:val="00C55889"/>
    <w:rsid w:val="00C56765"/>
    <w:rsid w:val="00C57C77"/>
    <w:rsid w:val="00C66056"/>
    <w:rsid w:val="00C67DCE"/>
    <w:rsid w:val="00C7139C"/>
    <w:rsid w:val="00C73ADB"/>
    <w:rsid w:val="00C76CBE"/>
    <w:rsid w:val="00C7767E"/>
    <w:rsid w:val="00C77C86"/>
    <w:rsid w:val="00C80B0C"/>
    <w:rsid w:val="00C92782"/>
    <w:rsid w:val="00C92DFB"/>
    <w:rsid w:val="00C92E44"/>
    <w:rsid w:val="00C941AC"/>
    <w:rsid w:val="00C94295"/>
    <w:rsid w:val="00CA0938"/>
    <w:rsid w:val="00CA09FC"/>
    <w:rsid w:val="00CA2C86"/>
    <w:rsid w:val="00CA4109"/>
    <w:rsid w:val="00CA49A4"/>
    <w:rsid w:val="00CA4C3E"/>
    <w:rsid w:val="00CA598D"/>
    <w:rsid w:val="00CA71A0"/>
    <w:rsid w:val="00CB0E8A"/>
    <w:rsid w:val="00CB3CF0"/>
    <w:rsid w:val="00CB4D29"/>
    <w:rsid w:val="00CB6981"/>
    <w:rsid w:val="00CB70FB"/>
    <w:rsid w:val="00CB73A0"/>
    <w:rsid w:val="00CC04CF"/>
    <w:rsid w:val="00CC376E"/>
    <w:rsid w:val="00CC48BA"/>
    <w:rsid w:val="00CC5C6D"/>
    <w:rsid w:val="00CC6635"/>
    <w:rsid w:val="00CC6DFD"/>
    <w:rsid w:val="00CD2B7D"/>
    <w:rsid w:val="00CD3B4F"/>
    <w:rsid w:val="00CD5DA1"/>
    <w:rsid w:val="00CD6257"/>
    <w:rsid w:val="00CE0B7C"/>
    <w:rsid w:val="00CE1905"/>
    <w:rsid w:val="00CE1E8B"/>
    <w:rsid w:val="00CE4B7E"/>
    <w:rsid w:val="00CF3527"/>
    <w:rsid w:val="00CF409D"/>
    <w:rsid w:val="00CF5980"/>
    <w:rsid w:val="00D02539"/>
    <w:rsid w:val="00D0445B"/>
    <w:rsid w:val="00D04DCD"/>
    <w:rsid w:val="00D1040C"/>
    <w:rsid w:val="00D137E4"/>
    <w:rsid w:val="00D147E5"/>
    <w:rsid w:val="00D14933"/>
    <w:rsid w:val="00D17D0E"/>
    <w:rsid w:val="00D20B07"/>
    <w:rsid w:val="00D24797"/>
    <w:rsid w:val="00D2509F"/>
    <w:rsid w:val="00D25663"/>
    <w:rsid w:val="00D25867"/>
    <w:rsid w:val="00D266B3"/>
    <w:rsid w:val="00D30DCC"/>
    <w:rsid w:val="00D370E2"/>
    <w:rsid w:val="00D404BF"/>
    <w:rsid w:val="00D415AA"/>
    <w:rsid w:val="00D42189"/>
    <w:rsid w:val="00D44AD8"/>
    <w:rsid w:val="00D462BD"/>
    <w:rsid w:val="00D56306"/>
    <w:rsid w:val="00D60AF5"/>
    <w:rsid w:val="00D64467"/>
    <w:rsid w:val="00D64A25"/>
    <w:rsid w:val="00D66099"/>
    <w:rsid w:val="00D67B86"/>
    <w:rsid w:val="00D67CD9"/>
    <w:rsid w:val="00D72D7D"/>
    <w:rsid w:val="00D736FC"/>
    <w:rsid w:val="00D73C5A"/>
    <w:rsid w:val="00D74322"/>
    <w:rsid w:val="00D754AC"/>
    <w:rsid w:val="00D761B2"/>
    <w:rsid w:val="00D8008A"/>
    <w:rsid w:val="00D837A6"/>
    <w:rsid w:val="00D83C11"/>
    <w:rsid w:val="00D84957"/>
    <w:rsid w:val="00D860B7"/>
    <w:rsid w:val="00D9196F"/>
    <w:rsid w:val="00D91EEB"/>
    <w:rsid w:val="00D94C59"/>
    <w:rsid w:val="00D97276"/>
    <w:rsid w:val="00D97ED9"/>
    <w:rsid w:val="00DA15FE"/>
    <w:rsid w:val="00DA72AC"/>
    <w:rsid w:val="00DB1E17"/>
    <w:rsid w:val="00DB255E"/>
    <w:rsid w:val="00DB557C"/>
    <w:rsid w:val="00DC376B"/>
    <w:rsid w:val="00DC4F19"/>
    <w:rsid w:val="00DC5BE9"/>
    <w:rsid w:val="00DC6579"/>
    <w:rsid w:val="00DC658F"/>
    <w:rsid w:val="00DC6744"/>
    <w:rsid w:val="00DC6B15"/>
    <w:rsid w:val="00DC7F2A"/>
    <w:rsid w:val="00DD061E"/>
    <w:rsid w:val="00DD202D"/>
    <w:rsid w:val="00DD27C2"/>
    <w:rsid w:val="00DD2BAD"/>
    <w:rsid w:val="00DD3CD2"/>
    <w:rsid w:val="00DD7A0D"/>
    <w:rsid w:val="00DE1DDE"/>
    <w:rsid w:val="00DE2C6A"/>
    <w:rsid w:val="00DE6FD0"/>
    <w:rsid w:val="00DE7411"/>
    <w:rsid w:val="00DF226F"/>
    <w:rsid w:val="00DF41C9"/>
    <w:rsid w:val="00DF5C09"/>
    <w:rsid w:val="00DF69A7"/>
    <w:rsid w:val="00DF75D6"/>
    <w:rsid w:val="00E0195C"/>
    <w:rsid w:val="00E03A40"/>
    <w:rsid w:val="00E040B5"/>
    <w:rsid w:val="00E04552"/>
    <w:rsid w:val="00E05673"/>
    <w:rsid w:val="00E075A7"/>
    <w:rsid w:val="00E117C0"/>
    <w:rsid w:val="00E12280"/>
    <w:rsid w:val="00E128C9"/>
    <w:rsid w:val="00E13572"/>
    <w:rsid w:val="00E139AE"/>
    <w:rsid w:val="00E16F97"/>
    <w:rsid w:val="00E2175F"/>
    <w:rsid w:val="00E26519"/>
    <w:rsid w:val="00E2679F"/>
    <w:rsid w:val="00E3036B"/>
    <w:rsid w:val="00E32C53"/>
    <w:rsid w:val="00E33E2D"/>
    <w:rsid w:val="00E342A4"/>
    <w:rsid w:val="00E3439F"/>
    <w:rsid w:val="00E367D9"/>
    <w:rsid w:val="00E40C8B"/>
    <w:rsid w:val="00E415D8"/>
    <w:rsid w:val="00E41734"/>
    <w:rsid w:val="00E41AF7"/>
    <w:rsid w:val="00E4333D"/>
    <w:rsid w:val="00E5115A"/>
    <w:rsid w:val="00E51773"/>
    <w:rsid w:val="00E52EA3"/>
    <w:rsid w:val="00E57097"/>
    <w:rsid w:val="00E61631"/>
    <w:rsid w:val="00E629D2"/>
    <w:rsid w:val="00E6317D"/>
    <w:rsid w:val="00E6347E"/>
    <w:rsid w:val="00E63EB4"/>
    <w:rsid w:val="00E67A5A"/>
    <w:rsid w:val="00E70DB2"/>
    <w:rsid w:val="00E73ACD"/>
    <w:rsid w:val="00E7562C"/>
    <w:rsid w:val="00E760B3"/>
    <w:rsid w:val="00E8188D"/>
    <w:rsid w:val="00E81FF9"/>
    <w:rsid w:val="00E84DFE"/>
    <w:rsid w:val="00E85A6F"/>
    <w:rsid w:val="00E942A6"/>
    <w:rsid w:val="00E942EA"/>
    <w:rsid w:val="00E945CE"/>
    <w:rsid w:val="00E96C35"/>
    <w:rsid w:val="00E96EDA"/>
    <w:rsid w:val="00E97631"/>
    <w:rsid w:val="00EA0909"/>
    <w:rsid w:val="00EA0A96"/>
    <w:rsid w:val="00EA208B"/>
    <w:rsid w:val="00EA377A"/>
    <w:rsid w:val="00EA4C24"/>
    <w:rsid w:val="00EA5572"/>
    <w:rsid w:val="00EA56D7"/>
    <w:rsid w:val="00EA7C82"/>
    <w:rsid w:val="00EB065A"/>
    <w:rsid w:val="00EB1109"/>
    <w:rsid w:val="00EB1F3E"/>
    <w:rsid w:val="00EB2D7A"/>
    <w:rsid w:val="00EB4A39"/>
    <w:rsid w:val="00EB6348"/>
    <w:rsid w:val="00EC0754"/>
    <w:rsid w:val="00EC0D5F"/>
    <w:rsid w:val="00EC2BE1"/>
    <w:rsid w:val="00EC4645"/>
    <w:rsid w:val="00EC5844"/>
    <w:rsid w:val="00EC6974"/>
    <w:rsid w:val="00EC69F3"/>
    <w:rsid w:val="00ED32FE"/>
    <w:rsid w:val="00ED5077"/>
    <w:rsid w:val="00EE0D76"/>
    <w:rsid w:val="00EE2474"/>
    <w:rsid w:val="00EE2FC1"/>
    <w:rsid w:val="00EE4CDD"/>
    <w:rsid w:val="00EE5819"/>
    <w:rsid w:val="00EE68C7"/>
    <w:rsid w:val="00EF4D75"/>
    <w:rsid w:val="00EF5D96"/>
    <w:rsid w:val="00EF7BCD"/>
    <w:rsid w:val="00F0199F"/>
    <w:rsid w:val="00F039E8"/>
    <w:rsid w:val="00F04676"/>
    <w:rsid w:val="00F10064"/>
    <w:rsid w:val="00F12B82"/>
    <w:rsid w:val="00F12B92"/>
    <w:rsid w:val="00F13419"/>
    <w:rsid w:val="00F13B61"/>
    <w:rsid w:val="00F175D0"/>
    <w:rsid w:val="00F20D04"/>
    <w:rsid w:val="00F26741"/>
    <w:rsid w:val="00F3222F"/>
    <w:rsid w:val="00F34458"/>
    <w:rsid w:val="00F356C4"/>
    <w:rsid w:val="00F4107F"/>
    <w:rsid w:val="00F4219A"/>
    <w:rsid w:val="00F439D1"/>
    <w:rsid w:val="00F4444E"/>
    <w:rsid w:val="00F508C1"/>
    <w:rsid w:val="00F51B9C"/>
    <w:rsid w:val="00F51F7A"/>
    <w:rsid w:val="00F53A19"/>
    <w:rsid w:val="00F53E43"/>
    <w:rsid w:val="00F53FE0"/>
    <w:rsid w:val="00F55514"/>
    <w:rsid w:val="00F609E6"/>
    <w:rsid w:val="00F61B15"/>
    <w:rsid w:val="00F633C4"/>
    <w:rsid w:val="00F67D4C"/>
    <w:rsid w:val="00F710DF"/>
    <w:rsid w:val="00F73768"/>
    <w:rsid w:val="00F746FB"/>
    <w:rsid w:val="00F77D6F"/>
    <w:rsid w:val="00F801CD"/>
    <w:rsid w:val="00F8213F"/>
    <w:rsid w:val="00F84B50"/>
    <w:rsid w:val="00F8557F"/>
    <w:rsid w:val="00F8574B"/>
    <w:rsid w:val="00F85B4C"/>
    <w:rsid w:val="00F94AA5"/>
    <w:rsid w:val="00F9573B"/>
    <w:rsid w:val="00F95DB1"/>
    <w:rsid w:val="00F95EE0"/>
    <w:rsid w:val="00F95FE5"/>
    <w:rsid w:val="00F96467"/>
    <w:rsid w:val="00FA133C"/>
    <w:rsid w:val="00FA1D29"/>
    <w:rsid w:val="00FA7B07"/>
    <w:rsid w:val="00FB066B"/>
    <w:rsid w:val="00FB1FCC"/>
    <w:rsid w:val="00FB22EB"/>
    <w:rsid w:val="00FB43F5"/>
    <w:rsid w:val="00FB6544"/>
    <w:rsid w:val="00FB67D8"/>
    <w:rsid w:val="00FB7104"/>
    <w:rsid w:val="00FC30F9"/>
    <w:rsid w:val="00FC3977"/>
    <w:rsid w:val="00FC436A"/>
    <w:rsid w:val="00FC5F5D"/>
    <w:rsid w:val="00FC6715"/>
    <w:rsid w:val="00FD15F2"/>
    <w:rsid w:val="00FD2A7E"/>
    <w:rsid w:val="00FD2DF1"/>
    <w:rsid w:val="00FD30BE"/>
    <w:rsid w:val="00FD6001"/>
    <w:rsid w:val="00FD7601"/>
    <w:rsid w:val="00FE080D"/>
    <w:rsid w:val="00FE2537"/>
    <w:rsid w:val="00FE5EF1"/>
    <w:rsid w:val="00FF0CE7"/>
    <w:rsid w:val="00FF3415"/>
    <w:rsid w:val="00FF478E"/>
    <w:rsid w:val="00FF4F5A"/>
    <w:rsid w:val="00FF7F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123CB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1D93"/>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5C7F34"/>
    <w:rPr>
      <w:color w:val="0563C1"/>
      <w:u w:val="single"/>
    </w:rPr>
  </w:style>
  <w:style w:type="paragraph" w:styleId="a4">
    <w:name w:val="List Paragraph"/>
    <w:basedOn w:val="a"/>
    <w:uiPriority w:val="34"/>
    <w:qFormat/>
    <w:rsid w:val="009A3D98"/>
    <w:pPr>
      <w:ind w:left="720"/>
      <w:contextualSpacing/>
    </w:pPr>
  </w:style>
  <w:style w:type="table" w:styleId="a5">
    <w:name w:val="Table Grid"/>
    <w:basedOn w:val="a1"/>
    <w:uiPriority w:val="39"/>
    <w:rsid w:val="004931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39"/>
    <w:rsid w:val="00BB29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5"/>
    <w:uiPriority w:val="39"/>
    <w:rsid w:val="00BB29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E78BB"/>
    <w:pPr>
      <w:spacing w:after="0" w:line="240" w:lineRule="auto"/>
    </w:pPr>
    <w:rPr>
      <w:rFonts w:ascii="Segoe UI" w:hAnsi="Segoe UI"/>
      <w:sz w:val="18"/>
      <w:szCs w:val="18"/>
      <w:lang w:val="x-none"/>
    </w:rPr>
  </w:style>
  <w:style w:type="character" w:customStyle="1" w:styleId="a7">
    <w:name w:val="Текст выноски Знак"/>
    <w:link w:val="a6"/>
    <w:uiPriority w:val="99"/>
    <w:semiHidden/>
    <w:rsid w:val="004E78BB"/>
    <w:rPr>
      <w:rFonts w:ascii="Segoe UI" w:hAnsi="Segoe UI" w:cs="Segoe UI"/>
      <w:sz w:val="18"/>
      <w:szCs w:val="18"/>
      <w:lang w:eastAsia="en-US"/>
    </w:rPr>
  </w:style>
  <w:style w:type="character" w:styleId="a8">
    <w:name w:val="annotation reference"/>
    <w:uiPriority w:val="99"/>
    <w:semiHidden/>
    <w:unhideWhenUsed/>
    <w:rsid w:val="00931C6A"/>
    <w:rPr>
      <w:sz w:val="16"/>
      <w:szCs w:val="16"/>
    </w:rPr>
  </w:style>
  <w:style w:type="paragraph" w:styleId="a9">
    <w:name w:val="annotation text"/>
    <w:basedOn w:val="a"/>
    <w:link w:val="aa"/>
    <w:uiPriority w:val="99"/>
    <w:semiHidden/>
    <w:unhideWhenUsed/>
    <w:rsid w:val="00931C6A"/>
    <w:rPr>
      <w:sz w:val="20"/>
      <w:szCs w:val="20"/>
      <w:lang w:val="x-none"/>
    </w:rPr>
  </w:style>
  <w:style w:type="character" w:customStyle="1" w:styleId="aa">
    <w:name w:val="Текст примечания Знак"/>
    <w:link w:val="a9"/>
    <w:uiPriority w:val="99"/>
    <w:semiHidden/>
    <w:rsid w:val="00931C6A"/>
    <w:rPr>
      <w:lang w:eastAsia="en-US"/>
    </w:rPr>
  </w:style>
  <w:style w:type="paragraph" w:styleId="ab">
    <w:name w:val="annotation subject"/>
    <w:basedOn w:val="a9"/>
    <w:next w:val="a9"/>
    <w:link w:val="ac"/>
    <w:uiPriority w:val="99"/>
    <w:semiHidden/>
    <w:unhideWhenUsed/>
    <w:rsid w:val="00931C6A"/>
    <w:rPr>
      <w:b/>
      <w:bCs/>
    </w:rPr>
  </w:style>
  <w:style w:type="character" w:customStyle="1" w:styleId="ac">
    <w:name w:val="Тема примечания Знак"/>
    <w:link w:val="ab"/>
    <w:uiPriority w:val="99"/>
    <w:semiHidden/>
    <w:rsid w:val="00931C6A"/>
    <w:rPr>
      <w:b/>
      <w:bCs/>
      <w:lang w:eastAsia="en-US"/>
    </w:rPr>
  </w:style>
  <w:style w:type="paragraph" w:styleId="ad">
    <w:name w:val="Body Text"/>
    <w:aliases w:val="Основной текст Знак Знак,Знак"/>
    <w:basedOn w:val="a"/>
    <w:link w:val="10"/>
    <w:rsid w:val="003750F3"/>
    <w:pPr>
      <w:spacing w:after="0" w:line="240" w:lineRule="auto"/>
      <w:jc w:val="both"/>
    </w:pPr>
    <w:rPr>
      <w:rFonts w:ascii="Times New Roman" w:eastAsia="Times New Roman" w:hAnsi="Times New Roman"/>
      <w:b/>
      <w:sz w:val="28"/>
      <w:szCs w:val="20"/>
      <w:lang w:val="x-none" w:eastAsia="x-none"/>
    </w:rPr>
  </w:style>
  <w:style w:type="character" w:customStyle="1" w:styleId="ae">
    <w:name w:val="Основной текст Знак"/>
    <w:uiPriority w:val="99"/>
    <w:semiHidden/>
    <w:rsid w:val="003750F3"/>
    <w:rPr>
      <w:sz w:val="22"/>
      <w:szCs w:val="22"/>
      <w:lang w:eastAsia="en-US"/>
    </w:rPr>
  </w:style>
  <w:style w:type="character" w:customStyle="1" w:styleId="10">
    <w:name w:val="Основной текст Знак1"/>
    <w:aliases w:val="Основной текст Знак Знак Знак,Знак Знак"/>
    <w:link w:val="ad"/>
    <w:rsid w:val="003750F3"/>
    <w:rPr>
      <w:rFonts w:ascii="Times New Roman" w:eastAsia="Times New Roman" w:hAnsi="Times New Roman"/>
      <w:b/>
      <w:sz w:val="28"/>
      <w:lang w:val="x-none" w:eastAsia="x-none"/>
    </w:rPr>
  </w:style>
  <w:style w:type="paragraph" w:styleId="af">
    <w:name w:val="No Spacing"/>
    <w:uiPriority w:val="1"/>
    <w:qFormat/>
    <w:rsid w:val="00035E97"/>
    <w:rPr>
      <w:sz w:val="22"/>
      <w:szCs w:val="22"/>
      <w:lang w:eastAsia="en-US"/>
    </w:rPr>
  </w:style>
  <w:style w:type="paragraph" w:styleId="af0">
    <w:name w:val="header"/>
    <w:basedOn w:val="a"/>
    <w:link w:val="af1"/>
    <w:uiPriority w:val="99"/>
    <w:unhideWhenUsed/>
    <w:rsid w:val="00F039E8"/>
    <w:pPr>
      <w:tabs>
        <w:tab w:val="center" w:pos="4677"/>
        <w:tab w:val="right" w:pos="9355"/>
      </w:tabs>
    </w:pPr>
  </w:style>
  <w:style w:type="character" w:customStyle="1" w:styleId="af1">
    <w:name w:val="Верхний колонтитул Знак"/>
    <w:link w:val="af0"/>
    <w:uiPriority w:val="99"/>
    <w:rsid w:val="00F039E8"/>
    <w:rPr>
      <w:sz w:val="22"/>
      <w:szCs w:val="22"/>
      <w:lang w:eastAsia="en-US"/>
    </w:rPr>
  </w:style>
  <w:style w:type="paragraph" w:styleId="af2">
    <w:name w:val="footer"/>
    <w:basedOn w:val="a"/>
    <w:link w:val="af3"/>
    <w:uiPriority w:val="99"/>
    <w:unhideWhenUsed/>
    <w:rsid w:val="00F039E8"/>
    <w:pPr>
      <w:tabs>
        <w:tab w:val="center" w:pos="4677"/>
        <w:tab w:val="right" w:pos="9355"/>
      </w:tabs>
    </w:pPr>
  </w:style>
  <w:style w:type="character" w:customStyle="1" w:styleId="af3">
    <w:name w:val="Нижний колонтитул Знак"/>
    <w:link w:val="af2"/>
    <w:uiPriority w:val="99"/>
    <w:rsid w:val="00F039E8"/>
    <w:rPr>
      <w:sz w:val="22"/>
      <w:szCs w:val="22"/>
      <w:lang w:eastAsia="en-US"/>
    </w:rPr>
  </w:style>
  <w:style w:type="paragraph" w:customStyle="1" w:styleId="tehnormanonformat">
    <w:name w:val="tehnormanonformat"/>
    <w:basedOn w:val="a"/>
    <w:rsid w:val="007D4254"/>
    <w:pPr>
      <w:spacing w:before="100" w:beforeAutospacing="1" w:after="100" w:afterAutospacing="1" w:line="240" w:lineRule="auto"/>
    </w:pPr>
    <w:rPr>
      <w:rFonts w:ascii="Times New Roman" w:eastAsia="Times New Roman" w:hAnsi="Times New Roman"/>
      <w:sz w:val="24"/>
      <w:szCs w:val="24"/>
      <w:lang w:eastAsia="ru-RU"/>
    </w:rPr>
  </w:style>
  <w:style w:type="character" w:styleId="af4">
    <w:name w:val="Strong"/>
    <w:uiPriority w:val="22"/>
    <w:qFormat/>
    <w:rsid w:val="00B76589"/>
    <w:rPr>
      <w:rFonts w:ascii="Times New Roman" w:hAnsi="Times New Roman" w:cs="Times New Roman" w:hint="default"/>
      <w:b/>
      <w:bCs/>
    </w:rPr>
  </w:style>
  <w:style w:type="paragraph" w:customStyle="1" w:styleId="Default">
    <w:name w:val="Default"/>
    <w:rsid w:val="0076317F"/>
    <w:pPr>
      <w:autoSpaceDE w:val="0"/>
      <w:autoSpaceDN w:val="0"/>
      <w:adjustRightInd w:val="0"/>
    </w:pPr>
    <w:rPr>
      <w:rFonts w:ascii="Times New Roman" w:hAnsi="Times New Roman"/>
      <w:color w:val="000000"/>
      <w:sz w:val="24"/>
      <w:szCs w:val="24"/>
    </w:rPr>
  </w:style>
  <w:style w:type="character" w:customStyle="1" w:styleId="11">
    <w:name w:val="Неразрешенное упоминание1"/>
    <w:uiPriority w:val="99"/>
    <w:semiHidden/>
    <w:unhideWhenUsed/>
    <w:rsid w:val="00B224FC"/>
    <w:rPr>
      <w:color w:val="605E5C"/>
      <w:shd w:val="clear" w:color="auto" w:fill="E1DFDD"/>
    </w:rPr>
  </w:style>
  <w:style w:type="character" w:customStyle="1" w:styleId="af5">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Знак1 Зна Знак"/>
    <w:link w:val="af6"/>
    <w:semiHidden/>
    <w:locked/>
    <w:rsid w:val="005F15DF"/>
    <w:rPr>
      <w:rFonts w:ascii="Times New Roman" w:eastAsia="Times New Roman" w:hAnsi="Times New Roman"/>
    </w:rPr>
  </w:style>
  <w:style w:type="paragraph" w:styleId="af6">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Знак1 Зна"/>
    <w:basedOn w:val="a"/>
    <w:link w:val="af5"/>
    <w:semiHidden/>
    <w:unhideWhenUsed/>
    <w:qFormat/>
    <w:rsid w:val="005F15DF"/>
    <w:pPr>
      <w:spacing w:after="60" w:line="240" w:lineRule="auto"/>
      <w:jc w:val="both"/>
    </w:pPr>
    <w:rPr>
      <w:rFonts w:ascii="Times New Roman" w:eastAsia="Times New Roman" w:hAnsi="Times New Roman"/>
      <w:sz w:val="20"/>
      <w:szCs w:val="20"/>
      <w:lang w:eastAsia="ru-RU"/>
    </w:rPr>
  </w:style>
  <w:style w:type="character" w:customStyle="1" w:styleId="12">
    <w:name w:val="Текст сноски Знак1"/>
    <w:uiPriority w:val="99"/>
    <w:semiHidden/>
    <w:rsid w:val="005F15DF"/>
    <w:rPr>
      <w:lang w:eastAsia="en-US"/>
    </w:rPr>
  </w:style>
  <w:style w:type="character" w:styleId="af7">
    <w:name w:val="footnote reference"/>
    <w:aliases w:val="fr,Used by Word for Help footnote symbols"/>
    <w:unhideWhenUsed/>
    <w:qFormat/>
    <w:rsid w:val="005F15DF"/>
    <w:rPr>
      <w:vertAlign w:val="superscript"/>
    </w:rPr>
  </w:style>
  <w:style w:type="paragraph" w:styleId="af8">
    <w:name w:val="Revision"/>
    <w:hidden/>
    <w:uiPriority w:val="99"/>
    <w:semiHidden/>
    <w:rsid w:val="00182C82"/>
    <w:rPr>
      <w:sz w:val="22"/>
      <w:szCs w:val="22"/>
      <w:lang w:eastAsia="en-US"/>
    </w:rPr>
  </w:style>
  <w:style w:type="character" w:customStyle="1" w:styleId="20">
    <w:name w:val="Неразрешенное упоминание2"/>
    <w:uiPriority w:val="99"/>
    <w:semiHidden/>
    <w:unhideWhenUsed/>
    <w:rsid w:val="00FB1F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078379">
      <w:bodyDiv w:val="1"/>
      <w:marLeft w:val="0"/>
      <w:marRight w:val="0"/>
      <w:marTop w:val="0"/>
      <w:marBottom w:val="0"/>
      <w:divBdr>
        <w:top w:val="none" w:sz="0" w:space="0" w:color="auto"/>
        <w:left w:val="none" w:sz="0" w:space="0" w:color="auto"/>
        <w:bottom w:val="none" w:sz="0" w:space="0" w:color="auto"/>
        <w:right w:val="none" w:sz="0" w:space="0" w:color="auto"/>
      </w:divBdr>
    </w:div>
    <w:div w:id="971667758">
      <w:bodyDiv w:val="1"/>
      <w:marLeft w:val="0"/>
      <w:marRight w:val="0"/>
      <w:marTop w:val="0"/>
      <w:marBottom w:val="0"/>
      <w:divBdr>
        <w:top w:val="none" w:sz="0" w:space="0" w:color="auto"/>
        <w:left w:val="none" w:sz="0" w:space="0" w:color="auto"/>
        <w:bottom w:val="none" w:sz="0" w:space="0" w:color="auto"/>
        <w:right w:val="none" w:sz="0" w:space="0" w:color="auto"/>
      </w:divBdr>
    </w:div>
    <w:div w:id="1128743737">
      <w:bodyDiv w:val="1"/>
      <w:marLeft w:val="0"/>
      <w:marRight w:val="0"/>
      <w:marTop w:val="0"/>
      <w:marBottom w:val="0"/>
      <w:divBdr>
        <w:top w:val="none" w:sz="0" w:space="0" w:color="auto"/>
        <w:left w:val="none" w:sz="0" w:space="0" w:color="auto"/>
        <w:bottom w:val="none" w:sz="0" w:space="0" w:color="auto"/>
        <w:right w:val="none" w:sz="0" w:space="0" w:color="auto"/>
      </w:divBdr>
    </w:div>
    <w:div w:id="1433476576">
      <w:bodyDiv w:val="1"/>
      <w:marLeft w:val="0"/>
      <w:marRight w:val="0"/>
      <w:marTop w:val="0"/>
      <w:marBottom w:val="0"/>
      <w:divBdr>
        <w:top w:val="none" w:sz="0" w:space="0" w:color="auto"/>
        <w:left w:val="none" w:sz="0" w:space="0" w:color="auto"/>
        <w:bottom w:val="none" w:sz="0" w:space="0" w:color="auto"/>
        <w:right w:val="none" w:sz="0" w:space="0" w:color="auto"/>
      </w:divBdr>
    </w:div>
    <w:div w:id="2005890504">
      <w:bodyDiv w:val="1"/>
      <w:marLeft w:val="0"/>
      <w:marRight w:val="0"/>
      <w:marTop w:val="0"/>
      <w:marBottom w:val="0"/>
      <w:divBdr>
        <w:top w:val="none" w:sz="0" w:space="0" w:color="auto"/>
        <w:left w:val="none" w:sz="0" w:space="0" w:color="auto"/>
        <w:bottom w:val="none" w:sz="0" w:space="0" w:color="auto"/>
        <w:right w:val="none" w:sz="0" w:space="0" w:color="auto"/>
      </w:divBdr>
    </w:div>
    <w:div w:id="212588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61892-CF10-409A-B474-12F13EFA8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1096</Words>
  <Characters>6253</Characters>
  <Application>Microsoft Office Word</Application>
  <DocSecurity>4</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7335</CharactersWithSpaces>
  <SharedDoc>false</SharedDoc>
  <HLinks>
    <vt:vector size="6" baseType="variant">
      <vt:variant>
        <vt:i4>6357096</vt:i4>
      </vt:variant>
      <vt:variant>
        <vt:i4>0</vt:i4>
      </vt:variant>
      <vt:variant>
        <vt:i4>0</vt:i4>
      </vt:variant>
      <vt:variant>
        <vt:i4>5</vt:i4>
      </vt:variant>
      <vt:variant>
        <vt:lpwstr>http://www.tektorg.ru/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2026-05-13T07:38:00Z</dcterms:created>
  <dcterms:modified xsi:type="dcterms:W3CDTF">2026-05-13T07:38:00Z</dcterms:modified>
</cp:coreProperties>
</file>