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>
        <w:rPr>
          <w:rFonts w:eastAsia="Times New Roman"/>
          <w:sz w:val="28"/>
          <w:szCs w:val="28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(0187200001726000427)</w:t>
      </w:r>
      <w:r>
        <w:rPr>
          <w:rFonts w:eastAsia="Times New Roman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blPrEx/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bCs/>
              </w:rPr>
              <w:t xml:space="preserve">545</w:t>
            </w:r>
            <w:r>
              <w:rPr>
                <w:rFonts w:cs="Times New Roman"/>
                <w:lang w:eastAsia="ru-RU"/>
              </w:rPr>
            </w:r>
          </w:p>
        </w:tc>
      </w:tr>
      <w:tr>
        <w:tblPrEx/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г. Ханты-Мансийск 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8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ДЕПАРТАМЕНТ ГОСУДАРСТВЕННОГО ЗАКАЗА ХАНТЫ-МАНСИЙСКОГО АВТОНОМНОГО ОКРУГА - ЮГРЫ.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>
        <w:rPr>
          <w:rFonts w:eastAsia="Times New Roman"/>
        </w:rPr>
      </w:r>
    </w:p>
    <w:tbl>
      <w:tblPr>
        <w:tblStyle w:val="89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blPrEx/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ИНФОРМАЦИОННЫХ ТЕХНОЛОГИЙ И ЦИФРОВОГО РАЗВИТИЯ ХАНТЫ-МАНСИЙСКОГО АВТОНОМНОГО ОКРУГА - ЮГРЫ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262860104192086010100100650016201244.</w:t>
      </w:r>
      <w:r>
        <w:t xml:space="preserve"> 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21.04.2026 15:36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развитию искусственной нейронной сети «Вика»</w:t>
      </w:r>
      <w:r>
        <w:t xml:space="preserve">.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2 000 000.00</w:t>
      </w:r>
      <w:r/>
    </w:p>
    <w:p>
      <w:pPr>
        <w:spacing w:before="60" w:after="0" w:line="240" w:lineRule="auto"/>
        <w:widowControl w:val="off"/>
      </w:pPr>
      <w:r/>
      <w:r/>
    </w:p>
    <w:tbl>
      <w:tblPr>
        <w:tblStyle w:val="89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blPrEx/>
        <w:trPr/>
        <w:tc>
          <w:tcPr>
            <w:tcW w:w="10353" w:type="dxa"/>
            <w:textDirection w:val="lrTb"/>
            <w:noWrap w:val="false"/>
          </w:tcPr>
          <w:p>
            <w:pPr>
              <w:pStyle w:val="891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13.05.2026.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Шушпанов Максим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Сургутскова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Шадрин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>
        <w:rPr>
          <w:iCs/>
          <w:szCs w:val="21"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>
        <w:rPr>
          <w:iCs/>
          <w:szCs w:val="21"/>
        </w:rPr>
      </w:r>
    </w:p>
    <w:tbl>
      <w:tblPr>
        <w:tblStyle w:val="89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blPrEx/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12:26:10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16:18:40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16:55:48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07:14:45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r/>
      <w:r/>
    </w:p>
    <w:p>
      <w:r>
        <w:t xml:space="preserve">Оценка заявки №2: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2.45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489999.9900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</w:tr>
    </w:tbl>
    <w:p>
      <w:r/>
      <w:r/>
    </w:p>
    <w:p>
      <w:r>
        <w:t xml:space="preserve">Оценка заявки №4: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</w:tbl>
    <w:p>
      <w:r/>
      <w:r/>
    </w:p>
    <w:p>
      <w:r>
        <w:t xml:space="preserve">Оценка заявки №5: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</w:tbl>
    <w:p>
      <w:r/>
      <w:r/>
    </w:p>
    <w:p>
      <w:r>
        <w:t xml:space="preserve">Оценка заявки №6: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38.00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9.0000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1.2.2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2000000.0000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>
        <w:tblPrEx/>
        <w:trPr/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  <w:r/>
          </w:p>
        </w:tc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2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4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5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6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</w:tbl>
    <w:p>
      <w:pPr>
        <w:pStyle w:val="891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13:42:57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Сургутскова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79:46:2F:B4:27:DF:A9:1B:B9:17:8C:22:28:6B:2B:DD, действителен с 14.04.2026 04:38:49 по 08.07.2027 04:38:49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14:23:17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ИНФОРМАЦИОННЫХ ТЕХНОЛОГИЙ И ЦИФРОВОГО РАЗВИТИЯ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Шадрин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00:A4:0E:D3:F6:FF:08:65:23:E1:66:2F:C0:23:D8:AA:16, действителен с 19.06.2025 09:50:32 по 12.09.2026 09:50:32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15:59:32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Марченко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00:F8:75:79:F2:1C:E6:87:44:9E:84:97:68:F9:ED:C0:27, действителен с 01.12.2025 10:14:40 по 24.02.2027 10:14:40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16:00:54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9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93"/>
    <w:lvl w:ilvl="0">
      <w:start w:val="1"/>
      <w:numFmt w:val="decimal"/>
      <w:pStyle w:val="89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9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95"/>
    <w:lvl w:ilvl="0">
      <w:start w:val="1"/>
      <w:numFmt w:val="decimal"/>
      <w:pStyle w:val="89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94"/>
    <w:lvl w:ilvl="0">
      <w:start w:val="1"/>
      <w:numFmt w:val="decimal"/>
      <w:pStyle w:val="894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5"/>
    <w:next w:val="885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basedOn w:val="886"/>
    <w:link w:val="711"/>
    <w:uiPriority w:val="9"/>
    <w:rPr>
      <w:rFonts w:ascii="Arial" w:hAnsi="Arial" w:eastAsia="Arial" w:cs="Arial"/>
      <w:sz w:val="40"/>
      <w:szCs w:val="40"/>
    </w:rPr>
  </w:style>
  <w:style w:type="paragraph" w:styleId="713">
    <w:name w:val="Heading 2"/>
    <w:basedOn w:val="885"/>
    <w:next w:val="885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basedOn w:val="886"/>
    <w:link w:val="713"/>
    <w:uiPriority w:val="9"/>
    <w:rPr>
      <w:rFonts w:ascii="Arial" w:hAnsi="Arial" w:eastAsia="Arial" w:cs="Arial"/>
      <w:sz w:val="34"/>
    </w:rPr>
  </w:style>
  <w:style w:type="paragraph" w:styleId="715">
    <w:name w:val="Heading 3"/>
    <w:basedOn w:val="885"/>
    <w:next w:val="885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basedOn w:val="886"/>
    <w:link w:val="715"/>
    <w:uiPriority w:val="9"/>
    <w:rPr>
      <w:rFonts w:ascii="Arial" w:hAnsi="Arial" w:eastAsia="Arial" w:cs="Arial"/>
      <w:sz w:val="30"/>
      <w:szCs w:val="30"/>
    </w:rPr>
  </w:style>
  <w:style w:type="paragraph" w:styleId="717">
    <w:name w:val="Heading 4"/>
    <w:basedOn w:val="885"/>
    <w:next w:val="885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basedOn w:val="886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5"/>
    <w:next w:val="885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basedOn w:val="886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5"/>
    <w:next w:val="885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basedOn w:val="886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5"/>
    <w:next w:val="885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basedOn w:val="88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5"/>
    <w:next w:val="885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basedOn w:val="886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5"/>
    <w:next w:val="885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basedOn w:val="886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Title"/>
    <w:basedOn w:val="885"/>
    <w:next w:val="885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6"/>
    <w:link w:val="729"/>
    <w:uiPriority w:val="10"/>
    <w:rPr>
      <w:sz w:val="48"/>
      <w:szCs w:val="48"/>
    </w:rPr>
  </w:style>
  <w:style w:type="paragraph" w:styleId="731">
    <w:name w:val="Subtitle"/>
    <w:basedOn w:val="885"/>
    <w:next w:val="885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6"/>
    <w:link w:val="731"/>
    <w:uiPriority w:val="11"/>
    <w:rPr>
      <w:sz w:val="24"/>
      <w:szCs w:val="24"/>
    </w:rPr>
  </w:style>
  <w:style w:type="paragraph" w:styleId="733">
    <w:name w:val="Quote"/>
    <w:basedOn w:val="885"/>
    <w:next w:val="885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5"/>
    <w:next w:val="885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paragraph" w:styleId="737">
    <w:name w:val="Header"/>
    <w:basedOn w:val="885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Header Char"/>
    <w:basedOn w:val="886"/>
    <w:link w:val="737"/>
    <w:uiPriority w:val="99"/>
  </w:style>
  <w:style w:type="paragraph" w:styleId="739">
    <w:name w:val="Footer"/>
    <w:basedOn w:val="885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Footer Char"/>
    <w:basedOn w:val="886"/>
    <w:link w:val="739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739"/>
    <w:uiPriority w:val="99"/>
  </w:style>
  <w:style w:type="table" w:styleId="743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42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43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44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45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46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47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49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50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1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2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56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57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8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9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6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6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 w:customStyle="1">
    <w:name w:val="List Paragraph1"/>
    <w:basedOn w:val="885"/>
    <w:pPr>
      <w:ind w:left="720"/>
    </w:pPr>
    <w:rPr>
      <w:rFonts w:eastAsia="Times New Roman" w:cs="Calibri"/>
    </w:rPr>
  </w:style>
  <w:style w:type="table" w:styleId="890">
    <w:name w:val="Table Grid"/>
    <w:basedOn w:val="88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>
    <w:name w:val="List Paragraph"/>
    <w:basedOn w:val="885"/>
    <w:uiPriority w:val="34"/>
    <w:qFormat/>
    <w:pPr>
      <w:contextualSpacing/>
      <w:ind w:left="720"/>
    </w:pPr>
  </w:style>
  <w:style w:type="paragraph" w:styleId="89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93" w:customStyle="1">
    <w:name w:val="Стиль1"/>
    <w:uiPriority w:val="99"/>
    <w:pPr>
      <w:numPr>
        <w:ilvl w:val="0"/>
        <w:numId w:val="14"/>
      </w:numPr>
    </w:pPr>
  </w:style>
  <w:style w:type="numbering" w:styleId="894" w:customStyle="1">
    <w:name w:val="Стиль2"/>
    <w:uiPriority w:val="99"/>
    <w:pPr>
      <w:numPr>
        <w:ilvl w:val="0"/>
        <w:numId w:val="19"/>
      </w:numPr>
    </w:pPr>
  </w:style>
  <w:style w:type="numbering" w:styleId="895" w:customStyle="1">
    <w:name w:val="Стиль3"/>
    <w:uiPriority w:val="99"/>
    <w:pPr>
      <w:numPr>
        <w:ilvl w:val="0"/>
        <w:numId w:val="22"/>
      </w:numPr>
    </w:pPr>
  </w:style>
  <w:style w:type="character" w:styleId="896">
    <w:name w:val="Hyperlink"/>
    <w:basedOn w:val="88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MarchenkoLI</cp:lastModifiedBy>
  <cp:revision>4</cp:revision>
  <dcterms:created xsi:type="dcterms:W3CDTF">2023-05-10T08:40:00Z</dcterms:created>
  <dcterms:modified xsi:type="dcterms:W3CDTF">2026-05-13T09:30:35Z</dcterms:modified>
</cp:coreProperties>
</file>