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4003CAF" w14:textId="77777777" w:rsidR="00F26A68" w:rsidRDefault="00F07A70">
      <w:pPr>
        <w:keepNext/>
        <w:spacing w:after="0" w:line="360" w:lineRule="auto"/>
        <w:ind w:right="-28"/>
        <w:jc w:val="center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>ПРОТОКОЛ</w:t>
      </w:r>
    </w:p>
    <w:p w14:paraId="5824E5EE" w14:textId="77777777" w:rsidR="00F26A68" w:rsidRDefault="00F07A70">
      <w:pPr>
        <w:spacing w:after="0" w:line="240" w:lineRule="auto"/>
        <w:ind w:right="-1"/>
        <w:jc w:val="center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>рассмотрения и оценки вторых частей заявок на участие в закупке</w:t>
      </w:r>
    </w:p>
    <w:p w14:paraId="1A95CBEE" w14:textId="77777777" w:rsidR="00F26A68" w:rsidRDefault="00F07A70">
      <w:pPr>
        <w:spacing w:after="0" w:line="240" w:lineRule="auto"/>
        <w:ind w:right="-1"/>
        <w:jc w:val="center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>(0848600006826000177)</w:t>
      </w:r>
    </w:p>
    <w:p w14:paraId="7FBD3596" w14:textId="77777777" w:rsidR="00F26A68" w:rsidRDefault="00F26A68">
      <w:pPr>
        <w:spacing w:after="0" w:line="240" w:lineRule="auto"/>
        <w:ind w:left="3828" w:right="5243"/>
        <w:rPr>
          <w:rFonts w:eastAsia="Times New Roman"/>
          <w:sz w:val="24"/>
          <w:szCs w:val="20"/>
          <w:lang w:eastAsia="ru-RU"/>
        </w:rPr>
      </w:pPr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57"/>
        <w:gridCol w:w="4247"/>
        <w:gridCol w:w="3402"/>
      </w:tblGrid>
      <w:tr w:rsidR="00F26A68" w14:paraId="0958B0EE" w14:textId="77777777">
        <w:tc>
          <w:tcPr>
            <w:tcW w:w="2557" w:type="dxa"/>
            <w:vAlign w:val="bottom"/>
          </w:tcPr>
          <w:p w14:paraId="18BDAA50" w14:textId="77777777" w:rsidR="00F26A68" w:rsidRDefault="00F07A70">
            <w:pPr>
              <w:pStyle w:val="ListParagraph1"/>
              <w:tabs>
                <w:tab w:val="left" w:pos="567"/>
              </w:tabs>
              <w:spacing w:after="0" w:line="240" w:lineRule="auto"/>
              <w:ind w:left="0"/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>03.06.2026</w:t>
            </w:r>
          </w:p>
        </w:tc>
        <w:tc>
          <w:tcPr>
            <w:tcW w:w="4247" w:type="dxa"/>
            <w:vAlign w:val="bottom"/>
          </w:tcPr>
          <w:p w14:paraId="3F3B8B6A" w14:textId="77777777" w:rsidR="00F26A68" w:rsidRDefault="00F26A68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jc w:val="right"/>
              <w:rPr>
                <w:rFonts w:cs="Times New Roman"/>
                <w:bCs/>
              </w:rPr>
            </w:pPr>
          </w:p>
        </w:tc>
        <w:tc>
          <w:tcPr>
            <w:tcW w:w="3402" w:type="dxa"/>
          </w:tcPr>
          <w:p w14:paraId="6A603EDE" w14:textId="77777777" w:rsidR="00F26A68" w:rsidRDefault="00F07A70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>0848600006826000177-3-1</w:t>
            </w:r>
          </w:p>
        </w:tc>
      </w:tr>
      <w:tr w:rsidR="00F26A68" w14:paraId="49C9A5DE" w14:textId="77777777">
        <w:tc>
          <w:tcPr>
            <w:tcW w:w="10206" w:type="dxa"/>
            <w:gridSpan w:val="3"/>
            <w:vAlign w:val="bottom"/>
          </w:tcPr>
          <w:p w14:paraId="2A884B9E" w14:textId="77777777" w:rsidR="00F26A68" w:rsidRDefault="00F07A70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jc w:val="center"/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Московская </w:t>
            </w:r>
            <w:proofErr w:type="spellStart"/>
            <w:r>
              <w:rPr>
                <w:rFonts w:cs="Times New Roman"/>
                <w:lang w:eastAsia="ru-RU"/>
              </w:rPr>
              <w:t>обл</w:t>
            </w:r>
            <w:proofErr w:type="spellEnd"/>
            <w:r>
              <w:rPr>
                <w:rFonts w:cs="Times New Roman"/>
                <w:lang w:eastAsia="ru-RU"/>
              </w:rPr>
              <w:t>, Воскресенск г</w:t>
            </w:r>
          </w:p>
        </w:tc>
      </w:tr>
    </w:tbl>
    <w:p w14:paraId="57ED1BB3" w14:textId="77777777" w:rsidR="00F26A68" w:rsidRDefault="00F26A68">
      <w:pPr>
        <w:pStyle w:val="ListParagraph1"/>
        <w:tabs>
          <w:tab w:val="left" w:pos="567"/>
        </w:tabs>
        <w:spacing w:before="60" w:after="60" w:line="240" w:lineRule="auto"/>
        <w:ind w:left="0"/>
        <w:rPr>
          <w:rFonts w:cs="Times New Roman"/>
          <w:bCs/>
        </w:rPr>
      </w:pPr>
    </w:p>
    <w:p w14:paraId="3E4C8B01" w14:textId="77777777" w:rsidR="00F26A68" w:rsidRDefault="00F07A70">
      <w:pPr>
        <w:pStyle w:val="af7"/>
        <w:widowControl w:val="0"/>
        <w:numPr>
          <w:ilvl w:val="0"/>
          <w:numId w:val="24"/>
        </w:numPr>
        <w:spacing w:before="60" w:after="0" w:line="240" w:lineRule="auto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</w:p>
    <w:p w14:paraId="197D6B33" w14:textId="77777777" w:rsidR="00F26A68" w:rsidRDefault="00F07A70">
      <w:pPr>
        <w:widowControl w:val="0"/>
        <w:spacing w:before="60" w:after="0" w:line="240" w:lineRule="auto"/>
        <w:rPr>
          <w:rFonts w:eastAsia="Times New Roman"/>
        </w:rPr>
      </w:pPr>
      <w:r>
        <w:rPr>
          <w:rFonts w:eastAsia="Times New Roman"/>
        </w:rPr>
        <w:t>Заказчик.</w:t>
      </w:r>
      <w:r>
        <w:rPr>
          <w:rFonts w:eastAsia="Times New Roman"/>
        </w:rPr>
        <w:t xml:space="preserve"> МУНИЦИПАЛЬНОЕ КАЗЕННОЕ УЧРЕЖДЕНИЕ "ВОСКРЕСЕНСКИЙ ЦЕНТР ЗАКУПОК".</w:t>
      </w:r>
    </w:p>
    <w:p w14:paraId="7B864217" w14:textId="77777777" w:rsidR="00F26A68" w:rsidRDefault="00F07A70">
      <w:pPr>
        <w:pStyle w:val="af7"/>
        <w:widowControl w:val="0"/>
        <w:numPr>
          <w:ilvl w:val="0"/>
          <w:numId w:val="24"/>
        </w:numPr>
        <w:spacing w:before="60" w:after="0" w:line="240" w:lineRule="auto"/>
        <w:rPr>
          <w:rFonts w:eastAsia="Times New Roman"/>
        </w:rPr>
      </w:pPr>
      <w:r>
        <w:rPr>
          <w:rFonts w:eastAsia="Times New Roman"/>
        </w:rPr>
        <w:t xml:space="preserve">Заказчик(и): </w:t>
      </w:r>
    </w:p>
    <w:tbl>
      <w:tblPr>
        <w:tblStyle w:val="af6"/>
        <w:tblW w:w="10093" w:type="dxa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 w:rsidR="00F26A68" w14:paraId="3845B1A1" w14:textId="77777777">
        <w:tc>
          <w:tcPr>
            <w:tcW w:w="10093" w:type="dxa"/>
            <w:vAlign w:val="center"/>
          </w:tcPr>
          <w:p w14:paraId="68A25FE5" w14:textId="77777777" w:rsidR="00F26A68" w:rsidRDefault="00F07A70">
            <w:pPr>
              <w:widowControl w:val="0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МУНИЦИПАЛЬНОЕ УЧРЕЖДЕНИЕ ДОПОЛНИТЕЛЬНОГО ОБРАЗОВАНИЯ "ВОСКРЕСЕНСКАЯ ДЕТСКАЯ ШКОЛА ИСКУССТВ"</w:t>
            </w:r>
          </w:p>
        </w:tc>
      </w:tr>
    </w:tbl>
    <w:p w14:paraId="64BC345E" w14:textId="77777777" w:rsidR="00F26A68" w:rsidRDefault="00F07A70">
      <w:pPr>
        <w:pStyle w:val="af7"/>
        <w:widowControl w:val="0"/>
        <w:numPr>
          <w:ilvl w:val="0"/>
          <w:numId w:val="24"/>
        </w:numPr>
        <w:spacing w:before="60" w:after="0" w:line="240" w:lineRule="auto"/>
      </w:pPr>
      <w:r>
        <w:t xml:space="preserve">Идентификационный код закупки: 263500502165250050100100290018129244. </w:t>
      </w:r>
    </w:p>
    <w:p w14:paraId="2331F3E9" w14:textId="77777777" w:rsidR="00F26A68" w:rsidRDefault="00F07A70">
      <w:pPr>
        <w:pStyle w:val="af7"/>
        <w:widowControl w:val="0"/>
        <w:numPr>
          <w:ilvl w:val="0"/>
          <w:numId w:val="24"/>
        </w:numPr>
        <w:spacing w:before="60" w:after="0" w:line="240" w:lineRule="auto"/>
      </w:pPr>
      <w:r>
        <w:t xml:space="preserve">Извещение об осуществлении закупки размещено 14.05.2026 15:33 (MSK+00:00)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proofErr w:type="spellStart"/>
      <w:r>
        <w:rPr>
          <w:rFonts w:eastAsia="Times New Roman"/>
          <w:lang w:eastAsia="ru-RU"/>
        </w:rPr>
        <w:t>http</w:t>
      </w:r>
      <w:proofErr w:type="spellEnd"/>
      <w:r>
        <w:rPr>
          <w:rFonts w:eastAsia="Times New Roman"/>
          <w:lang w:val="en-US"/>
        </w:rPr>
        <w:t>s</w:t>
      </w:r>
      <w:r>
        <w:rPr>
          <w:rFonts w:eastAsia="Times New Roman"/>
          <w:lang w:eastAsia="ru-RU"/>
        </w:rPr>
        <w:t>://44.fabrikant.ru</w:t>
      </w:r>
      <w:r>
        <w:t>.</w:t>
      </w:r>
    </w:p>
    <w:p w14:paraId="4E66EB7D" w14:textId="143EC10A" w:rsidR="00F26A68" w:rsidRDefault="00F07A70">
      <w:pPr>
        <w:pStyle w:val="af7"/>
        <w:widowControl w:val="0"/>
        <w:numPr>
          <w:ilvl w:val="0"/>
          <w:numId w:val="24"/>
        </w:numPr>
        <w:spacing w:before="60" w:after="0" w:line="240" w:lineRule="auto"/>
      </w:pPr>
      <w:r>
        <w:t>Наименование объекта закупки: Оказание услуг по уборке прилегающей территории объектов на 2 полугодие 2026 г.</w:t>
      </w:r>
    </w:p>
    <w:p w14:paraId="5D64FCF0" w14:textId="77777777" w:rsidR="00F26A68" w:rsidRDefault="00F07A70">
      <w:pPr>
        <w:pStyle w:val="af7"/>
        <w:widowControl w:val="0"/>
        <w:numPr>
          <w:ilvl w:val="0"/>
          <w:numId w:val="24"/>
        </w:numPr>
        <w:spacing w:before="60" w:after="0" w:line="240" w:lineRule="auto"/>
      </w:pPr>
      <w:r>
        <w:t>Начальная (максимальная) цена контракта, руб.: 3 820 020.00</w:t>
      </w:r>
    </w:p>
    <w:p w14:paraId="06487DED" w14:textId="77777777" w:rsidR="00F26A68" w:rsidRDefault="00F26A68">
      <w:pPr>
        <w:widowControl w:val="0"/>
        <w:spacing w:before="60" w:after="0" w:line="240" w:lineRule="auto"/>
      </w:pPr>
    </w:p>
    <w:tbl>
      <w:tblPr>
        <w:tblStyle w:val="af6"/>
        <w:tblW w:w="10353" w:type="dxa"/>
        <w:tblInd w:w="-14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10353"/>
      </w:tblGrid>
      <w:tr w:rsidR="00F26A68" w14:paraId="574C585F" w14:textId="77777777">
        <w:tc>
          <w:tcPr>
            <w:tcW w:w="10353" w:type="dxa"/>
          </w:tcPr>
          <w:p w14:paraId="26138E71" w14:textId="77777777" w:rsidR="00F26A68" w:rsidRDefault="00F07A70">
            <w:pPr>
              <w:pStyle w:val="af7"/>
              <w:keepNext/>
              <w:widowControl w:val="0"/>
              <w:numPr>
                <w:ilvl w:val="0"/>
                <w:numId w:val="24"/>
              </w:numPr>
              <w:spacing w:before="6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Дата рассмотрения и оценки вторых частей заявок на участие в электронном конкурсе: </w:t>
            </w:r>
            <w:r>
              <w:rPr>
                <w:iCs/>
                <w:sz w:val="22"/>
                <w:szCs w:val="22"/>
              </w:rPr>
              <w:t>03.06.2026.</w:t>
            </w:r>
          </w:p>
        </w:tc>
      </w:tr>
    </w:tbl>
    <w:p w14:paraId="26E70DC1" w14:textId="77777777" w:rsidR="00F26A68" w:rsidRDefault="00F07A70">
      <w:pPr>
        <w:pStyle w:val="af7"/>
        <w:keepNext/>
        <w:widowControl w:val="0"/>
        <w:numPr>
          <w:ilvl w:val="0"/>
          <w:numId w:val="24"/>
        </w:numPr>
        <w:spacing w:before="60" w:after="0" w:line="240" w:lineRule="auto"/>
      </w:pPr>
      <w:r>
        <w:t>Состав комиссии по осуществлению закупок:</w:t>
      </w:r>
    </w:p>
    <w:tbl>
      <w:tblPr>
        <w:tblW w:w="9798" w:type="dxa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239"/>
        <w:gridCol w:w="4293"/>
        <w:gridCol w:w="2266"/>
      </w:tblGrid>
      <w:tr w:rsidR="009234E9" w14:paraId="67C83F12" w14:textId="77777777" w:rsidTr="009234E9">
        <w:trPr>
          <w:trHeight w:val="316"/>
        </w:trPr>
        <w:tc>
          <w:tcPr>
            <w:tcW w:w="32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9076568" w14:textId="77777777" w:rsidR="009234E9" w:rsidRDefault="009234E9">
            <w:pPr>
              <w:widowControl w:val="0"/>
              <w:spacing w:before="60" w:after="0" w:line="240" w:lineRule="auto"/>
              <w:jc w:val="center"/>
              <w:rPr>
                <w:b/>
              </w:rPr>
            </w:pPr>
            <w:r>
              <w:rPr>
                <w:b/>
              </w:rPr>
              <w:t>Роль</w:t>
            </w:r>
          </w:p>
        </w:tc>
        <w:tc>
          <w:tcPr>
            <w:tcW w:w="42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DB251BD" w14:textId="77777777" w:rsidR="009234E9" w:rsidRDefault="009234E9">
            <w:pPr>
              <w:widowControl w:val="0"/>
              <w:spacing w:before="60" w:after="0" w:line="240" w:lineRule="auto"/>
              <w:jc w:val="center"/>
              <w:rPr>
                <w:b/>
              </w:rPr>
            </w:pPr>
            <w:r>
              <w:rPr>
                <w:b/>
              </w:rPr>
              <w:t>Фамилия, имя, отчество</w:t>
            </w:r>
          </w:p>
        </w:tc>
        <w:tc>
          <w:tcPr>
            <w:tcW w:w="22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CF6813A" w14:textId="77777777" w:rsidR="009234E9" w:rsidRDefault="009234E9">
            <w:pPr>
              <w:widowControl w:val="0"/>
              <w:spacing w:before="60" w:after="0" w:line="240" w:lineRule="auto"/>
              <w:jc w:val="center"/>
              <w:rPr>
                <w:b/>
              </w:rPr>
            </w:pPr>
            <w:r>
              <w:rPr>
                <w:b/>
              </w:rPr>
              <w:t>Статус</w:t>
            </w:r>
          </w:p>
        </w:tc>
      </w:tr>
      <w:tr w:rsidR="009234E9" w14:paraId="45DCD3DA" w14:textId="77777777" w:rsidTr="009234E9">
        <w:trPr>
          <w:trHeight w:val="511"/>
        </w:trPr>
        <w:tc>
          <w:tcPr>
            <w:tcW w:w="32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8288DCD" w14:textId="77777777" w:rsidR="009234E9" w:rsidRDefault="009234E9">
            <w:pPr>
              <w:spacing w:after="0" w:line="240" w:lineRule="auto"/>
              <w:jc w:val="left"/>
            </w:pPr>
            <w:r>
              <w:t>Председатель комиссии</w:t>
            </w:r>
          </w:p>
        </w:tc>
        <w:tc>
          <w:tcPr>
            <w:tcW w:w="42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9D98CA4" w14:textId="77777777" w:rsidR="009234E9" w:rsidRDefault="009234E9">
            <w:pPr>
              <w:spacing w:after="0" w:line="240" w:lineRule="auto"/>
              <w:jc w:val="left"/>
            </w:pPr>
            <w:r>
              <w:t>СНЕГИРЕВА НАТАЛЬЯ СЕРГЕЕВНА</w:t>
            </w:r>
          </w:p>
        </w:tc>
        <w:tc>
          <w:tcPr>
            <w:tcW w:w="22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9F562D2" w14:textId="77777777" w:rsidR="009234E9" w:rsidRDefault="009234E9">
            <w:pPr>
              <w:spacing w:after="0" w:line="240" w:lineRule="auto"/>
              <w:jc w:val="center"/>
            </w:pPr>
            <w:r>
              <w:t>Присутствует</w:t>
            </w:r>
          </w:p>
        </w:tc>
      </w:tr>
      <w:tr w:rsidR="009234E9" w14:paraId="064C1DDF" w14:textId="77777777" w:rsidTr="009234E9">
        <w:trPr>
          <w:trHeight w:val="511"/>
        </w:trPr>
        <w:tc>
          <w:tcPr>
            <w:tcW w:w="32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3B82990" w14:textId="77777777" w:rsidR="009234E9" w:rsidRDefault="009234E9">
            <w:pPr>
              <w:spacing w:after="0" w:line="240" w:lineRule="auto"/>
              <w:jc w:val="left"/>
            </w:pPr>
            <w:r>
              <w:t>Зам. председателя комиссии</w:t>
            </w:r>
          </w:p>
        </w:tc>
        <w:tc>
          <w:tcPr>
            <w:tcW w:w="42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A951E8C" w14:textId="77777777" w:rsidR="009234E9" w:rsidRDefault="009234E9">
            <w:pPr>
              <w:spacing w:after="0" w:line="240" w:lineRule="auto"/>
              <w:jc w:val="left"/>
            </w:pPr>
            <w:r>
              <w:t>Хайрова Светлана Игоревна</w:t>
            </w:r>
          </w:p>
        </w:tc>
        <w:tc>
          <w:tcPr>
            <w:tcW w:w="22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5C1C915" w14:textId="77777777" w:rsidR="009234E9" w:rsidRDefault="009234E9">
            <w:pPr>
              <w:spacing w:after="0" w:line="240" w:lineRule="auto"/>
              <w:jc w:val="center"/>
            </w:pPr>
            <w:r>
              <w:t>Отсутствует</w:t>
            </w:r>
          </w:p>
        </w:tc>
      </w:tr>
      <w:tr w:rsidR="009234E9" w14:paraId="65FED161" w14:textId="77777777" w:rsidTr="009234E9">
        <w:trPr>
          <w:trHeight w:val="255"/>
        </w:trPr>
        <w:tc>
          <w:tcPr>
            <w:tcW w:w="32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122B56D" w14:textId="77777777" w:rsidR="009234E9" w:rsidRDefault="009234E9">
            <w:pPr>
              <w:spacing w:after="0" w:line="240" w:lineRule="auto"/>
              <w:jc w:val="left"/>
            </w:pPr>
            <w:r>
              <w:t>Член комиссии</w:t>
            </w:r>
          </w:p>
        </w:tc>
        <w:tc>
          <w:tcPr>
            <w:tcW w:w="42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61D46B0" w14:textId="77777777" w:rsidR="009234E9" w:rsidRDefault="009234E9">
            <w:pPr>
              <w:spacing w:after="0" w:line="240" w:lineRule="auto"/>
              <w:jc w:val="left"/>
            </w:pPr>
            <w:r>
              <w:t>Баклушина Елена Валентиновна</w:t>
            </w:r>
          </w:p>
        </w:tc>
        <w:tc>
          <w:tcPr>
            <w:tcW w:w="22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C2D6EC2" w14:textId="77777777" w:rsidR="009234E9" w:rsidRDefault="009234E9">
            <w:pPr>
              <w:spacing w:after="0" w:line="240" w:lineRule="auto"/>
              <w:jc w:val="center"/>
            </w:pPr>
            <w:r>
              <w:t>Присутствует</w:t>
            </w:r>
          </w:p>
        </w:tc>
      </w:tr>
      <w:tr w:rsidR="009234E9" w14:paraId="60944F07" w14:textId="77777777" w:rsidTr="009234E9">
        <w:trPr>
          <w:trHeight w:val="255"/>
        </w:trPr>
        <w:tc>
          <w:tcPr>
            <w:tcW w:w="32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BB36C52" w14:textId="77777777" w:rsidR="009234E9" w:rsidRDefault="009234E9">
            <w:pPr>
              <w:spacing w:after="0" w:line="240" w:lineRule="auto"/>
              <w:jc w:val="left"/>
            </w:pPr>
            <w:r>
              <w:t>Член комиссии</w:t>
            </w:r>
          </w:p>
        </w:tc>
        <w:tc>
          <w:tcPr>
            <w:tcW w:w="42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05B216E" w14:textId="77777777" w:rsidR="009234E9" w:rsidRDefault="009234E9">
            <w:pPr>
              <w:spacing w:after="0" w:line="240" w:lineRule="auto"/>
              <w:jc w:val="left"/>
            </w:pPr>
            <w:r>
              <w:t>Петухова Ольга Анатольевна</w:t>
            </w:r>
          </w:p>
        </w:tc>
        <w:tc>
          <w:tcPr>
            <w:tcW w:w="22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31E684E" w14:textId="77777777" w:rsidR="009234E9" w:rsidRDefault="009234E9">
            <w:pPr>
              <w:spacing w:after="0" w:line="240" w:lineRule="auto"/>
              <w:jc w:val="center"/>
            </w:pPr>
            <w:r>
              <w:t>Присутствует</w:t>
            </w:r>
          </w:p>
        </w:tc>
      </w:tr>
      <w:tr w:rsidR="009234E9" w14:paraId="19D41A99" w14:textId="77777777" w:rsidTr="009234E9">
        <w:trPr>
          <w:trHeight w:val="511"/>
        </w:trPr>
        <w:tc>
          <w:tcPr>
            <w:tcW w:w="32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4A89F74" w14:textId="77777777" w:rsidR="009234E9" w:rsidRDefault="009234E9">
            <w:pPr>
              <w:spacing w:after="0" w:line="240" w:lineRule="auto"/>
              <w:jc w:val="left"/>
            </w:pPr>
            <w:r>
              <w:t>Член комиссии</w:t>
            </w:r>
          </w:p>
        </w:tc>
        <w:tc>
          <w:tcPr>
            <w:tcW w:w="42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5D7D5F6" w14:textId="77777777" w:rsidR="009234E9" w:rsidRDefault="009234E9">
            <w:pPr>
              <w:spacing w:after="0" w:line="240" w:lineRule="auto"/>
              <w:jc w:val="left"/>
            </w:pPr>
            <w:r>
              <w:t>Шапошников Евгений Николаевич</w:t>
            </w:r>
          </w:p>
        </w:tc>
        <w:tc>
          <w:tcPr>
            <w:tcW w:w="22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4382AF1" w14:textId="77777777" w:rsidR="009234E9" w:rsidRDefault="009234E9">
            <w:pPr>
              <w:spacing w:after="0" w:line="240" w:lineRule="auto"/>
              <w:jc w:val="center"/>
            </w:pPr>
            <w:r>
              <w:t>Присутствует</w:t>
            </w:r>
          </w:p>
        </w:tc>
      </w:tr>
    </w:tbl>
    <w:p w14:paraId="790D1826" w14:textId="77777777" w:rsidR="00F26A68" w:rsidRDefault="00F07A70">
      <w:pPr>
        <w:widowControl w:val="0"/>
        <w:spacing w:before="60" w:after="0" w:line="240" w:lineRule="auto"/>
      </w:pPr>
      <w:r>
        <w:t xml:space="preserve">Количество членов комиссии, присутствующих на заседании: 4. </w:t>
      </w:r>
      <w:r>
        <w:rPr>
          <w:rFonts w:eastAsia="Times New Roman"/>
          <w:lang w:eastAsia="ru-RU"/>
        </w:rPr>
        <w:t>Кворум имеется. Комиссия правомочна.</w:t>
      </w:r>
    </w:p>
    <w:p w14:paraId="06646F55" w14:textId="77777777" w:rsidR="00F26A68" w:rsidRDefault="00F07A70">
      <w:pPr>
        <w:pStyle w:val="af7"/>
        <w:widowControl w:val="0"/>
        <w:numPr>
          <w:ilvl w:val="0"/>
          <w:numId w:val="24"/>
        </w:numPr>
        <w:spacing w:before="60" w:after="0" w:line="240" w:lineRule="auto"/>
        <w:rPr>
          <w:iCs/>
          <w:szCs w:val="21"/>
        </w:rPr>
      </w:pPr>
      <w:r>
        <w:t xml:space="preserve">Количество рассматриваемых заявок: </w:t>
      </w:r>
      <w:r>
        <w:rPr>
          <w:iCs/>
          <w:szCs w:val="21"/>
        </w:rPr>
        <w:t>2.</w:t>
      </w:r>
    </w:p>
    <w:p w14:paraId="560FB75D" w14:textId="70923CD2" w:rsidR="00F26A68" w:rsidRDefault="00F07A70">
      <w:pPr>
        <w:pStyle w:val="af7"/>
        <w:numPr>
          <w:ilvl w:val="0"/>
          <w:numId w:val="24"/>
        </w:numPr>
        <w:spacing w:before="60" w:after="0" w:line="240" w:lineRule="auto"/>
        <w:rPr>
          <w:iCs/>
          <w:szCs w:val="21"/>
        </w:rPr>
      </w:pPr>
      <w:r>
        <w:rPr>
          <w:iCs/>
          <w:szCs w:val="21"/>
        </w:rPr>
        <w:t xml:space="preserve">Информация о </w:t>
      </w:r>
      <w:r>
        <w:rPr>
          <w:iCs/>
          <w:szCs w:val="21"/>
        </w:rPr>
        <w:t xml:space="preserve">принятом решении о признании второй части заявки на участие </w:t>
      </w:r>
      <w:r w:rsidR="009234E9">
        <w:rPr>
          <w:iCs/>
          <w:szCs w:val="21"/>
        </w:rPr>
        <w:t>в закупке,</w:t>
      </w:r>
      <w:r>
        <w:rPr>
          <w:iCs/>
          <w:szCs w:val="21"/>
        </w:rPr>
        <w:t xml:space="preserve"> соответствующей извещению об осуществлении закупки или об отклонении заявки на участие в закупке по основаниям, предусмотренным Федеральным законом №44-ФЗ, с обоснованием такого решения:</w:t>
      </w:r>
    </w:p>
    <w:tbl>
      <w:tblPr>
        <w:tblStyle w:val="af6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701"/>
        <w:gridCol w:w="3402"/>
        <w:gridCol w:w="2410"/>
        <w:gridCol w:w="2693"/>
      </w:tblGrid>
      <w:tr w:rsidR="00F26A68" w14:paraId="1D38352D" w14:textId="77777777" w:rsidTr="009234E9">
        <w:trPr>
          <w:trHeight w:val="843"/>
        </w:trPr>
        <w:tc>
          <w:tcPr>
            <w:tcW w:w="1701" w:type="dxa"/>
            <w:vAlign w:val="center"/>
          </w:tcPr>
          <w:p w14:paraId="33FA606C" w14:textId="77777777" w:rsidR="00F26A68" w:rsidRDefault="00F07A70">
            <w:pPr>
              <w:spacing w:before="60"/>
              <w:ind w:left="-108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Порядковый номер заявки, присвоенный оператором</w:t>
            </w:r>
          </w:p>
        </w:tc>
        <w:tc>
          <w:tcPr>
            <w:tcW w:w="3402" w:type="dxa"/>
            <w:vAlign w:val="center"/>
          </w:tcPr>
          <w:p w14:paraId="2751EFD2" w14:textId="77777777" w:rsidR="00F26A68" w:rsidRDefault="00F07A70">
            <w:pPr>
              <w:spacing w:before="6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Идентификационный номер заявки, присвоенный оператором,</w:t>
            </w:r>
          </w:p>
          <w:p w14:paraId="0D6A03F0" w14:textId="77777777" w:rsidR="00F26A68" w:rsidRDefault="00F07A70">
            <w:pPr>
              <w:spacing w:before="6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дата и время регистрации</w:t>
            </w:r>
          </w:p>
        </w:tc>
        <w:tc>
          <w:tcPr>
            <w:tcW w:w="2410" w:type="dxa"/>
            <w:vAlign w:val="center"/>
          </w:tcPr>
          <w:p w14:paraId="3725CDF4" w14:textId="77777777" w:rsidR="00F26A68" w:rsidRDefault="00F07A70">
            <w:pPr>
              <w:spacing w:before="6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Решение о соответствии или об отклонении заявки</w:t>
            </w:r>
          </w:p>
        </w:tc>
        <w:tc>
          <w:tcPr>
            <w:tcW w:w="2693" w:type="dxa"/>
            <w:vAlign w:val="center"/>
          </w:tcPr>
          <w:p w14:paraId="405AD338" w14:textId="77777777" w:rsidR="00F26A68" w:rsidRDefault="00F26A68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</w:p>
          <w:p w14:paraId="7765F36B" w14:textId="77777777" w:rsidR="00F26A68" w:rsidRDefault="00F07A70"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Обоснование решения об отклонении заявки</w:t>
            </w:r>
          </w:p>
        </w:tc>
      </w:tr>
      <w:tr w:rsidR="00F26A68" w14:paraId="6B27D2A6" w14:textId="77777777" w:rsidTr="009234E9">
        <w:trPr>
          <w:trHeight w:val="504"/>
        </w:trPr>
        <w:tc>
          <w:tcPr>
            <w:tcW w:w="1701" w:type="dxa"/>
            <w:vAlign w:val="center"/>
          </w:tcPr>
          <w:p w14:paraId="105CC901" w14:textId="77777777" w:rsidR="00F26A68" w:rsidRDefault="00F07A70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1</w:t>
            </w:r>
          </w:p>
        </w:tc>
        <w:tc>
          <w:tcPr>
            <w:tcW w:w="3402" w:type="dxa"/>
            <w:vAlign w:val="center"/>
          </w:tcPr>
          <w:p w14:paraId="5297F40B" w14:textId="77777777" w:rsidR="00F26A68" w:rsidRDefault="00F07A70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1,</w:t>
            </w:r>
          </w:p>
          <w:p w14:paraId="2A7A2B2E" w14:textId="77777777" w:rsidR="00F26A68" w:rsidRDefault="00F07A70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01.06.2026 09:14:03 (MSK+00:00)</w:t>
            </w:r>
          </w:p>
        </w:tc>
        <w:tc>
          <w:tcPr>
            <w:tcW w:w="2410" w:type="dxa"/>
            <w:vAlign w:val="center"/>
          </w:tcPr>
          <w:p w14:paraId="2BD74DBE" w14:textId="77777777" w:rsidR="00F26A68" w:rsidRDefault="00F07A70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Соответствует</w:t>
            </w:r>
          </w:p>
        </w:tc>
        <w:tc>
          <w:tcPr>
            <w:tcW w:w="2693" w:type="dxa"/>
            <w:vAlign w:val="center"/>
          </w:tcPr>
          <w:p w14:paraId="7DCE372E" w14:textId="77777777" w:rsidR="00F26A68" w:rsidRDefault="00F26A68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</w:p>
        </w:tc>
      </w:tr>
      <w:tr w:rsidR="00F26A68" w14:paraId="5698D824" w14:textId="77777777" w:rsidTr="009234E9">
        <w:trPr>
          <w:trHeight w:val="504"/>
        </w:trPr>
        <w:tc>
          <w:tcPr>
            <w:tcW w:w="1701" w:type="dxa"/>
            <w:vAlign w:val="center"/>
          </w:tcPr>
          <w:p w14:paraId="71C91CB8" w14:textId="77777777" w:rsidR="00F26A68" w:rsidRDefault="00F07A70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2</w:t>
            </w:r>
          </w:p>
        </w:tc>
        <w:tc>
          <w:tcPr>
            <w:tcW w:w="3402" w:type="dxa"/>
            <w:vAlign w:val="center"/>
          </w:tcPr>
          <w:p w14:paraId="4B5FA6C5" w14:textId="77777777" w:rsidR="00F26A68" w:rsidRDefault="00F07A70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2,</w:t>
            </w:r>
          </w:p>
          <w:p w14:paraId="2F8DAB02" w14:textId="77777777" w:rsidR="00F26A68" w:rsidRDefault="00F07A70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01.06.2026 09:31:27 (MSK+00:00)</w:t>
            </w:r>
          </w:p>
        </w:tc>
        <w:tc>
          <w:tcPr>
            <w:tcW w:w="2410" w:type="dxa"/>
            <w:vAlign w:val="center"/>
          </w:tcPr>
          <w:p w14:paraId="68E64497" w14:textId="77777777" w:rsidR="00F26A68" w:rsidRDefault="00F07A70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Соответствует</w:t>
            </w:r>
          </w:p>
        </w:tc>
        <w:tc>
          <w:tcPr>
            <w:tcW w:w="2693" w:type="dxa"/>
            <w:vAlign w:val="center"/>
          </w:tcPr>
          <w:p w14:paraId="64E23F07" w14:textId="77777777" w:rsidR="00F26A68" w:rsidRDefault="00F26A68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</w:p>
        </w:tc>
      </w:tr>
    </w:tbl>
    <w:p w14:paraId="40A8CCCC" w14:textId="77777777" w:rsidR="00F26A68" w:rsidRDefault="00F07A70">
      <w:pPr>
        <w:pStyle w:val="af7"/>
        <w:widowControl w:val="0"/>
        <w:numPr>
          <w:ilvl w:val="0"/>
          <w:numId w:val="24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Присвоенные вторым частям заявок на уч</w:t>
      </w:r>
      <w:r>
        <w:rPr>
          <w:rFonts w:eastAsia="Times New Roman"/>
          <w:lang w:eastAsia="ru-RU"/>
        </w:rPr>
        <w:t>астие в закупке, признанным соответствующими извещению об осуществлении закупки, значения по критерию, предусмотренному пунктом 4 части 1 статьи 32 настоящего Федерального закона (в случае установления такого критерия в извещении об осуществлении закупки):</w:t>
      </w:r>
    </w:p>
    <w:p w14:paraId="26C58148" w14:textId="77777777" w:rsidR="00F26A68" w:rsidRDefault="00F26A68"/>
    <w:p w14:paraId="01FD7277" w14:textId="77777777" w:rsidR="00F26A68" w:rsidRDefault="00F07A70">
      <w:r>
        <w:t>Оценка заявки №1:</w:t>
      </w:r>
    </w:p>
    <w:tbl>
      <w:tblPr>
        <w:tblW w:w="5000" w:type="pct"/>
        <w:tblBorders>
          <w:top w:val="single" w:sz="1" w:space="0" w:color="000000"/>
          <w:left w:val="single" w:sz="1" w:space="0" w:color="000000"/>
          <w:bottom w:val="single" w:sz="1" w:space="0" w:color="000000"/>
          <w:right w:val="single" w:sz="1" w:space="0" w:color="000000"/>
          <w:insideH w:val="single" w:sz="1" w:space="0" w:color="000000"/>
          <w:insideV w:val="single" w:sz="1" w:space="0" w:color="000000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117"/>
        <w:gridCol w:w="1118"/>
        <w:gridCol w:w="1118"/>
        <w:gridCol w:w="1118"/>
        <w:gridCol w:w="1118"/>
        <w:gridCol w:w="1118"/>
        <w:gridCol w:w="1118"/>
        <w:gridCol w:w="1118"/>
        <w:gridCol w:w="1118"/>
      </w:tblGrid>
      <w:tr w:rsidR="00F26A68" w14:paraId="260BAE86" w14:textId="77777777">
        <w:tc>
          <w:tcPr>
            <w:tcW w:w="1606" w:type="dxa"/>
            <w:vMerge w:val="restart"/>
            <w:noWrap/>
          </w:tcPr>
          <w:p w14:paraId="731CE165" w14:textId="77777777" w:rsidR="00F26A68" w:rsidRDefault="00F07A70">
            <w:pPr>
              <w:jc w:val="center"/>
            </w:pPr>
            <w:r>
              <w:rPr>
                <w:b/>
                <w:bCs/>
              </w:rPr>
              <w:t>№</w:t>
            </w:r>
          </w:p>
        </w:tc>
        <w:tc>
          <w:tcPr>
            <w:tcW w:w="1606" w:type="dxa"/>
            <w:vMerge w:val="restart"/>
            <w:noWrap/>
          </w:tcPr>
          <w:p w14:paraId="35FFD94E" w14:textId="77777777" w:rsidR="00F26A68" w:rsidRDefault="00F07A70">
            <w:pPr>
              <w:jc w:val="center"/>
            </w:pPr>
            <w:r>
              <w:rPr>
                <w:b/>
                <w:bCs/>
              </w:rPr>
              <w:t>Критерии оценки</w:t>
            </w:r>
          </w:p>
        </w:tc>
        <w:tc>
          <w:tcPr>
            <w:tcW w:w="1606" w:type="dxa"/>
            <w:vMerge w:val="restart"/>
            <w:noWrap/>
          </w:tcPr>
          <w:p w14:paraId="3340483F" w14:textId="77777777" w:rsidR="00F26A68" w:rsidRDefault="00F07A70">
            <w:pPr>
              <w:jc w:val="center"/>
            </w:pPr>
            <w:r>
              <w:rPr>
                <w:b/>
                <w:bCs/>
              </w:rPr>
              <w:t>Коэффициент значимости</w:t>
            </w:r>
          </w:p>
        </w:tc>
        <w:tc>
          <w:tcPr>
            <w:tcW w:w="1606" w:type="dxa"/>
            <w:vMerge w:val="restart"/>
            <w:noWrap/>
          </w:tcPr>
          <w:p w14:paraId="44207A98" w14:textId="77777777" w:rsidR="00F26A68" w:rsidRDefault="00F07A70">
            <w:pPr>
              <w:jc w:val="center"/>
            </w:pPr>
            <w:r>
              <w:rPr>
                <w:b/>
                <w:bCs/>
              </w:rPr>
              <w:t>Предложение участника</w:t>
            </w:r>
          </w:p>
        </w:tc>
        <w:tc>
          <w:tcPr>
            <w:tcW w:w="150" w:type="dxa"/>
            <w:gridSpan w:val="4"/>
            <w:noWrap/>
            <w:vAlign w:val="center"/>
          </w:tcPr>
          <w:p w14:paraId="2D0BEDAA" w14:textId="77777777" w:rsidR="00F26A68" w:rsidRDefault="00F07A70">
            <w:pPr>
              <w:jc w:val="center"/>
            </w:pPr>
            <w:r>
              <w:rPr>
                <w:b/>
                <w:bCs/>
              </w:rPr>
              <w:t>Сведения об оценке с учетом значимости заявки по каждому члену комиссии</w:t>
            </w:r>
          </w:p>
        </w:tc>
        <w:tc>
          <w:tcPr>
            <w:tcW w:w="1606" w:type="dxa"/>
            <w:vMerge w:val="restart"/>
            <w:noWrap/>
          </w:tcPr>
          <w:p w14:paraId="3DA9616F" w14:textId="77777777" w:rsidR="00F26A68" w:rsidRDefault="00F07A70">
            <w:pPr>
              <w:jc w:val="center"/>
            </w:pPr>
            <w:r>
              <w:rPr>
                <w:b/>
                <w:bCs/>
              </w:rPr>
              <w:t>Оценка с учетом значимости</w:t>
            </w:r>
          </w:p>
        </w:tc>
      </w:tr>
      <w:tr w:rsidR="00F26A68" w14:paraId="190FFF1A" w14:textId="77777777">
        <w:trPr>
          <w:trHeight w:val="2000"/>
        </w:trPr>
        <w:tc>
          <w:tcPr>
            <w:tcW w:w="150" w:type="dxa"/>
            <w:vMerge/>
            <w:noWrap/>
          </w:tcPr>
          <w:p w14:paraId="2933244C" w14:textId="77777777" w:rsidR="00F26A68" w:rsidRDefault="00F26A68"/>
        </w:tc>
        <w:tc>
          <w:tcPr>
            <w:tcW w:w="150" w:type="dxa"/>
            <w:vMerge/>
            <w:noWrap/>
          </w:tcPr>
          <w:p w14:paraId="2A043461" w14:textId="77777777" w:rsidR="00F26A68" w:rsidRDefault="00F26A68"/>
        </w:tc>
        <w:tc>
          <w:tcPr>
            <w:tcW w:w="150" w:type="dxa"/>
            <w:vMerge/>
            <w:noWrap/>
          </w:tcPr>
          <w:p w14:paraId="7E5A2CA0" w14:textId="77777777" w:rsidR="00F26A68" w:rsidRDefault="00F26A68"/>
        </w:tc>
        <w:tc>
          <w:tcPr>
            <w:tcW w:w="150" w:type="dxa"/>
            <w:vMerge/>
            <w:noWrap/>
          </w:tcPr>
          <w:p w14:paraId="646EE996" w14:textId="77777777" w:rsidR="00F26A68" w:rsidRDefault="00F26A68"/>
        </w:tc>
        <w:tc>
          <w:tcPr>
            <w:tcW w:w="150" w:type="dxa"/>
            <w:noWrap/>
            <w:textDirection w:val="btLr"/>
            <w:vAlign w:val="center"/>
          </w:tcPr>
          <w:p w14:paraId="0E041C40" w14:textId="77777777" w:rsidR="00F26A68" w:rsidRDefault="00F07A70">
            <w:r>
              <w:rPr>
                <w:b/>
                <w:bCs/>
              </w:rPr>
              <w:t>СНЕГИРЕВА НАТАЛЬЯ СЕРГЕЕВНА</w:t>
            </w:r>
          </w:p>
        </w:tc>
        <w:tc>
          <w:tcPr>
            <w:tcW w:w="150" w:type="dxa"/>
            <w:noWrap/>
            <w:textDirection w:val="btLr"/>
            <w:vAlign w:val="center"/>
          </w:tcPr>
          <w:p w14:paraId="4EBC8749" w14:textId="77777777" w:rsidR="00F26A68" w:rsidRDefault="00F07A70">
            <w:r>
              <w:rPr>
                <w:b/>
                <w:bCs/>
              </w:rPr>
              <w:t>Баклушина Елена Валентиновна</w:t>
            </w:r>
          </w:p>
        </w:tc>
        <w:tc>
          <w:tcPr>
            <w:tcW w:w="150" w:type="dxa"/>
            <w:noWrap/>
            <w:textDirection w:val="btLr"/>
            <w:vAlign w:val="center"/>
          </w:tcPr>
          <w:p w14:paraId="319ED2AA" w14:textId="77777777" w:rsidR="00F26A68" w:rsidRDefault="00F07A70">
            <w:r>
              <w:rPr>
                <w:b/>
                <w:bCs/>
              </w:rPr>
              <w:t>Петухова Ольга Анатольевна</w:t>
            </w:r>
          </w:p>
        </w:tc>
        <w:tc>
          <w:tcPr>
            <w:tcW w:w="150" w:type="dxa"/>
            <w:noWrap/>
            <w:textDirection w:val="btLr"/>
            <w:vAlign w:val="center"/>
          </w:tcPr>
          <w:p w14:paraId="350480C0" w14:textId="77777777" w:rsidR="00F26A68" w:rsidRDefault="00F07A70">
            <w:r>
              <w:rPr>
                <w:b/>
                <w:bCs/>
              </w:rPr>
              <w:t>Шапошников Евгений Николаевич</w:t>
            </w:r>
          </w:p>
        </w:tc>
        <w:tc>
          <w:tcPr>
            <w:tcW w:w="150" w:type="dxa"/>
            <w:vMerge/>
            <w:noWrap/>
          </w:tcPr>
          <w:p w14:paraId="08CC1A0C" w14:textId="77777777" w:rsidR="00F26A68" w:rsidRDefault="00F26A68"/>
        </w:tc>
      </w:tr>
      <w:tr w:rsidR="00F26A68" w14:paraId="724C27C5" w14:textId="77777777">
        <w:tc>
          <w:tcPr>
            <w:tcW w:w="1606" w:type="dxa"/>
            <w:noWrap/>
            <w:vAlign w:val="center"/>
          </w:tcPr>
          <w:p w14:paraId="15BA3987" w14:textId="77777777" w:rsidR="00F26A68" w:rsidRDefault="00F07A70">
            <w:pPr>
              <w:jc w:val="left"/>
            </w:pPr>
            <w:r>
              <w:t>1</w:t>
            </w:r>
          </w:p>
        </w:tc>
        <w:tc>
          <w:tcPr>
            <w:tcW w:w="1606" w:type="dxa"/>
            <w:noWrap/>
            <w:vAlign w:val="center"/>
          </w:tcPr>
          <w:p w14:paraId="243DA28C" w14:textId="77777777" w:rsidR="00F26A68" w:rsidRDefault="00F07A70">
            <w:pPr>
              <w:jc w:val="left"/>
            </w:pPr>
            <w:r>
              <w:t xml:space="preserve">Квалификация участников закупки, в том числе наличие у них финансовых ресурсов, оборудования и других материальных ресурсов, принадлежащих им на праве собственности или на ином законном основании, опыта работы, связанного с предметом контракта, и деловой репутации, специалистов и иных работников определенного уровня </w:t>
            </w:r>
            <w:r>
              <w:lastRenderedPageBreak/>
              <w:t>квалификации</w:t>
            </w:r>
          </w:p>
        </w:tc>
        <w:tc>
          <w:tcPr>
            <w:tcW w:w="1606" w:type="dxa"/>
            <w:noWrap/>
            <w:vAlign w:val="center"/>
          </w:tcPr>
          <w:p w14:paraId="6B9198AB" w14:textId="77777777" w:rsidR="00F26A68" w:rsidRDefault="00F07A70">
            <w:pPr>
              <w:jc w:val="left"/>
            </w:pPr>
            <w:r>
              <w:lastRenderedPageBreak/>
              <w:t>40.00</w:t>
            </w:r>
          </w:p>
        </w:tc>
        <w:tc>
          <w:tcPr>
            <w:tcW w:w="1606" w:type="dxa"/>
            <w:noWrap/>
            <w:vAlign w:val="center"/>
          </w:tcPr>
          <w:p w14:paraId="4B9AC0B8" w14:textId="77777777" w:rsidR="00F26A68" w:rsidRDefault="00F26A68">
            <w:pPr>
              <w:jc w:val="left"/>
            </w:pPr>
          </w:p>
        </w:tc>
        <w:tc>
          <w:tcPr>
            <w:tcW w:w="1606" w:type="dxa"/>
            <w:noWrap/>
            <w:vAlign w:val="center"/>
          </w:tcPr>
          <w:p w14:paraId="0AE04291" w14:textId="77777777" w:rsidR="00F26A68" w:rsidRDefault="00F26A68">
            <w:pPr>
              <w:jc w:val="left"/>
            </w:pPr>
          </w:p>
        </w:tc>
        <w:tc>
          <w:tcPr>
            <w:tcW w:w="1606" w:type="dxa"/>
            <w:noWrap/>
            <w:vAlign w:val="center"/>
          </w:tcPr>
          <w:p w14:paraId="5866617B" w14:textId="77777777" w:rsidR="00F26A68" w:rsidRDefault="00F26A68">
            <w:pPr>
              <w:jc w:val="left"/>
            </w:pPr>
          </w:p>
        </w:tc>
        <w:tc>
          <w:tcPr>
            <w:tcW w:w="1606" w:type="dxa"/>
            <w:noWrap/>
            <w:vAlign w:val="center"/>
          </w:tcPr>
          <w:p w14:paraId="6AB69D59" w14:textId="77777777" w:rsidR="00F26A68" w:rsidRDefault="00F26A68">
            <w:pPr>
              <w:jc w:val="left"/>
            </w:pPr>
          </w:p>
        </w:tc>
        <w:tc>
          <w:tcPr>
            <w:tcW w:w="1606" w:type="dxa"/>
            <w:noWrap/>
            <w:vAlign w:val="center"/>
          </w:tcPr>
          <w:p w14:paraId="7ABF4E39" w14:textId="77777777" w:rsidR="00F26A68" w:rsidRDefault="00F26A68">
            <w:pPr>
              <w:jc w:val="left"/>
            </w:pPr>
          </w:p>
        </w:tc>
        <w:tc>
          <w:tcPr>
            <w:tcW w:w="1606" w:type="dxa"/>
            <w:noWrap/>
            <w:vAlign w:val="center"/>
          </w:tcPr>
          <w:p w14:paraId="1828DA52" w14:textId="77777777" w:rsidR="00F26A68" w:rsidRDefault="00F07A70">
            <w:pPr>
              <w:jc w:val="left"/>
            </w:pPr>
            <w:r>
              <w:t>40.00</w:t>
            </w:r>
          </w:p>
        </w:tc>
      </w:tr>
      <w:tr w:rsidR="00F26A68" w14:paraId="65EDDD55" w14:textId="77777777">
        <w:tc>
          <w:tcPr>
            <w:tcW w:w="1606" w:type="dxa"/>
            <w:noWrap/>
            <w:vAlign w:val="center"/>
          </w:tcPr>
          <w:p w14:paraId="6E9EA24E" w14:textId="77777777" w:rsidR="00F26A68" w:rsidRDefault="00F07A70">
            <w:pPr>
              <w:jc w:val="left"/>
            </w:pPr>
            <w:r>
              <w:t>1.1</w:t>
            </w:r>
          </w:p>
        </w:tc>
        <w:tc>
          <w:tcPr>
            <w:tcW w:w="1606" w:type="dxa"/>
            <w:noWrap/>
            <w:vAlign w:val="center"/>
          </w:tcPr>
          <w:p w14:paraId="56C58059" w14:textId="77777777" w:rsidR="00F26A68" w:rsidRDefault="00F07A70">
            <w:pPr>
              <w:jc w:val="left"/>
            </w:pPr>
            <w:r>
              <w:t>Наличие у участников закупки опыта поставки товара, выполнения работы, оказания услуги, связанного с предметом контракта</w:t>
            </w:r>
          </w:p>
        </w:tc>
        <w:tc>
          <w:tcPr>
            <w:tcW w:w="1606" w:type="dxa"/>
            <w:noWrap/>
            <w:vAlign w:val="center"/>
          </w:tcPr>
          <w:p w14:paraId="71D9B377" w14:textId="77777777" w:rsidR="00F26A68" w:rsidRDefault="00F07A70">
            <w:pPr>
              <w:jc w:val="left"/>
            </w:pPr>
            <w:r>
              <w:t>100.00</w:t>
            </w:r>
          </w:p>
        </w:tc>
        <w:tc>
          <w:tcPr>
            <w:tcW w:w="1606" w:type="dxa"/>
            <w:noWrap/>
            <w:vAlign w:val="center"/>
          </w:tcPr>
          <w:p w14:paraId="47C6D3F7" w14:textId="77777777" w:rsidR="00F26A68" w:rsidRDefault="00F26A68">
            <w:pPr>
              <w:jc w:val="left"/>
            </w:pPr>
          </w:p>
        </w:tc>
        <w:tc>
          <w:tcPr>
            <w:tcW w:w="1606" w:type="dxa"/>
            <w:noWrap/>
            <w:vAlign w:val="center"/>
          </w:tcPr>
          <w:p w14:paraId="31BE8EC3" w14:textId="77777777" w:rsidR="00F26A68" w:rsidRDefault="00F07A70">
            <w:pPr>
              <w:jc w:val="left"/>
            </w:pPr>
            <w:r>
              <w:t>100.00</w:t>
            </w:r>
          </w:p>
        </w:tc>
        <w:tc>
          <w:tcPr>
            <w:tcW w:w="1606" w:type="dxa"/>
            <w:noWrap/>
            <w:vAlign w:val="center"/>
          </w:tcPr>
          <w:p w14:paraId="7677951F" w14:textId="77777777" w:rsidR="00F26A68" w:rsidRDefault="00F07A70">
            <w:pPr>
              <w:jc w:val="left"/>
            </w:pPr>
            <w:r>
              <w:t>100.00</w:t>
            </w:r>
          </w:p>
        </w:tc>
        <w:tc>
          <w:tcPr>
            <w:tcW w:w="1606" w:type="dxa"/>
            <w:noWrap/>
            <w:vAlign w:val="center"/>
          </w:tcPr>
          <w:p w14:paraId="64A0AEA3" w14:textId="77777777" w:rsidR="00F26A68" w:rsidRDefault="00F07A70">
            <w:pPr>
              <w:jc w:val="left"/>
            </w:pPr>
            <w:r>
              <w:t>100.00</w:t>
            </w:r>
          </w:p>
        </w:tc>
        <w:tc>
          <w:tcPr>
            <w:tcW w:w="1606" w:type="dxa"/>
            <w:noWrap/>
            <w:vAlign w:val="center"/>
          </w:tcPr>
          <w:p w14:paraId="03587E1B" w14:textId="77777777" w:rsidR="00F26A68" w:rsidRDefault="00F07A70">
            <w:pPr>
              <w:jc w:val="left"/>
            </w:pPr>
            <w:r>
              <w:t>100.00</w:t>
            </w:r>
          </w:p>
        </w:tc>
        <w:tc>
          <w:tcPr>
            <w:tcW w:w="1606" w:type="dxa"/>
            <w:noWrap/>
            <w:vAlign w:val="center"/>
          </w:tcPr>
          <w:p w14:paraId="74EA91F2" w14:textId="77777777" w:rsidR="00F26A68" w:rsidRDefault="00F07A70">
            <w:pPr>
              <w:jc w:val="left"/>
            </w:pPr>
            <w:r>
              <w:t>100.00</w:t>
            </w:r>
          </w:p>
        </w:tc>
      </w:tr>
      <w:tr w:rsidR="00F26A68" w14:paraId="73647F23" w14:textId="77777777">
        <w:tc>
          <w:tcPr>
            <w:tcW w:w="1606" w:type="dxa"/>
            <w:noWrap/>
            <w:vAlign w:val="center"/>
          </w:tcPr>
          <w:p w14:paraId="7150FFC9" w14:textId="77777777" w:rsidR="00F26A68" w:rsidRDefault="00F07A70">
            <w:pPr>
              <w:jc w:val="left"/>
            </w:pPr>
            <w:r>
              <w:t>1.1.1</w:t>
            </w:r>
          </w:p>
        </w:tc>
        <w:tc>
          <w:tcPr>
            <w:tcW w:w="1606" w:type="dxa"/>
            <w:noWrap/>
            <w:vAlign w:val="center"/>
          </w:tcPr>
          <w:p w14:paraId="4B71B02A" w14:textId="77777777" w:rsidR="00F26A68" w:rsidRDefault="00F07A70">
            <w:pPr>
              <w:jc w:val="left"/>
            </w:pPr>
            <w:r>
              <w:t>Общая цена исполненных участником закупки договоров</w:t>
            </w:r>
          </w:p>
        </w:tc>
        <w:tc>
          <w:tcPr>
            <w:tcW w:w="1606" w:type="dxa"/>
            <w:noWrap/>
            <w:vAlign w:val="center"/>
          </w:tcPr>
          <w:p w14:paraId="638015B2" w14:textId="77777777" w:rsidR="00F26A68" w:rsidRDefault="00F07A70">
            <w:pPr>
              <w:jc w:val="left"/>
            </w:pPr>
            <w:r>
              <w:t>100.00</w:t>
            </w:r>
          </w:p>
        </w:tc>
        <w:tc>
          <w:tcPr>
            <w:tcW w:w="1606" w:type="dxa"/>
            <w:noWrap/>
            <w:vAlign w:val="center"/>
          </w:tcPr>
          <w:p w14:paraId="43CD30B8" w14:textId="77777777" w:rsidR="00F26A68" w:rsidRDefault="00F07A70">
            <w:pPr>
              <w:jc w:val="left"/>
            </w:pPr>
            <w:r>
              <w:t>36083736.7700</w:t>
            </w:r>
          </w:p>
        </w:tc>
        <w:tc>
          <w:tcPr>
            <w:tcW w:w="1606" w:type="dxa"/>
            <w:noWrap/>
            <w:vAlign w:val="center"/>
          </w:tcPr>
          <w:p w14:paraId="31D2E1A1" w14:textId="77777777" w:rsidR="00F26A68" w:rsidRDefault="00F07A70">
            <w:pPr>
              <w:jc w:val="left"/>
            </w:pPr>
            <w:r>
              <w:t>100.00</w:t>
            </w:r>
          </w:p>
        </w:tc>
        <w:tc>
          <w:tcPr>
            <w:tcW w:w="1606" w:type="dxa"/>
            <w:noWrap/>
            <w:vAlign w:val="center"/>
          </w:tcPr>
          <w:p w14:paraId="0226AEB7" w14:textId="77777777" w:rsidR="00F26A68" w:rsidRDefault="00F07A70">
            <w:pPr>
              <w:jc w:val="left"/>
            </w:pPr>
            <w:r>
              <w:t>100.00</w:t>
            </w:r>
          </w:p>
        </w:tc>
        <w:tc>
          <w:tcPr>
            <w:tcW w:w="1606" w:type="dxa"/>
            <w:noWrap/>
            <w:vAlign w:val="center"/>
          </w:tcPr>
          <w:p w14:paraId="21095210" w14:textId="77777777" w:rsidR="00F26A68" w:rsidRDefault="00F07A70">
            <w:pPr>
              <w:jc w:val="left"/>
            </w:pPr>
            <w:r>
              <w:t>100.00</w:t>
            </w:r>
          </w:p>
        </w:tc>
        <w:tc>
          <w:tcPr>
            <w:tcW w:w="1606" w:type="dxa"/>
            <w:noWrap/>
            <w:vAlign w:val="center"/>
          </w:tcPr>
          <w:p w14:paraId="7D9DF066" w14:textId="77777777" w:rsidR="00F26A68" w:rsidRDefault="00F07A70">
            <w:pPr>
              <w:jc w:val="left"/>
            </w:pPr>
            <w:r>
              <w:t>100.00</w:t>
            </w:r>
          </w:p>
        </w:tc>
        <w:tc>
          <w:tcPr>
            <w:tcW w:w="1606" w:type="dxa"/>
            <w:noWrap/>
            <w:vAlign w:val="center"/>
          </w:tcPr>
          <w:p w14:paraId="2F1C7FED" w14:textId="77777777" w:rsidR="00F26A68" w:rsidRDefault="00F07A70">
            <w:pPr>
              <w:jc w:val="left"/>
            </w:pPr>
            <w:r>
              <w:t>100.00</w:t>
            </w:r>
          </w:p>
        </w:tc>
      </w:tr>
    </w:tbl>
    <w:p w14:paraId="716E4BF6" w14:textId="77777777" w:rsidR="00F26A68" w:rsidRDefault="00F26A68"/>
    <w:p w14:paraId="2F650C16" w14:textId="77777777" w:rsidR="00F26A68" w:rsidRDefault="00F07A70">
      <w:r>
        <w:t>Оценка заявки №2:</w:t>
      </w:r>
    </w:p>
    <w:tbl>
      <w:tblPr>
        <w:tblW w:w="5000" w:type="pct"/>
        <w:tblBorders>
          <w:top w:val="single" w:sz="1" w:space="0" w:color="000000"/>
          <w:left w:val="single" w:sz="1" w:space="0" w:color="000000"/>
          <w:bottom w:val="single" w:sz="1" w:space="0" w:color="000000"/>
          <w:right w:val="single" w:sz="1" w:space="0" w:color="000000"/>
          <w:insideH w:val="single" w:sz="1" w:space="0" w:color="000000"/>
          <w:insideV w:val="single" w:sz="1" w:space="0" w:color="000000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016"/>
        <w:gridCol w:w="1393"/>
        <w:gridCol w:w="1260"/>
        <w:gridCol w:w="1254"/>
        <w:gridCol w:w="1018"/>
        <w:gridCol w:w="1018"/>
        <w:gridCol w:w="1018"/>
        <w:gridCol w:w="1018"/>
        <w:gridCol w:w="1066"/>
      </w:tblGrid>
      <w:tr w:rsidR="00F26A68" w14:paraId="15A8B875" w14:textId="77777777" w:rsidTr="009234E9">
        <w:tc>
          <w:tcPr>
            <w:tcW w:w="1117" w:type="dxa"/>
            <w:vMerge w:val="restart"/>
            <w:noWrap/>
          </w:tcPr>
          <w:p w14:paraId="528D7B3D" w14:textId="77777777" w:rsidR="00F26A68" w:rsidRDefault="00F07A70">
            <w:pPr>
              <w:jc w:val="center"/>
            </w:pPr>
            <w:r>
              <w:rPr>
                <w:b/>
                <w:bCs/>
              </w:rPr>
              <w:t>№</w:t>
            </w:r>
          </w:p>
        </w:tc>
        <w:tc>
          <w:tcPr>
            <w:tcW w:w="1118" w:type="dxa"/>
            <w:vMerge w:val="restart"/>
            <w:noWrap/>
          </w:tcPr>
          <w:p w14:paraId="18BDA56F" w14:textId="77777777" w:rsidR="00F26A68" w:rsidRDefault="00F07A70">
            <w:pPr>
              <w:jc w:val="center"/>
            </w:pPr>
            <w:r>
              <w:rPr>
                <w:b/>
                <w:bCs/>
              </w:rPr>
              <w:t>Критерии оценки</w:t>
            </w:r>
          </w:p>
        </w:tc>
        <w:tc>
          <w:tcPr>
            <w:tcW w:w="1118" w:type="dxa"/>
            <w:vMerge w:val="restart"/>
            <w:noWrap/>
          </w:tcPr>
          <w:p w14:paraId="3E8057BC" w14:textId="77777777" w:rsidR="00F26A68" w:rsidRDefault="00F07A70">
            <w:pPr>
              <w:jc w:val="center"/>
            </w:pPr>
            <w:r>
              <w:rPr>
                <w:b/>
                <w:bCs/>
              </w:rPr>
              <w:t>Коэффициент значимости</w:t>
            </w:r>
          </w:p>
        </w:tc>
        <w:tc>
          <w:tcPr>
            <w:tcW w:w="1118" w:type="dxa"/>
            <w:vMerge w:val="restart"/>
            <w:noWrap/>
          </w:tcPr>
          <w:p w14:paraId="5CB29AEA" w14:textId="77777777" w:rsidR="00F26A68" w:rsidRDefault="00F07A70">
            <w:pPr>
              <w:jc w:val="center"/>
            </w:pPr>
            <w:r>
              <w:rPr>
                <w:b/>
                <w:bCs/>
              </w:rPr>
              <w:t>Предложение участника</w:t>
            </w:r>
          </w:p>
        </w:tc>
        <w:tc>
          <w:tcPr>
            <w:tcW w:w="4472" w:type="dxa"/>
            <w:gridSpan w:val="4"/>
            <w:noWrap/>
            <w:vAlign w:val="center"/>
          </w:tcPr>
          <w:p w14:paraId="4AEDF81F" w14:textId="77777777" w:rsidR="00F26A68" w:rsidRDefault="00F07A70">
            <w:pPr>
              <w:jc w:val="center"/>
            </w:pPr>
            <w:r>
              <w:rPr>
                <w:b/>
                <w:bCs/>
              </w:rPr>
              <w:t>Сведения об оценке с учетом значимости заявки по каждому члену комиссии</w:t>
            </w:r>
          </w:p>
        </w:tc>
        <w:tc>
          <w:tcPr>
            <w:tcW w:w="1118" w:type="dxa"/>
            <w:vMerge w:val="restart"/>
            <w:noWrap/>
          </w:tcPr>
          <w:p w14:paraId="2654936E" w14:textId="77777777" w:rsidR="00F26A68" w:rsidRDefault="00F07A70">
            <w:pPr>
              <w:jc w:val="center"/>
            </w:pPr>
            <w:r>
              <w:rPr>
                <w:b/>
                <w:bCs/>
              </w:rPr>
              <w:t>Оценка с учетом значимости</w:t>
            </w:r>
          </w:p>
        </w:tc>
      </w:tr>
      <w:tr w:rsidR="00F26A68" w14:paraId="09B4DB38" w14:textId="77777777" w:rsidTr="009234E9">
        <w:trPr>
          <w:trHeight w:val="2000"/>
        </w:trPr>
        <w:tc>
          <w:tcPr>
            <w:tcW w:w="1117" w:type="dxa"/>
            <w:vMerge/>
            <w:noWrap/>
          </w:tcPr>
          <w:p w14:paraId="04B91DA6" w14:textId="77777777" w:rsidR="00F26A68" w:rsidRDefault="00F26A68"/>
        </w:tc>
        <w:tc>
          <w:tcPr>
            <w:tcW w:w="1118" w:type="dxa"/>
            <w:vMerge/>
            <w:noWrap/>
          </w:tcPr>
          <w:p w14:paraId="4CB3252C" w14:textId="77777777" w:rsidR="00F26A68" w:rsidRDefault="00F26A68"/>
        </w:tc>
        <w:tc>
          <w:tcPr>
            <w:tcW w:w="1118" w:type="dxa"/>
            <w:vMerge/>
            <w:noWrap/>
          </w:tcPr>
          <w:p w14:paraId="0FA5E7D9" w14:textId="77777777" w:rsidR="00F26A68" w:rsidRDefault="00F26A68"/>
        </w:tc>
        <w:tc>
          <w:tcPr>
            <w:tcW w:w="1118" w:type="dxa"/>
            <w:vMerge/>
            <w:noWrap/>
          </w:tcPr>
          <w:p w14:paraId="6ABC21A8" w14:textId="77777777" w:rsidR="00F26A68" w:rsidRDefault="00F26A68"/>
        </w:tc>
        <w:tc>
          <w:tcPr>
            <w:tcW w:w="1118" w:type="dxa"/>
            <w:noWrap/>
            <w:textDirection w:val="btLr"/>
            <w:vAlign w:val="center"/>
          </w:tcPr>
          <w:p w14:paraId="4E642237" w14:textId="77777777" w:rsidR="00F26A68" w:rsidRDefault="00F07A70">
            <w:r>
              <w:rPr>
                <w:b/>
                <w:bCs/>
              </w:rPr>
              <w:t>СНЕГИРЕВА НАТАЛЬЯ СЕРГЕЕВНА</w:t>
            </w:r>
          </w:p>
        </w:tc>
        <w:tc>
          <w:tcPr>
            <w:tcW w:w="1118" w:type="dxa"/>
            <w:noWrap/>
            <w:textDirection w:val="btLr"/>
            <w:vAlign w:val="center"/>
          </w:tcPr>
          <w:p w14:paraId="72817F4E" w14:textId="77777777" w:rsidR="00F26A68" w:rsidRDefault="00F07A70">
            <w:r>
              <w:rPr>
                <w:b/>
                <w:bCs/>
              </w:rPr>
              <w:t>Баклушина Елена Валентиновна</w:t>
            </w:r>
          </w:p>
        </w:tc>
        <w:tc>
          <w:tcPr>
            <w:tcW w:w="1118" w:type="dxa"/>
            <w:noWrap/>
            <w:textDirection w:val="btLr"/>
            <w:vAlign w:val="center"/>
          </w:tcPr>
          <w:p w14:paraId="6CFDBFAE" w14:textId="77777777" w:rsidR="00F26A68" w:rsidRDefault="00F07A70">
            <w:r>
              <w:rPr>
                <w:b/>
                <w:bCs/>
              </w:rPr>
              <w:t>Петухова Ольга Анатольевна</w:t>
            </w:r>
          </w:p>
        </w:tc>
        <w:tc>
          <w:tcPr>
            <w:tcW w:w="1118" w:type="dxa"/>
            <w:noWrap/>
            <w:textDirection w:val="btLr"/>
            <w:vAlign w:val="center"/>
          </w:tcPr>
          <w:p w14:paraId="5DAF6939" w14:textId="77777777" w:rsidR="00F26A68" w:rsidRDefault="00F07A70">
            <w:r>
              <w:rPr>
                <w:b/>
                <w:bCs/>
              </w:rPr>
              <w:t>Шапошников Евгений Николаевич</w:t>
            </w:r>
          </w:p>
        </w:tc>
        <w:tc>
          <w:tcPr>
            <w:tcW w:w="1118" w:type="dxa"/>
            <w:vMerge/>
            <w:noWrap/>
          </w:tcPr>
          <w:p w14:paraId="2D64A904" w14:textId="77777777" w:rsidR="00F26A68" w:rsidRDefault="00F26A68"/>
        </w:tc>
      </w:tr>
      <w:tr w:rsidR="00F26A68" w14:paraId="71C02BBA" w14:textId="77777777" w:rsidTr="009234E9">
        <w:tc>
          <w:tcPr>
            <w:tcW w:w="1117" w:type="dxa"/>
            <w:noWrap/>
            <w:vAlign w:val="center"/>
          </w:tcPr>
          <w:p w14:paraId="7A4AA1DF" w14:textId="77777777" w:rsidR="00F26A68" w:rsidRDefault="00F07A70">
            <w:pPr>
              <w:jc w:val="left"/>
            </w:pPr>
            <w:r>
              <w:t>1</w:t>
            </w:r>
          </w:p>
        </w:tc>
        <w:tc>
          <w:tcPr>
            <w:tcW w:w="1118" w:type="dxa"/>
            <w:noWrap/>
            <w:vAlign w:val="center"/>
          </w:tcPr>
          <w:p w14:paraId="1C30E080" w14:textId="77777777" w:rsidR="00F26A68" w:rsidRDefault="00F07A70">
            <w:pPr>
              <w:jc w:val="left"/>
            </w:pPr>
            <w:r>
              <w:t xml:space="preserve">Квалификация участников закупки, в том числе наличие у них финансовых ресурсов, оборудования и других материальных ресурсов, </w:t>
            </w:r>
            <w:r>
              <w:lastRenderedPageBreak/>
              <w:t>принадлежащих им на праве собственности или на ином законном основании, опыта работы, связанного с предметом контракта, и деловой репутации, специалистов и иных работников определенного уровня квалификации</w:t>
            </w:r>
          </w:p>
        </w:tc>
        <w:tc>
          <w:tcPr>
            <w:tcW w:w="1118" w:type="dxa"/>
            <w:noWrap/>
            <w:vAlign w:val="center"/>
          </w:tcPr>
          <w:p w14:paraId="1A2144FA" w14:textId="77777777" w:rsidR="00F26A68" w:rsidRDefault="00F07A70">
            <w:pPr>
              <w:jc w:val="left"/>
            </w:pPr>
            <w:r>
              <w:lastRenderedPageBreak/>
              <w:t>40.00</w:t>
            </w:r>
          </w:p>
        </w:tc>
        <w:tc>
          <w:tcPr>
            <w:tcW w:w="1118" w:type="dxa"/>
            <w:noWrap/>
            <w:vAlign w:val="center"/>
          </w:tcPr>
          <w:p w14:paraId="095FE053" w14:textId="77777777" w:rsidR="00F26A68" w:rsidRDefault="00F26A68">
            <w:pPr>
              <w:jc w:val="left"/>
            </w:pPr>
          </w:p>
        </w:tc>
        <w:tc>
          <w:tcPr>
            <w:tcW w:w="1118" w:type="dxa"/>
            <w:noWrap/>
            <w:vAlign w:val="center"/>
          </w:tcPr>
          <w:p w14:paraId="3E2D77CA" w14:textId="77777777" w:rsidR="00F26A68" w:rsidRDefault="00F26A68">
            <w:pPr>
              <w:jc w:val="left"/>
            </w:pPr>
          </w:p>
        </w:tc>
        <w:tc>
          <w:tcPr>
            <w:tcW w:w="1118" w:type="dxa"/>
            <w:noWrap/>
            <w:vAlign w:val="center"/>
          </w:tcPr>
          <w:p w14:paraId="71595D97" w14:textId="77777777" w:rsidR="00F26A68" w:rsidRDefault="00F26A68">
            <w:pPr>
              <w:jc w:val="left"/>
            </w:pPr>
          </w:p>
        </w:tc>
        <w:tc>
          <w:tcPr>
            <w:tcW w:w="1118" w:type="dxa"/>
            <w:noWrap/>
            <w:vAlign w:val="center"/>
          </w:tcPr>
          <w:p w14:paraId="0C686890" w14:textId="77777777" w:rsidR="00F26A68" w:rsidRDefault="00F26A68">
            <w:pPr>
              <w:jc w:val="left"/>
            </w:pPr>
          </w:p>
        </w:tc>
        <w:tc>
          <w:tcPr>
            <w:tcW w:w="1118" w:type="dxa"/>
            <w:noWrap/>
            <w:vAlign w:val="center"/>
          </w:tcPr>
          <w:p w14:paraId="1C8015C9" w14:textId="77777777" w:rsidR="00F26A68" w:rsidRDefault="00F26A68">
            <w:pPr>
              <w:jc w:val="left"/>
            </w:pPr>
          </w:p>
        </w:tc>
        <w:tc>
          <w:tcPr>
            <w:tcW w:w="1118" w:type="dxa"/>
            <w:noWrap/>
            <w:vAlign w:val="center"/>
          </w:tcPr>
          <w:p w14:paraId="78D07FB5" w14:textId="77777777" w:rsidR="00F26A68" w:rsidRDefault="00F07A70">
            <w:pPr>
              <w:jc w:val="left"/>
            </w:pPr>
            <w:r>
              <w:t>0.00</w:t>
            </w:r>
          </w:p>
        </w:tc>
      </w:tr>
      <w:tr w:rsidR="00F26A68" w14:paraId="779FE79D" w14:textId="77777777" w:rsidTr="009234E9">
        <w:tc>
          <w:tcPr>
            <w:tcW w:w="1117" w:type="dxa"/>
            <w:noWrap/>
            <w:vAlign w:val="center"/>
          </w:tcPr>
          <w:p w14:paraId="745A6AD7" w14:textId="77777777" w:rsidR="00F26A68" w:rsidRDefault="00F07A70">
            <w:pPr>
              <w:jc w:val="left"/>
            </w:pPr>
            <w:r>
              <w:t>1.1</w:t>
            </w:r>
          </w:p>
        </w:tc>
        <w:tc>
          <w:tcPr>
            <w:tcW w:w="1118" w:type="dxa"/>
            <w:noWrap/>
            <w:vAlign w:val="center"/>
          </w:tcPr>
          <w:p w14:paraId="4BC1A614" w14:textId="77777777" w:rsidR="00F26A68" w:rsidRDefault="00F07A70">
            <w:pPr>
              <w:jc w:val="left"/>
            </w:pPr>
            <w:r>
              <w:t>Наличие у участников закупки опыта поставки товара, выполнения работы, оказания услуги, связанного с предметом контракта</w:t>
            </w:r>
          </w:p>
        </w:tc>
        <w:tc>
          <w:tcPr>
            <w:tcW w:w="1118" w:type="dxa"/>
            <w:noWrap/>
            <w:vAlign w:val="center"/>
          </w:tcPr>
          <w:p w14:paraId="5F0D1D5D" w14:textId="77777777" w:rsidR="00F26A68" w:rsidRDefault="00F07A70">
            <w:pPr>
              <w:jc w:val="left"/>
            </w:pPr>
            <w:r>
              <w:t>100.00</w:t>
            </w:r>
          </w:p>
        </w:tc>
        <w:tc>
          <w:tcPr>
            <w:tcW w:w="1118" w:type="dxa"/>
            <w:noWrap/>
            <w:vAlign w:val="center"/>
          </w:tcPr>
          <w:p w14:paraId="152C594C" w14:textId="77777777" w:rsidR="00F26A68" w:rsidRDefault="00F26A68">
            <w:pPr>
              <w:jc w:val="left"/>
            </w:pPr>
          </w:p>
        </w:tc>
        <w:tc>
          <w:tcPr>
            <w:tcW w:w="1118" w:type="dxa"/>
            <w:noWrap/>
            <w:vAlign w:val="center"/>
          </w:tcPr>
          <w:p w14:paraId="616A6A49" w14:textId="77777777" w:rsidR="00F26A68" w:rsidRDefault="00F07A70">
            <w:pPr>
              <w:jc w:val="left"/>
            </w:pPr>
            <w:r>
              <w:t>0.00</w:t>
            </w:r>
          </w:p>
        </w:tc>
        <w:tc>
          <w:tcPr>
            <w:tcW w:w="1118" w:type="dxa"/>
            <w:noWrap/>
            <w:vAlign w:val="center"/>
          </w:tcPr>
          <w:p w14:paraId="4A7C5CC4" w14:textId="77777777" w:rsidR="00F26A68" w:rsidRDefault="00F07A70">
            <w:pPr>
              <w:jc w:val="left"/>
            </w:pPr>
            <w:r>
              <w:t>0.00</w:t>
            </w:r>
          </w:p>
        </w:tc>
        <w:tc>
          <w:tcPr>
            <w:tcW w:w="1118" w:type="dxa"/>
            <w:noWrap/>
            <w:vAlign w:val="center"/>
          </w:tcPr>
          <w:p w14:paraId="1FFFBAC6" w14:textId="77777777" w:rsidR="00F26A68" w:rsidRDefault="00F07A70">
            <w:pPr>
              <w:jc w:val="left"/>
            </w:pPr>
            <w:r>
              <w:t>0.00</w:t>
            </w:r>
          </w:p>
        </w:tc>
        <w:tc>
          <w:tcPr>
            <w:tcW w:w="1118" w:type="dxa"/>
            <w:noWrap/>
            <w:vAlign w:val="center"/>
          </w:tcPr>
          <w:p w14:paraId="30AD032A" w14:textId="77777777" w:rsidR="00F26A68" w:rsidRDefault="00F07A70">
            <w:pPr>
              <w:jc w:val="left"/>
            </w:pPr>
            <w:r>
              <w:t>0.00</w:t>
            </w:r>
          </w:p>
        </w:tc>
        <w:tc>
          <w:tcPr>
            <w:tcW w:w="1118" w:type="dxa"/>
            <w:noWrap/>
            <w:vAlign w:val="center"/>
          </w:tcPr>
          <w:p w14:paraId="785F35CD" w14:textId="77777777" w:rsidR="00F26A68" w:rsidRDefault="00F07A70">
            <w:pPr>
              <w:jc w:val="left"/>
            </w:pPr>
            <w:r>
              <w:t>0.00</w:t>
            </w:r>
          </w:p>
        </w:tc>
      </w:tr>
      <w:tr w:rsidR="00F26A68" w14:paraId="29B59E10" w14:textId="77777777" w:rsidTr="009234E9">
        <w:tc>
          <w:tcPr>
            <w:tcW w:w="1117" w:type="dxa"/>
            <w:noWrap/>
            <w:vAlign w:val="center"/>
          </w:tcPr>
          <w:p w14:paraId="4C8572D6" w14:textId="77777777" w:rsidR="00F26A68" w:rsidRDefault="00F07A70">
            <w:pPr>
              <w:jc w:val="left"/>
            </w:pPr>
            <w:r>
              <w:t>1.1.1</w:t>
            </w:r>
          </w:p>
        </w:tc>
        <w:tc>
          <w:tcPr>
            <w:tcW w:w="1118" w:type="dxa"/>
            <w:noWrap/>
            <w:vAlign w:val="center"/>
          </w:tcPr>
          <w:p w14:paraId="36935EE0" w14:textId="77777777" w:rsidR="00F26A68" w:rsidRDefault="00F07A70">
            <w:pPr>
              <w:jc w:val="left"/>
            </w:pPr>
            <w:r>
              <w:t>Общая цена исполненных участником закупки договоров</w:t>
            </w:r>
          </w:p>
        </w:tc>
        <w:tc>
          <w:tcPr>
            <w:tcW w:w="1118" w:type="dxa"/>
            <w:noWrap/>
            <w:vAlign w:val="center"/>
          </w:tcPr>
          <w:p w14:paraId="4EAB76C4" w14:textId="77777777" w:rsidR="00F26A68" w:rsidRDefault="00F07A70">
            <w:pPr>
              <w:jc w:val="left"/>
            </w:pPr>
            <w:r>
              <w:t>100.00</w:t>
            </w:r>
          </w:p>
        </w:tc>
        <w:tc>
          <w:tcPr>
            <w:tcW w:w="1118" w:type="dxa"/>
            <w:noWrap/>
            <w:vAlign w:val="center"/>
          </w:tcPr>
          <w:p w14:paraId="22F80A4E" w14:textId="77777777" w:rsidR="00F26A68" w:rsidRDefault="00F07A70">
            <w:pPr>
              <w:jc w:val="left"/>
            </w:pPr>
            <w:r>
              <w:t>35756026.0000</w:t>
            </w:r>
          </w:p>
        </w:tc>
        <w:tc>
          <w:tcPr>
            <w:tcW w:w="1118" w:type="dxa"/>
            <w:noWrap/>
            <w:vAlign w:val="center"/>
          </w:tcPr>
          <w:p w14:paraId="20B028A8" w14:textId="77777777" w:rsidR="00F26A68" w:rsidRDefault="00F07A70">
            <w:pPr>
              <w:jc w:val="left"/>
            </w:pPr>
            <w:r>
              <w:t>0.00</w:t>
            </w:r>
          </w:p>
        </w:tc>
        <w:tc>
          <w:tcPr>
            <w:tcW w:w="1118" w:type="dxa"/>
            <w:noWrap/>
            <w:vAlign w:val="center"/>
          </w:tcPr>
          <w:p w14:paraId="2114721A" w14:textId="77777777" w:rsidR="00F26A68" w:rsidRDefault="00F07A70">
            <w:pPr>
              <w:jc w:val="left"/>
            </w:pPr>
            <w:r>
              <w:t>0.00</w:t>
            </w:r>
          </w:p>
        </w:tc>
        <w:tc>
          <w:tcPr>
            <w:tcW w:w="1118" w:type="dxa"/>
            <w:noWrap/>
            <w:vAlign w:val="center"/>
          </w:tcPr>
          <w:p w14:paraId="286A0459" w14:textId="77777777" w:rsidR="00F26A68" w:rsidRDefault="00F07A70">
            <w:pPr>
              <w:jc w:val="left"/>
            </w:pPr>
            <w:r>
              <w:t>0.00</w:t>
            </w:r>
          </w:p>
        </w:tc>
        <w:tc>
          <w:tcPr>
            <w:tcW w:w="1118" w:type="dxa"/>
            <w:noWrap/>
            <w:vAlign w:val="center"/>
          </w:tcPr>
          <w:p w14:paraId="063586F4" w14:textId="77777777" w:rsidR="00F26A68" w:rsidRDefault="00F07A70">
            <w:pPr>
              <w:jc w:val="left"/>
            </w:pPr>
            <w:r>
              <w:t>0.00</w:t>
            </w:r>
          </w:p>
        </w:tc>
        <w:tc>
          <w:tcPr>
            <w:tcW w:w="1118" w:type="dxa"/>
            <w:noWrap/>
            <w:vAlign w:val="center"/>
          </w:tcPr>
          <w:p w14:paraId="4E86F018" w14:textId="77777777" w:rsidR="00F26A68" w:rsidRDefault="00F07A70">
            <w:pPr>
              <w:jc w:val="left"/>
            </w:pPr>
            <w:r>
              <w:t>0.00</w:t>
            </w:r>
          </w:p>
        </w:tc>
      </w:tr>
    </w:tbl>
    <w:p w14:paraId="1DC3F054" w14:textId="77777777" w:rsidR="009234E9" w:rsidRDefault="009234E9" w:rsidP="009234E9">
      <w:pPr>
        <w:pStyle w:val="af7"/>
        <w:widowControl w:val="0"/>
        <w:spacing w:before="60" w:after="0"/>
        <w:ind w:left="357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присвоении участнику баллов по критериям, установленным конкурсной документацией (по </w:t>
      </w:r>
      <w:proofErr w:type="spellStart"/>
      <w:r>
        <w:rPr>
          <w:rFonts w:eastAsia="Times New Roman"/>
          <w:lang w:eastAsia="ru-RU"/>
        </w:rPr>
        <w:t>нестоимостному</w:t>
      </w:r>
      <w:proofErr w:type="spellEnd"/>
      <w:r>
        <w:rPr>
          <w:rFonts w:eastAsia="Times New Roman"/>
          <w:lang w:eastAsia="ru-RU"/>
        </w:rPr>
        <w:t xml:space="preserve"> критерию «Квалификация участников закупки, в том числе наличие у них финансовых ресурсов, оборудования и других материальных ресурсов на праве собственности или ином законном основании, опыта работы, связанного с предметом контракта, и деловой репутации, специалистов и иных работников определенного уровня квалификации»):</w:t>
      </w:r>
    </w:p>
    <w:p w14:paraId="00E79472" w14:textId="77777777" w:rsidR="009234E9" w:rsidRDefault="009234E9" w:rsidP="009234E9">
      <w:pPr>
        <w:pStyle w:val="af7"/>
        <w:widowControl w:val="0"/>
        <w:spacing w:before="60"/>
        <w:ind w:left="357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Показатель оценки: наличие у участников закупки опыта работы, связанного с предметом контракта</w:t>
      </w:r>
    </w:p>
    <w:p w14:paraId="4F36894B" w14:textId="77777777" w:rsidR="009234E9" w:rsidRDefault="009234E9" w:rsidP="009234E9">
      <w:pPr>
        <w:pStyle w:val="af7"/>
        <w:widowControl w:val="0"/>
        <w:spacing w:before="60"/>
        <w:ind w:left="357"/>
        <w:rPr>
          <w:rFonts w:eastAsia="Times New Roman"/>
          <w:lang w:eastAsia="ru-RU"/>
        </w:rPr>
      </w:pPr>
      <w:r>
        <w:rPr>
          <w:rFonts w:eastAsia="Times New Roman"/>
          <w:i/>
          <w:lang w:eastAsia="ru-RU"/>
        </w:rPr>
        <w:t>характеристика №1 (</w:t>
      </w:r>
      <w:r>
        <w:rPr>
          <w:rFonts w:eastAsia="Times New Roman"/>
          <w:lang w:eastAsia="ru-RU"/>
        </w:rPr>
        <w:t>общая цена исполненных участником закупки договоров</w:t>
      </w:r>
      <w:r>
        <w:rPr>
          <w:rFonts w:eastAsia="Times New Roman"/>
          <w:i/>
          <w:lang w:eastAsia="ru-RU"/>
        </w:rPr>
        <w:t>), 100%</w:t>
      </w:r>
    </w:p>
    <w:tbl>
      <w:tblPr>
        <w:tblW w:w="9915" w:type="dxa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2127"/>
        <w:gridCol w:w="2551"/>
        <w:gridCol w:w="2126"/>
        <w:gridCol w:w="1128"/>
        <w:gridCol w:w="1983"/>
      </w:tblGrid>
      <w:tr w:rsidR="009234E9" w14:paraId="6C4606F6" w14:textId="77777777">
        <w:trPr>
          <w:trHeight w:val="1186"/>
        </w:trPr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7A3DDEB5" w14:textId="77777777" w:rsidR="009234E9" w:rsidRDefault="009234E9">
            <w:pPr>
              <w:pStyle w:val="af7"/>
              <w:widowControl w:val="0"/>
              <w:spacing w:after="0"/>
              <w:ind w:left="0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bCs/>
                <w:lang w:eastAsia="ru-RU"/>
              </w:rPr>
              <w:t>Идентификационный номер заявки, присвоенный оператором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3295B09A" w14:textId="77777777" w:rsidR="009234E9" w:rsidRDefault="009234E9">
            <w:pPr>
              <w:pStyle w:val="af7"/>
              <w:widowControl w:val="0"/>
              <w:spacing w:after="0"/>
              <w:ind w:left="0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>Данные участников</w:t>
            </w:r>
          </w:p>
          <w:p w14:paraId="33A4DEAF" w14:textId="77777777" w:rsidR="009234E9" w:rsidRDefault="009234E9">
            <w:pPr>
              <w:pStyle w:val="af7"/>
              <w:widowControl w:val="0"/>
              <w:spacing w:after="0"/>
              <w:ind w:left="0"/>
              <w:jc w:val="center"/>
              <w:rPr>
                <w:rFonts w:eastAsia="Times New Roman"/>
                <w:b/>
                <w:i/>
                <w:lang w:eastAsia="ru-RU"/>
              </w:rPr>
            </w:pPr>
            <w:r>
              <w:rPr>
                <w:rFonts w:eastAsia="Times New Roman"/>
                <w:b/>
                <w:i/>
                <w:lang w:eastAsia="ru-RU"/>
              </w:rPr>
              <w:t xml:space="preserve">(сведения, представленные участником), </w:t>
            </w:r>
            <w:proofErr w:type="spellStart"/>
            <w:r>
              <w:rPr>
                <w:rFonts w:eastAsia="Times New Roman"/>
                <w:b/>
                <w:i/>
                <w:lang w:eastAsia="ru-RU"/>
              </w:rPr>
              <w:t>руб</w:t>
            </w:r>
            <w:proofErr w:type="spellEnd"/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6FFB823" w14:textId="77777777" w:rsidR="009234E9" w:rsidRDefault="009234E9">
            <w:pPr>
              <w:pStyle w:val="af7"/>
              <w:widowControl w:val="0"/>
              <w:spacing w:after="0"/>
              <w:ind w:left="0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Данные, принятые к оценке, </w:t>
            </w:r>
            <w:proofErr w:type="spellStart"/>
            <w:r>
              <w:rPr>
                <w:rFonts w:eastAsia="Times New Roman"/>
                <w:b/>
                <w:lang w:eastAsia="ru-RU"/>
              </w:rPr>
              <w:t>руб</w:t>
            </w:r>
            <w:proofErr w:type="spellEnd"/>
          </w:p>
        </w:tc>
        <w:tc>
          <w:tcPr>
            <w:tcW w:w="11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B480B61" w14:textId="77777777" w:rsidR="009234E9" w:rsidRDefault="009234E9">
            <w:pPr>
              <w:pStyle w:val="af7"/>
              <w:widowControl w:val="0"/>
              <w:spacing w:after="0"/>
              <w:ind w:left="0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>Кол-во баллов</w:t>
            </w:r>
          </w:p>
        </w:tc>
        <w:tc>
          <w:tcPr>
            <w:tcW w:w="19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05E95AF7" w14:textId="77777777" w:rsidR="009234E9" w:rsidRDefault="009234E9">
            <w:pPr>
              <w:pStyle w:val="af7"/>
              <w:widowControl w:val="0"/>
              <w:spacing w:after="0"/>
              <w:ind w:left="0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>Оценка по показателю</w:t>
            </w:r>
          </w:p>
          <w:p w14:paraId="64535739" w14:textId="77777777" w:rsidR="009234E9" w:rsidRDefault="009234E9">
            <w:pPr>
              <w:pStyle w:val="af7"/>
              <w:widowControl w:val="0"/>
              <w:spacing w:after="0"/>
              <w:ind w:left="0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i/>
                <w:lang w:eastAsia="ru-RU"/>
              </w:rPr>
              <w:t xml:space="preserve">(с учетом коэффициента </w:t>
            </w:r>
            <w:r>
              <w:rPr>
                <w:rFonts w:eastAsia="Times New Roman"/>
                <w:b/>
                <w:i/>
                <w:lang w:eastAsia="ru-RU"/>
              </w:rPr>
              <w:lastRenderedPageBreak/>
              <w:t>значимости)</w:t>
            </w:r>
          </w:p>
        </w:tc>
      </w:tr>
      <w:tr w:rsidR="009234E9" w14:paraId="11ADE395" w14:textId="77777777" w:rsidTr="00FE3AAB">
        <w:trPr>
          <w:trHeight w:val="20"/>
        </w:trPr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58602BA" w14:textId="77777777" w:rsidR="009234E9" w:rsidRDefault="009234E9" w:rsidP="009234E9">
            <w:pPr>
              <w:pStyle w:val="af7"/>
              <w:widowControl w:val="0"/>
              <w:spacing w:after="0"/>
              <w:ind w:left="0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lastRenderedPageBreak/>
              <w:t>1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14:paraId="1123810D" w14:textId="5206F7DF" w:rsidR="009234E9" w:rsidRDefault="009234E9" w:rsidP="009234E9">
            <w:pPr>
              <w:pStyle w:val="af7"/>
              <w:widowControl w:val="0"/>
              <w:spacing w:after="0"/>
              <w:ind w:left="0"/>
              <w:jc w:val="center"/>
              <w:rPr>
                <w:rFonts w:eastAsia="Times New Roman"/>
                <w:lang w:eastAsia="ru-RU"/>
              </w:rPr>
            </w:pPr>
            <w:r>
              <w:rPr>
                <w:color w:val="000000"/>
              </w:rPr>
              <w:t>43 268 417,55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14:paraId="1A1A7D48" w14:textId="313439D9" w:rsidR="009234E9" w:rsidRDefault="009234E9" w:rsidP="009234E9">
            <w:pPr>
              <w:pStyle w:val="af7"/>
              <w:widowControl w:val="0"/>
              <w:spacing w:after="0"/>
              <w:ind w:left="0"/>
              <w:jc w:val="center"/>
              <w:rPr>
                <w:rFonts w:eastAsia="Times New Roman"/>
                <w:lang w:eastAsia="ru-RU"/>
              </w:rPr>
            </w:pPr>
            <w:r>
              <w:rPr>
                <w:color w:val="000000"/>
              </w:rPr>
              <w:t>36 083 736,77</w:t>
            </w:r>
          </w:p>
        </w:tc>
        <w:tc>
          <w:tcPr>
            <w:tcW w:w="11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0544F76B" w14:textId="020FE51B" w:rsidR="009234E9" w:rsidRDefault="009234E9" w:rsidP="009234E9">
            <w:pPr>
              <w:pStyle w:val="af7"/>
              <w:widowControl w:val="0"/>
              <w:spacing w:after="0"/>
              <w:ind w:left="0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100</w:t>
            </w:r>
          </w:p>
        </w:tc>
        <w:tc>
          <w:tcPr>
            <w:tcW w:w="19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41D4898E" w14:textId="36D4F156" w:rsidR="009234E9" w:rsidRDefault="009234E9" w:rsidP="009234E9">
            <w:pPr>
              <w:pStyle w:val="af7"/>
              <w:widowControl w:val="0"/>
              <w:spacing w:after="0"/>
              <w:ind w:left="0"/>
              <w:jc w:val="center"/>
              <w:rPr>
                <w:rFonts w:eastAsia="Times New Roman"/>
                <w:lang w:eastAsia="ru-RU"/>
              </w:rPr>
            </w:pPr>
            <w:r>
              <w:rPr>
                <w:color w:val="000000"/>
              </w:rPr>
              <w:t>40,00</w:t>
            </w:r>
          </w:p>
        </w:tc>
      </w:tr>
      <w:tr w:rsidR="009234E9" w14:paraId="7E939304" w14:textId="77777777">
        <w:trPr>
          <w:trHeight w:val="20"/>
        </w:trPr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7007A2F" w14:textId="77777777" w:rsidR="009234E9" w:rsidRDefault="009234E9" w:rsidP="009234E9">
            <w:pPr>
              <w:pStyle w:val="af7"/>
              <w:widowControl w:val="0"/>
              <w:spacing w:after="0" w:line="240" w:lineRule="auto"/>
              <w:ind w:left="0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14:paraId="485C399C" w14:textId="6A41A678" w:rsidR="009234E9" w:rsidRDefault="009234E9" w:rsidP="009234E9">
            <w:pPr>
              <w:pStyle w:val="af7"/>
              <w:widowControl w:val="0"/>
              <w:spacing w:after="0"/>
              <w:ind w:left="0"/>
              <w:jc w:val="center"/>
              <w:rPr>
                <w:rFonts w:eastAsia="Times New Roman"/>
                <w:lang w:eastAsia="ru-RU"/>
              </w:rPr>
            </w:pPr>
            <w:r>
              <w:rPr>
                <w:color w:val="000000"/>
              </w:rPr>
              <w:t>87 140 256,48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14:paraId="151AFC07" w14:textId="4BBCC051" w:rsidR="009234E9" w:rsidRDefault="009234E9" w:rsidP="009234E9">
            <w:pPr>
              <w:pStyle w:val="af7"/>
              <w:widowControl w:val="0"/>
              <w:spacing w:after="0"/>
              <w:ind w:left="0"/>
              <w:jc w:val="center"/>
              <w:rPr>
                <w:rFonts w:eastAsia="Times New Roman"/>
                <w:lang w:eastAsia="ru-RU"/>
              </w:rPr>
            </w:pPr>
            <w:r>
              <w:rPr>
                <w:color w:val="000000"/>
              </w:rPr>
              <w:t>35 756 026,00</w:t>
            </w:r>
          </w:p>
        </w:tc>
        <w:tc>
          <w:tcPr>
            <w:tcW w:w="11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74350AA" w14:textId="77777777" w:rsidR="009234E9" w:rsidRDefault="009234E9" w:rsidP="009234E9">
            <w:pPr>
              <w:pStyle w:val="af7"/>
              <w:widowControl w:val="0"/>
              <w:spacing w:after="0"/>
              <w:ind w:left="0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19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7C7A6577" w14:textId="77777777" w:rsidR="009234E9" w:rsidRDefault="009234E9" w:rsidP="009234E9">
            <w:pPr>
              <w:pStyle w:val="af7"/>
              <w:widowControl w:val="0"/>
              <w:spacing w:after="0"/>
              <w:ind w:left="0"/>
              <w:jc w:val="center"/>
              <w:rPr>
                <w:rFonts w:eastAsia="Times New Roman"/>
                <w:lang w:eastAsia="ru-RU"/>
              </w:rPr>
            </w:pPr>
            <w:r>
              <w:rPr>
                <w:color w:val="000000"/>
              </w:rPr>
              <w:t>0,00</w:t>
            </w:r>
          </w:p>
        </w:tc>
      </w:tr>
    </w:tbl>
    <w:p w14:paraId="6B401E04" w14:textId="77777777" w:rsidR="009234E9" w:rsidRDefault="009234E9" w:rsidP="009234E9">
      <w:pPr>
        <w:pStyle w:val="af7"/>
        <w:widowControl w:val="0"/>
        <w:spacing w:before="60" w:after="0" w:line="240" w:lineRule="auto"/>
        <w:ind w:left="357"/>
        <w:rPr>
          <w:rFonts w:eastAsia="Times New Roman"/>
          <w:lang w:eastAsia="ru-RU"/>
        </w:rPr>
      </w:pPr>
    </w:p>
    <w:p w14:paraId="377DA162" w14:textId="6601B9C1" w:rsidR="00F26A68" w:rsidRDefault="00F07A70">
      <w:pPr>
        <w:pStyle w:val="af7"/>
        <w:widowControl w:val="0"/>
        <w:numPr>
          <w:ilvl w:val="0"/>
          <w:numId w:val="24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решении каждого члена комиссии по осуществлению закупок, принимавшего участие в </w:t>
      </w:r>
      <w:r>
        <w:rPr>
          <w:rFonts w:eastAsia="Times New Roman"/>
          <w:lang w:eastAsia="ru-RU"/>
        </w:rPr>
        <w:t>рассмотрении и оценке вторых частей заявок на участие в закупке, в отношении каждой второй части заявки на участие в закупке:</w:t>
      </w:r>
    </w:p>
    <w:tbl>
      <w:tblPr>
        <w:tblW w:w="5000" w:type="pct"/>
        <w:tblBorders>
          <w:top w:val="single" w:sz="1" w:space="0" w:color="000000"/>
          <w:left w:val="single" w:sz="1" w:space="0" w:color="000000"/>
          <w:bottom w:val="single" w:sz="1" w:space="0" w:color="000000"/>
          <w:right w:val="single" w:sz="1" w:space="0" w:color="000000"/>
          <w:insideH w:val="single" w:sz="1" w:space="0" w:color="000000"/>
          <w:insideV w:val="single" w:sz="1" w:space="0" w:color="000000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030"/>
        <w:gridCol w:w="5031"/>
      </w:tblGrid>
      <w:tr w:rsidR="00F26A68" w14:paraId="35B3144E" w14:textId="77777777">
        <w:trPr>
          <w:trHeight w:val="491"/>
        </w:trPr>
        <w:tc>
          <w:tcPr>
            <w:tcW w:w="4819" w:type="dxa"/>
            <w:vMerge w:val="restart"/>
            <w:noWrap/>
          </w:tcPr>
          <w:p w14:paraId="69A4F0B6" w14:textId="77777777" w:rsidR="00F26A68" w:rsidRDefault="00F07A70">
            <w:pPr>
              <w:jc w:val="center"/>
            </w:pPr>
            <w:r>
              <w:rPr>
                <w:b/>
                <w:bCs/>
              </w:rPr>
              <w:t>Фамилия, имя, отчество</w:t>
            </w:r>
          </w:p>
        </w:tc>
        <w:tc>
          <w:tcPr>
            <w:tcW w:w="4819" w:type="dxa"/>
            <w:vMerge w:val="restart"/>
            <w:noWrap/>
          </w:tcPr>
          <w:p w14:paraId="77B35439" w14:textId="77777777" w:rsidR="00F26A68" w:rsidRDefault="00F07A70">
            <w:pPr>
              <w:jc w:val="center"/>
            </w:pPr>
            <w:r>
              <w:rPr>
                <w:b/>
                <w:bCs/>
              </w:rPr>
              <w:t>Решение о соответствии или об отклонении заявки на участие в закупке</w:t>
            </w:r>
          </w:p>
        </w:tc>
      </w:tr>
      <w:tr w:rsidR="00F26A68" w14:paraId="581A86A4" w14:textId="77777777">
        <w:tc>
          <w:tcPr>
            <w:tcW w:w="4819" w:type="dxa"/>
            <w:noWrap/>
            <w:vAlign w:val="center"/>
          </w:tcPr>
          <w:p w14:paraId="321EC915" w14:textId="77777777" w:rsidR="00F26A68" w:rsidRDefault="00F07A70">
            <w:pPr>
              <w:jc w:val="left"/>
            </w:pPr>
            <w:r>
              <w:t>Идентификационный номер заявки: 1</w:t>
            </w:r>
          </w:p>
        </w:tc>
        <w:tc>
          <w:tcPr>
            <w:tcW w:w="4819" w:type="dxa"/>
            <w:noWrap/>
            <w:vAlign w:val="center"/>
          </w:tcPr>
          <w:p w14:paraId="6214EED0" w14:textId="77777777" w:rsidR="00F26A68" w:rsidRDefault="00F26A68">
            <w:pPr>
              <w:jc w:val="left"/>
            </w:pPr>
          </w:p>
        </w:tc>
      </w:tr>
      <w:tr w:rsidR="00F26A68" w14:paraId="37B61B07" w14:textId="77777777">
        <w:tc>
          <w:tcPr>
            <w:tcW w:w="4819" w:type="dxa"/>
            <w:noWrap/>
            <w:vAlign w:val="center"/>
          </w:tcPr>
          <w:p w14:paraId="0CAC1CB2" w14:textId="77777777" w:rsidR="00F26A68" w:rsidRDefault="00F07A70">
            <w:pPr>
              <w:jc w:val="left"/>
            </w:pPr>
            <w:r>
              <w:t>СНЕГИРЕВА НАТАЛЬЯ СЕРГЕЕВНА</w:t>
            </w:r>
          </w:p>
        </w:tc>
        <w:tc>
          <w:tcPr>
            <w:tcW w:w="4819" w:type="dxa"/>
            <w:noWrap/>
            <w:vAlign w:val="center"/>
          </w:tcPr>
          <w:p w14:paraId="41D58758" w14:textId="77777777" w:rsidR="00F26A68" w:rsidRDefault="00F07A70">
            <w:pPr>
              <w:jc w:val="left"/>
            </w:pPr>
            <w:r>
              <w:t xml:space="preserve">Соответствует </w:t>
            </w:r>
          </w:p>
        </w:tc>
      </w:tr>
      <w:tr w:rsidR="00F26A68" w14:paraId="19585C7A" w14:textId="77777777">
        <w:tc>
          <w:tcPr>
            <w:tcW w:w="4819" w:type="dxa"/>
            <w:noWrap/>
            <w:vAlign w:val="center"/>
          </w:tcPr>
          <w:p w14:paraId="6037B023" w14:textId="77777777" w:rsidR="00F26A68" w:rsidRDefault="00F07A70">
            <w:pPr>
              <w:jc w:val="left"/>
            </w:pPr>
            <w:r>
              <w:t>Баклушина Елена Валентиновна</w:t>
            </w:r>
          </w:p>
        </w:tc>
        <w:tc>
          <w:tcPr>
            <w:tcW w:w="4819" w:type="dxa"/>
            <w:noWrap/>
            <w:vAlign w:val="center"/>
          </w:tcPr>
          <w:p w14:paraId="536D0B53" w14:textId="77777777" w:rsidR="00F26A68" w:rsidRDefault="00F07A70">
            <w:pPr>
              <w:jc w:val="left"/>
            </w:pPr>
            <w:r>
              <w:t xml:space="preserve">Соответствует </w:t>
            </w:r>
          </w:p>
        </w:tc>
      </w:tr>
      <w:tr w:rsidR="00F26A68" w14:paraId="38C88D5B" w14:textId="77777777">
        <w:tc>
          <w:tcPr>
            <w:tcW w:w="4819" w:type="dxa"/>
            <w:noWrap/>
            <w:vAlign w:val="center"/>
          </w:tcPr>
          <w:p w14:paraId="6DE06851" w14:textId="77777777" w:rsidR="00F26A68" w:rsidRDefault="00F07A70">
            <w:pPr>
              <w:jc w:val="left"/>
            </w:pPr>
            <w:r>
              <w:t>Петухова Ольга Анатольевна</w:t>
            </w:r>
          </w:p>
        </w:tc>
        <w:tc>
          <w:tcPr>
            <w:tcW w:w="4819" w:type="dxa"/>
            <w:noWrap/>
            <w:vAlign w:val="center"/>
          </w:tcPr>
          <w:p w14:paraId="550EEDE0" w14:textId="77777777" w:rsidR="00F26A68" w:rsidRDefault="00F07A70">
            <w:pPr>
              <w:jc w:val="left"/>
            </w:pPr>
            <w:r>
              <w:t xml:space="preserve">Соответствует </w:t>
            </w:r>
          </w:p>
        </w:tc>
      </w:tr>
      <w:tr w:rsidR="00F26A68" w14:paraId="3916016A" w14:textId="77777777">
        <w:tc>
          <w:tcPr>
            <w:tcW w:w="4819" w:type="dxa"/>
            <w:noWrap/>
            <w:vAlign w:val="center"/>
          </w:tcPr>
          <w:p w14:paraId="00E3B3E1" w14:textId="77777777" w:rsidR="00F26A68" w:rsidRDefault="00F07A70">
            <w:pPr>
              <w:jc w:val="left"/>
            </w:pPr>
            <w:r>
              <w:t>Шапошников Евгений Николаевич</w:t>
            </w:r>
          </w:p>
        </w:tc>
        <w:tc>
          <w:tcPr>
            <w:tcW w:w="4819" w:type="dxa"/>
            <w:noWrap/>
            <w:vAlign w:val="center"/>
          </w:tcPr>
          <w:p w14:paraId="3A786DB8" w14:textId="77777777" w:rsidR="00F26A68" w:rsidRDefault="00F07A70">
            <w:pPr>
              <w:jc w:val="left"/>
            </w:pPr>
            <w:r>
              <w:t xml:space="preserve">Соответствует </w:t>
            </w:r>
          </w:p>
        </w:tc>
      </w:tr>
      <w:tr w:rsidR="00F26A68" w14:paraId="37607DBC" w14:textId="77777777">
        <w:tc>
          <w:tcPr>
            <w:tcW w:w="4819" w:type="dxa"/>
            <w:noWrap/>
            <w:vAlign w:val="center"/>
          </w:tcPr>
          <w:p w14:paraId="1C410F16" w14:textId="77777777" w:rsidR="00F26A68" w:rsidRDefault="00F07A70">
            <w:pPr>
              <w:jc w:val="left"/>
            </w:pPr>
            <w:r>
              <w:t>Идентификационный номер заявки: 2</w:t>
            </w:r>
          </w:p>
        </w:tc>
        <w:tc>
          <w:tcPr>
            <w:tcW w:w="4819" w:type="dxa"/>
            <w:noWrap/>
            <w:vAlign w:val="center"/>
          </w:tcPr>
          <w:p w14:paraId="06EC6EBA" w14:textId="77777777" w:rsidR="00F26A68" w:rsidRDefault="00F26A68">
            <w:pPr>
              <w:jc w:val="left"/>
            </w:pPr>
          </w:p>
        </w:tc>
      </w:tr>
      <w:tr w:rsidR="00F26A68" w14:paraId="6901FA37" w14:textId="77777777">
        <w:tc>
          <w:tcPr>
            <w:tcW w:w="4819" w:type="dxa"/>
            <w:noWrap/>
            <w:vAlign w:val="center"/>
          </w:tcPr>
          <w:p w14:paraId="0BC45690" w14:textId="77777777" w:rsidR="00F26A68" w:rsidRDefault="00F07A70">
            <w:pPr>
              <w:jc w:val="left"/>
            </w:pPr>
            <w:r>
              <w:t>СНЕГИРЕВА НАТАЛЬЯ СЕРГЕЕВНА</w:t>
            </w:r>
          </w:p>
        </w:tc>
        <w:tc>
          <w:tcPr>
            <w:tcW w:w="4819" w:type="dxa"/>
            <w:noWrap/>
            <w:vAlign w:val="center"/>
          </w:tcPr>
          <w:p w14:paraId="06398DCF" w14:textId="77777777" w:rsidR="00F26A68" w:rsidRDefault="00F07A70">
            <w:pPr>
              <w:jc w:val="left"/>
            </w:pPr>
            <w:r>
              <w:t xml:space="preserve">Соответствует </w:t>
            </w:r>
          </w:p>
        </w:tc>
      </w:tr>
      <w:tr w:rsidR="00F26A68" w14:paraId="2D98D319" w14:textId="77777777">
        <w:tc>
          <w:tcPr>
            <w:tcW w:w="4819" w:type="dxa"/>
            <w:noWrap/>
            <w:vAlign w:val="center"/>
          </w:tcPr>
          <w:p w14:paraId="0BE8FCC8" w14:textId="77777777" w:rsidR="00F26A68" w:rsidRDefault="00F07A70">
            <w:pPr>
              <w:jc w:val="left"/>
            </w:pPr>
            <w:r>
              <w:t>Баклушина Елена Валентиновна</w:t>
            </w:r>
          </w:p>
        </w:tc>
        <w:tc>
          <w:tcPr>
            <w:tcW w:w="4819" w:type="dxa"/>
            <w:noWrap/>
            <w:vAlign w:val="center"/>
          </w:tcPr>
          <w:p w14:paraId="04362E3F" w14:textId="77777777" w:rsidR="00F26A68" w:rsidRDefault="00F07A70">
            <w:pPr>
              <w:jc w:val="left"/>
            </w:pPr>
            <w:r>
              <w:t xml:space="preserve">Соответствует </w:t>
            </w:r>
          </w:p>
        </w:tc>
      </w:tr>
      <w:tr w:rsidR="00F26A68" w14:paraId="3B7EC3C0" w14:textId="77777777">
        <w:tc>
          <w:tcPr>
            <w:tcW w:w="4819" w:type="dxa"/>
            <w:noWrap/>
            <w:vAlign w:val="center"/>
          </w:tcPr>
          <w:p w14:paraId="5AE72000" w14:textId="77777777" w:rsidR="00F26A68" w:rsidRDefault="00F07A70">
            <w:pPr>
              <w:jc w:val="left"/>
            </w:pPr>
            <w:r>
              <w:t>Петухова Ольга Анатольевна</w:t>
            </w:r>
          </w:p>
        </w:tc>
        <w:tc>
          <w:tcPr>
            <w:tcW w:w="4819" w:type="dxa"/>
            <w:noWrap/>
            <w:vAlign w:val="center"/>
          </w:tcPr>
          <w:p w14:paraId="6FC3897F" w14:textId="77777777" w:rsidR="00F26A68" w:rsidRDefault="00F07A70">
            <w:pPr>
              <w:jc w:val="left"/>
            </w:pPr>
            <w:r>
              <w:t xml:space="preserve">Соответствует </w:t>
            </w:r>
          </w:p>
        </w:tc>
      </w:tr>
      <w:tr w:rsidR="00F26A68" w14:paraId="2AE6863D" w14:textId="77777777">
        <w:tc>
          <w:tcPr>
            <w:tcW w:w="4819" w:type="dxa"/>
            <w:noWrap/>
            <w:vAlign w:val="center"/>
          </w:tcPr>
          <w:p w14:paraId="092864E9" w14:textId="77777777" w:rsidR="00F26A68" w:rsidRDefault="00F07A70">
            <w:pPr>
              <w:jc w:val="left"/>
            </w:pPr>
            <w:r>
              <w:t>Шапошников Евгений Николаевич</w:t>
            </w:r>
          </w:p>
        </w:tc>
        <w:tc>
          <w:tcPr>
            <w:tcW w:w="4819" w:type="dxa"/>
            <w:noWrap/>
            <w:vAlign w:val="center"/>
          </w:tcPr>
          <w:p w14:paraId="6DB3EF0C" w14:textId="77777777" w:rsidR="00F26A68" w:rsidRDefault="00F07A70">
            <w:pPr>
              <w:jc w:val="left"/>
            </w:pPr>
            <w:r>
              <w:t xml:space="preserve">Соответствует </w:t>
            </w:r>
          </w:p>
        </w:tc>
      </w:tr>
    </w:tbl>
    <w:p w14:paraId="68B894C5" w14:textId="77777777" w:rsidR="00F26A68" w:rsidRDefault="00F07A70">
      <w:pPr>
        <w:pStyle w:val="af7"/>
        <w:keepNext/>
        <w:widowControl w:val="0"/>
        <w:numPr>
          <w:ilvl w:val="0"/>
          <w:numId w:val="24"/>
        </w:numPr>
        <w:spacing w:before="60" w:after="0" w:line="240" w:lineRule="auto"/>
        <w:rPr>
          <w:rFonts w:eastAsia="Times New Roman"/>
          <w:lang w:eastAsia="ru-RU"/>
        </w:rPr>
      </w:pPr>
      <w:r>
        <w:t xml:space="preserve">На основании п.2 ч.11 ст.48 Федерального закона № 44-ФЗ настоящий протокол </w:t>
      </w:r>
      <w:r>
        <w:rPr>
          <w:bCs/>
        </w:rPr>
        <w:t xml:space="preserve">рассмотрения и оценки вторых частей заявок на участие в закупке </w:t>
      </w:r>
      <w:r>
        <w:t xml:space="preserve">сформирован заказчиком с использованием 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электронной площадки. Протокол будет размещен на сайте электронной торговой площадки «Фабрикант» по адресу в сети «Интернет»: </w:t>
      </w:r>
      <w:proofErr w:type="spellStart"/>
      <w:r>
        <w:rPr>
          <w:rFonts w:eastAsia="Times New Roman"/>
          <w:lang w:eastAsia="ru-RU"/>
        </w:rPr>
        <w:t>http</w:t>
      </w:r>
      <w:proofErr w:type="spellEnd"/>
      <w:r>
        <w:rPr>
          <w:rFonts w:eastAsia="Times New Roman"/>
          <w:lang w:val="en-US"/>
        </w:rPr>
        <w:t>s</w:t>
      </w:r>
      <w:r>
        <w:rPr>
          <w:rFonts w:eastAsia="Times New Roman"/>
          <w:lang w:eastAsia="ru-RU"/>
        </w:rPr>
        <w:t>://44.fabrikant.ru</w:t>
      </w:r>
      <w:r>
        <w:t xml:space="preserve"> и на сайте Единой информационной системы в</w:t>
      </w:r>
      <w:r>
        <w:t xml:space="preserve"> сфере закупок (ЕИС) по адресу в сети «Интернет»: http://zakupki.gov.ru.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УПРАВЛЕНИЕ КУЛЬТУРЫ АДМИНИСТРАЦИИ ГОРОДСКОГО ОКРУГА ВОСКРЕСЕНСК МОСКОВСКОЙ ОБЛАСТИ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Баклушина Елена Валентиновна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00:CD:D7:32:FB:3C:F4:B9:2D:C2:60:D1:84:D4:0C:2C:BA, действителен с 20.01.2026 07:02:48 по 15.04.2027 07:02:48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03.06.2026 16:45:14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МУНИЦИПАЛЬНОЕ УЧРЕЖДЕНИЕ ДОПОЛНИТЕЛЬНОГО ОБРАЗОВАНИЯ "ВОСКРЕСЕНСКАЯ ДЕТСКАЯ ШКОЛА ИСКУССТВ"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Шапошников Евгений Николаевич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62:D1:E0:D7:FF:29:77:09:6F:FC:14:EA:AE:98:E7:CC, действителен с 28.04.2025 14:59:53 по 22.07.2026 14:59:53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03.06.2026 16:48:10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МУНИЦИПАЛЬНОЕ КАЗЕННОЕ УЧРЕЖДЕНИЕ "ВОСКРЕСЕНСКИЙ ЦЕНТР ЗАКУПОК"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Петухова Ольга Анатольевна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4F:BC:E5:36:41:4C:B6:7C:83:E4:95:FD:02:1D:11:1F, действителен с 25.12.2025 10:51:46 по 20.03.2027 10:51:46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03.06.2026 17:19:00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МУНИЦИПАЛЬНОЕ КАЗЕННОЕ УЧРЕЖДЕНИЕ "ВОСКРЕСЕНСКИЙ ЦЕНТР ЗАКУПОК"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Снегирева Наталья Сергеевна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00:C5:C7:91:69:7D:77:A1:1A:1B:17:3A:24:4B:A3:48:DB, действителен с 11.02.2026 08:43:13 по 07.05.2027 08:43:13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03.06.2026 17:36:30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МУНИЦИПАЛЬНОЕ КАЗЕННОЕ УЧРЕЖДЕНИЕ "ВОСКРЕСЕНСКИЙ ЦЕНТР ЗАКУПОК"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Васильева Светлана Валентиновна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2B:27:BA:F6:5A:FD:3B:0E:E4:4D:9F:97:DC:20:A1:63, действителен с 08.04.2025 10:03:55 по 02.07.2026 10:03:55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03.06.2026 17:41:18 МСК</w:t>
      </w:r>
    </w:p>
    <w:sectPr w:rsidR="00F26A68">
      <w:pgSz w:w="11906" w:h="16838"/>
      <w:pgMar w:top="1134" w:right="850" w:bottom="1134" w:left="993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27E043C" w14:textId="77777777" w:rsidR="00F26A68" w:rsidRDefault="00F07A70">
      <w:pPr>
        <w:spacing w:after="0" w:line="240" w:lineRule="auto"/>
      </w:pPr>
      <w:r>
        <w:separator/>
      </w:r>
    </w:p>
  </w:endnote>
  <w:endnote w:type="continuationSeparator" w:id="0">
    <w:p w14:paraId="6A1CFB4C" w14:textId="77777777" w:rsidR="00F26A68" w:rsidRDefault="00F07A7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08B5EC5" w14:textId="77777777" w:rsidR="00F26A68" w:rsidRDefault="00F07A70">
      <w:pPr>
        <w:spacing w:after="0" w:line="240" w:lineRule="auto"/>
      </w:pPr>
      <w:r>
        <w:separator/>
      </w:r>
    </w:p>
  </w:footnote>
  <w:footnote w:type="continuationSeparator" w:id="0">
    <w:p w14:paraId="6587EE4F" w14:textId="77777777" w:rsidR="00F26A68" w:rsidRDefault="00F07A7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E02124"/>
    <w:multiLevelType w:val="hybridMultilevel"/>
    <w:tmpl w:val="1FAA2CB0"/>
    <w:lvl w:ilvl="0" w:tplc="B56C696C">
      <w:numFmt w:val="none"/>
      <w:lvlText w:val="·"/>
      <w:lvlJc w:val="left"/>
      <w:pPr>
        <w:tabs>
          <w:tab w:val="num" w:pos="360"/>
        </w:tabs>
        <w:ind w:left="0" w:firstLine="0"/>
      </w:pPr>
    </w:lvl>
    <w:lvl w:ilvl="1" w:tplc="DC7C186E">
      <w:numFmt w:val="bullet"/>
      <w:lvlText w:val="o"/>
      <w:lvlJc w:val="left"/>
    </w:lvl>
    <w:lvl w:ilvl="2" w:tplc="83A85F46">
      <w:numFmt w:val="bullet"/>
      <w:lvlText w:val="§"/>
      <w:lvlJc w:val="left"/>
    </w:lvl>
    <w:lvl w:ilvl="3" w:tplc="5B1E1E7A">
      <w:numFmt w:val="bullet"/>
      <w:lvlText w:val="·"/>
      <w:lvlJc w:val="left"/>
    </w:lvl>
    <w:lvl w:ilvl="4" w:tplc="B07ABD10">
      <w:numFmt w:val="bullet"/>
      <w:lvlText w:val="o"/>
      <w:lvlJc w:val="left"/>
    </w:lvl>
    <w:lvl w:ilvl="5" w:tplc="A70E5346">
      <w:numFmt w:val="bullet"/>
      <w:lvlText w:val="§"/>
      <w:lvlJc w:val="left"/>
    </w:lvl>
    <w:lvl w:ilvl="6" w:tplc="F9A4C5F4">
      <w:numFmt w:val="bullet"/>
      <w:lvlText w:val="·"/>
      <w:lvlJc w:val="left"/>
    </w:lvl>
    <w:lvl w:ilvl="7" w:tplc="B074DF3A">
      <w:numFmt w:val="bullet"/>
      <w:lvlText w:val="o"/>
      <w:lvlJc w:val="left"/>
    </w:lvl>
    <w:lvl w:ilvl="8" w:tplc="354CF2F2">
      <w:numFmt w:val="bullet"/>
      <w:lvlText w:val="§"/>
      <w:lvlJc w:val="left"/>
    </w:lvl>
  </w:abstractNum>
  <w:abstractNum w:abstractNumId="1" w15:restartNumberingAfterBreak="0">
    <w:nsid w:val="03AC13E7"/>
    <w:multiLevelType w:val="hybridMultilevel"/>
    <w:tmpl w:val="6916E95E"/>
    <w:styleLink w:val="2"/>
    <w:lvl w:ilvl="0" w:tplc="5EECF578">
      <w:start w:val="1"/>
      <w:numFmt w:val="decimal"/>
      <w:pStyle w:val="2"/>
      <w:lvlText w:val="%1."/>
      <w:lvlJc w:val="left"/>
      <w:pPr>
        <w:ind w:left="357" w:firstLine="3"/>
      </w:pPr>
      <w:rPr>
        <w:rFonts w:hint="default"/>
        <w:color w:val="auto"/>
      </w:rPr>
    </w:lvl>
    <w:lvl w:ilvl="1" w:tplc="AF48F60E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 w:tplc="2586DFC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 w:tplc="B8C26954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 w:tplc="305201D6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 w:tplc="CADE47DC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 w:tplc="2B96A5D8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 w:tplc="FB0206CE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 w:tplc="7F82456C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2" w15:restartNumberingAfterBreak="0">
    <w:nsid w:val="095C3C4C"/>
    <w:multiLevelType w:val="hybridMultilevel"/>
    <w:tmpl w:val="F8C8D124"/>
    <w:lvl w:ilvl="0" w:tplc="F998D2BA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CC9C130E">
      <w:start w:val="1"/>
      <w:numFmt w:val="lowerLetter"/>
      <w:lvlText w:val="%2."/>
      <w:lvlJc w:val="left"/>
      <w:pPr>
        <w:ind w:left="1440" w:hanging="360"/>
      </w:pPr>
    </w:lvl>
    <w:lvl w:ilvl="2" w:tplc="431861C0">
      <w:start w:val="1"/>
      <w:numFmt w:val="lowerRoman"/>
      <w:lvlText w:val="%3."/>
      <w:lvlJc w:val="right"/>
      <w:pPr>
        <w:ind w:left="2160" w:hanging="180"/>
      </w:pPr>
    </w:lvl>
    <w:lvl w:ilvl="3" w:tplc="6C48738E">
      <w:start w:val="1"/>
      <w:numFmt w:val="decimal"/>
      <w:lvlText w:val="%4."/>
      <w:lvlJc w:val="left"/>
      <w:pPr>
        <w:ind w:left="2880" w:hanging="360"/>
      </w:pPr>
    </w:lvl>
    <w:lvl w:ilvl="4" w:tplc="75EA178E">
      <w:start w:val="1"/>
      <w:numFmt w:val="lowerLetter"/>
      <w:lvlText w:val="%5."/>
      <w:lvlJc w:val="left"/>
      <w:pPr>
        <w:ind w:left="3600" w:hanging="360"/>
      </w:pPr>
    </w:lvl>
    <w:lvl w:ilvl="5" w:tplc="051EC696">
      <w:start w:val="1"/>
      <w:numFmt w:val="lowerRoman"/>
      <w:lvlText w:val="%6."/>
      <w:lvlJc w:val="right"/>
      <w:pPr>
        <w:ind w:left="4320" w:hanging="180"/>
      </w:pPr>
    </w:lvl>
    <w:lvl w:ilvl="6" w:tplc="0BE0115E">
      <w:start w:val="1"/>
      <w:numFmt w:val="decimal"/>
      <w:lvlText w:val="%7."/>
      <w:lvlJc w:val="left"/>
      <w:pPr>
        <w:ind w:left="5040" w:hanging="360"/>
      </w:pPr>
    </w:lvl>
    <w:lvl w:ilvl="7" w:tplc="A318680C">
      <w:start w:val="1"/>
      <w:numFmt w:val="lowerLetter"/>
      <w:lvlText w:val="%8."/>
      <w:lvlJc w:val="left"/>
      <w:pPr>
        <w:ind w:left="5760" w:hanging="360"/>
      </w:pPr>
    </w:lvl>
    <w:lvl w:ilvl="8" w:tplc="F8463668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CB82337"/>
    <w:multiLevelType w:val="hybridMultilevel"/>
    <w:tmpl w:val="7ACED3DC"/>
    <w:lvl w:ilvl="0" w:tplc="2990CCE6">
      <w:start w:val="1"/>
      <w:numFmt w:val="decimal"/>
      <w:lvlText w:val="%1."/>
      <w:lvlJc w:val="left"/>
      <w:pPr>
        <w:ind w:left="720" w:hanging="360"/>
      </w:pPr>
    </w:lvl>
    <w:lvl w:ilvl="1" w:tplc="1C72CB72">
      <w:start w:val="1"/>
      <w:numFmt w:val="lowerLetter"/>
      <w:lvlText w:val="%2."/>
      <w:lvlJc w:val="left"/>
      <w:pPr>
        <w:ind w:left="1440" w:hanging="360"/>
      </w:pPr>
    </w:lvl>
    <w:lvl w:ilvl="2" w:tplc="68AC1B0C">
      <w:start w:val="1"/>
      <w:numFmt w:val="lowerRoman"/>
      <w:lvlText w:val="%3."/>
      <w:lvlJc w:val="right"/>
      <w:pPr>
        <w:ind w:left="2160" w:hanging="180"/>
      </w:pPr>
    </w:lvl>
    <w:lvl w:ilvl="3" w:tplc="FF46DC2A">
      <w:start w:val="1"/>
      <w:numFmt w:val="decimal"/>
      <w:lvlText w:val="%4."/>
      <w:lvlJc w:val="left"/>
      <w:pPr>
        <w:ind w:left="2880" w:hanging="360"/>
      </w:pPr>
    </w:lvl>
    <w:lvl w:ilvl="4" w:tplc="F33CC3E6">
      <w:start w:val="1"/>
      <w:numFmt w:val="lowerLetter"/>
      <w:lvlText w:val="%5."/>
      <w:lvlJc w:val="left"/>
      <w:pPr>
        <w:ind w:left="3600" w:hanging="360"/>
      </w:pPr>
    </w:lvl>
    <w:lvl w:ilvl="5" w:tplc="E98C2DAA">
      <w:start w:val="1"/>
      <w:numFmt w:val="lowerRoman"/>
      <w:lvlText w:val="%6."/>
      <w:lvlJc w:val="right"/>
      <w:pPr>
        <w:ind w:left="4320" w:hanging="180"/>
      </w:pPr>
    </w:lvl>
    <w:lvl w:ilvl="6" w:tplc="6008A934">
      <w:start w:val="1"/>
      <w:numFmt w:val="decimal"/>
      <w:lvlText w:val="%7."/>
      <w:lvlJc w:val="left"/>
      <w:pPr>
        <w:ind w:left="5040" w:hanging="360"/>
      </w:pPr>
    </w:lvl>
    <w:lvl w:ilvl="7" w:tplc="C930D242">
      <w:start w:val="1"/>
      <w:numFmt w:val="lowerLetter"/>
      <w:lvlText w:val="%8."/>
      <w:lvlJc w:val="left"/>
      <w:pPr>
        <w:ind w:left="5760" w:hanging="360"/>
      </w:pPr>
    </w:lvl>
    <w:lvl w:ilvl="8" w:tplc="DFBE11C8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D2C714D"/>
    <w:multiLevelType w:val="hybridMultilevel"/>
    <w:tmpl w:val="A93628E0"/>
    <w:lvl w:ilvl="0" w:tplc="99C8FC60">
      <w:start w:val="1"/>
      <w:numFmt w:val="decimal"/>
      <w:lvlText w:val="%1."/>
      <w:lvlJc w:val="left"/>
      <w:pPr>
        <w:ind w:left="357" w:firstLine="3"/>
      </w:pPr>
      <w:rPr>
        <w:rFonts w:hint="default"/>
        <w:color w:val="auto"/>
      </w:rPr>
    </w:lvl>
    <w:lvl w:ilvl="1" w:tplc="ACF816EC">
      <w:start w:val="1"/>
      <w:numFmt w:val="lowerLetter"/>
      <w:lvlText w:val="%2."/>
      <w:lvlJc w:val="left"/>
      <w:pPr>
        <w:ind w:left="1440" w:hanging="360"/>
      </w:pPr>
    </w:lvl>
    <w:lvl w:ilvl="2" w:tplc="DFD6C1DA">
      <w:start w:val="1"/>
      <w:numFmt w:val="lowerRoman"/>
      <w:lvlText w:val="%3."/>
      <w:lvlJc w:val="right"/>
      <w:pPr>
        <w:ind w:left="2160" w:hanging="180"/>
      </w:pPr>
    </w:lvl>
    <w:lvl w:ilvl="3" w:tplc="5C26AD4A">
      <w:start w:val="1"/>
      <w:numFmt w:val="decimal"/>
      <w:lvlText w:val="%4."/>
      <w:lvlJc w:val="left"/>
      <w:pPr>
        <w:ind w:left="2880" w:hanging="360"/>
      </w:pPr>
    </w:lvl>
    <w:lvl w:ilvl="4" w:tplc="96C8ED0A">
      <w:start w:val="1"/>
      <w:numFmt w:val="lowerLetter"/>
      <w:lvlText w:val="%5."/>
      <w:lvlJc w:val="left"/>
      <w:pPr>
        <w:ind w:left="3600" w:hanging="360"/>
      </w:pPr>
    </w:lvl>
    <w:lvl w:ilvl="5" w:tplc="2E5A96A0">
      <w:start w:val="1"/>
      <w:numFmt w:val="lowerRoman"/>
      <w:lvlText w:val="%6."/>
      <w:lvlJc w:val="right"/>
      <w:pPr>
        <w:ind w:left="4320" w:hanging="180"/>
      </w:pPr>
    </w:lvl>
    <w:lvl w:ilvl="6" w:tplc="F162F252">
      <w:start w:val="1"/>
      <w:numFmt w:val="decimal"/>
      <w:lvlText w:val="%7."/>
      <w:lvlJc w:val="left"/>
      <w:pPr>
        <w:ind w:left="5040" w:hanging="360"/>
      </w:pPr>
    </w:lvl>
    <w:lvl w:ilvl="7" w:tplc="B3A2C2EA">
      <w:start w:val="1"/>
      <w:numFmt w:val="lowerLetter"/>
      <w:lvlText w:val="%8."/>
      <w:lvlJc w:val="left"/>
      <w:pPr>
        <w:ind w:left="5760" w:hanging="360"/>
      </w:pPr>
    </w:lvl>
    <w:lvl w:ilvl="8" w:tplc="0FE4240C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2493439"/>
    <w:multiLevelType w:val="hybridMultilevel"/>
    <w:tmpl w:val="720CB132"/>
    <w:styleLink w:val="3"/>
    <w:lvl w:ilvl="0" w:tplc="37CACE18">
      <w:start w:val="1"/>
      <w:numFmt w:val="decimal"/>
      <w:pStyle w:val="3"/>
      <w:lvlText w:val="%1."/>
      <w:lvlJc w:val="left"/>
      <w:pPr>
        <w:ind w:left="357" w:hanging="357"/>
      </w:pPr>
      <w:rPr>
        <w:rFonts w:hint="default"/>
        <w:color w:val="auto"/>
      </w:rPr>
    </w:lvl>
    <w:lvl w:ilvl="1" w:tplc="2E942966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 w:tplc="83D6480E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 w:tplc="ADA881D6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 w:tplc="4D8A0C9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 w:tplc="F692031C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 w:tplc="AF3653A0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 w:tplc="83024884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 w:tplc="6FAE085E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6" w15:restartNumberingAfterBreak="0">
    <w:nsid w:val="13C63773"/>
    <w:multiLevelType w:val="hybridMultilevel"/>
    <w:tmpl w:val="D714D806"/>
    <w:lvl w:ilvl="0" w:tplc="F8C64A2A">
      <w:start w:val="1"/>
      <w:numFmt w:val="decimal"/>
      <w:lvlText w:val="%1."/>
      <w:lvlJc w:val="left"/>
      <w:pPr>
        <w:ind w:left="357" w:firstLine="3"/>
      </w:pPr>
      <w:rPr>
        <w:rFonts w:hint="default"/>
        <w:color w:val="auto"/>
      </w:rPr>
    </w:lvl>
    <w:lvl w:ilvl="1" w:tplc="7CE26D4C">
      <w:start w:val="1"/>
      <w:numFmt w:val="lowerLetter"/>
      <w:lvlText w:val="%2."/>
      <w:lvlJc w:val="left"/>
      <w:pPr>
        <w:ind w:left="1440" w:hanging="360"/>
      </w:pPr>
    </w:lvl>
    <w:lvl w:ilvl="2" w:tplc="836679F4">
      <w:start w:val="1"/>
      <w:numFmt w:val="lowerRoman"/>
      <w:lvlText w:val="%3."/>
      <w:lvlJc w:val="right"/>
      <w:pPr>
        <w:ind w:left="2160" w:hanging="180"/>
      </w:pPr>
    </w:lvl>
    <w:lvl w:ilvl="3" w:tplc="0B644AE4">
      <w:start w:val="1"/>
      <w:numFmt w:val="decimal"/>
      <w:lvlText w:val="%4."/>
      <w:lvlJc w:val="left"/>
      <w:pPr>
        <w:ind w:left="2880" w:hanging="360"/>
      </w:pPr>
    </w:lvl>
    <w:lvl w:ilvl="4" w:tplc="910279AE">
      <w:start w:val="1"/>
      <w:numFmt w:val="lowerLetter"/>
      <w:lvlText w:val="%5."/>
      <w:lvlJc w:val="left"/>
      <w:pPr>
        <w:ind w:left="3600" w:hanging="360"/>
      </w:pPr>
    </w:lvl>
    <w:lvl w:ilvl="5" w:tplc="6CAC677A">
      <w:start w:val="1"/>
      <w:numFmt w:val="lowerRoman"/>
      <w:lvlText w:val="%6."/>
      <w:lvlJc w:val="right"/>
      <w:pPr>
        <w:ind w:left="4320" w:hanging="180"/>
      </w:pPr>
    </w:lvl>
    <w:lvl w:ilvl="6" w:tplc="0FEA02D6">
      <w:start w:val="1"/>
      <w:numFmt w:val="decimal"/>
      <w:lvlText w:val="%7."/>
      <w:lvlJc w:val="left"/>
      <w:pPr>
        <w:ind w:left="5040" w:hanging="360"/>
      </w:pPr>
    </w:lvl>
    <w:lvl w:ilvl="7" w:tplc="3B3828A6">
      <w:start w:val="1"/>
      <w:numFmt w:val="lowerLetter"/>
      <w:lvlText w:val="%8."/>
      <w:lvlJc w:val="left"/>
      <w:pPr>
        <w:ind w:left="5760" w:hanging="360"/>
      </w:pPr>
    </w:lvl>
    <w:lvl w:ilvl="8" w:tplc="D4344DAA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D3E1CF4"/>
    <w:multiLevelType w:val="hybridMultilevel"/>
    <w:tmpl w:val="720CB132"/>
    <w:numStyleLink w:val="3"/>
  </w:abstractNum>
  <w:abstractNum w:abstractNumId="8" w15:restartNumberingAfterBreak="0">
    <w:nsid w:val="205C1A71"/>
    <w:multiLevelType w:val="hybridMultilevel"/>
    <w:tmpl w:val="0C880936"/>
    <w:lvl w:ilvl="0" w:tplc="AC664F2C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</w:rPr>
    </w:lvl>
    <w:lvl w:ilvl="1" w:tplc="9DF2E1C0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 w:tplc="24A4E8B6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 w:tplc="288832C0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 w:tplc="748818D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 w:tplc="BDD41F76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 w:tplc="44A02D6C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 w:tplc="EF7623F4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 w:tplc="A41A25EA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9" w15:restartNumberingAfterBreak="0">
    <w:nsid w:val="2AA11F96"/>
    <w:multiLevelType w:val="hybridMultilevel"/>
    <w:tmpl w:val="052484DE"/>
    <w:lvl w:ilvl="0" w:tplc="9AC4023C">
      <w:start w:val="1"/>
      <w:numFmt w:val="decimal"/>
      <w:lvlText w:val="%1."/>
      <w:lvlJc w:val="left"/>
      <w:pPr>
        <w:ind w:left="720" w:hanging="360"/>
      </w:pPr>
    </w:lvl>
    <w:lvl w:ilvl="1" w:tplc="35382606">
      <w:start w:val="1"/>
      <w:numFmt w:val="lowerLetter"/>
      <w:lvlText w:val="%2."/>
      <w:lvlJc w:val="left"/>
      <w:pPr>
        <w:ind w:left="1440" w:hanging="360"/>
      </w:pPr>
    </w:lvl>
    <w:lvl w:ilvl="2" w:tplc="0CB860EA">
      <w:start w:val="1"/>
      <w:numFmt w:val="lowerRoman"/>
      <w:lvlText w:val="%3."/>
      <w:lvlJc w:val="right"/>
      <w:pPr>
        <w:ind w:left="2160" w:hanging="180"/>
      </w:pPr>
    </w:lvl>
    <w:lvl w:ilvl="3" w:tplc="88128A7C">
      <w:start w:val="1"/>
      <w:numFmt w:val="decimal"/>
      <w:lvlText w:val="%4."/>
      <w:lvlJc w:val="left"/>
      <w:pPr>
        <w:ind w:left="2880" w:hanging="360"/>
      </w:pPr>
    </w:lvl>
    <w:lvl w:ilvl="4" w:tplc="5A2CDC6A">
      <w:start w:val="1"/>
      <w:numFmt w:val="lowerLetter"/>
      <w:lvlText w:val="%5."/>
      <w:lvlJc w:val="left"/>
      <w:pPr>
        <w:ind w:left="3600" w:hanging="360"/>
      </w:pPr>
    </w:lvl>
    <w:lvl w:ilvl="5" w:tplc="6FB84D18">
      <w:start w:val="1"/>
      <w:numFmt w:val="lowerRoman"/>
      <w:lvlText w:val="%6."/>
      <w:lvlJc w:val="right"/>
      <w:pPr>
        <w:ind w:left="4320" w:hanging="180"/>
      </w:pPr>
    </w:lvl>
    <w:lvl w:ilvl="6" w:tplc="137E3294">
      <w:start w:val="1"/>
      <w:numFmt w:val="decimal"/>
      <w:lvlText w:val="%7."/>
      <w:lvlJc w:val="left"/>
      <w:pPr>
        <w:ind w:left="5040" w:hanging="360"/>
      </w:pPr>
    </w:lvl>
    <w:lvl w:ilvl="7" w:tplc="E1066798">
      <w:start w:val="1"/>
      <w:numFmt w:val="lowerLetter"/>
      <w:lvlText w:val="%8."/>
      <w:lvlJc w:val="left"/>
      <w:pPr>
        <w:ind w:left="5760" w:hanging="360"/>
      </w:pPr>
    </w:lvl>
    <w:lvl w:ilvl="8" w:tplc="CB74AFA4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921636B"/>
    <w:multiLevelType w:val="hybridMultilevel"/>
    <w:tmpl w:val="720CB132"/>
    <w:numStyleLink w:val="3"/>
  </w:abstractNum>
  <w:abstractNum w:abstractNumId="11" w15:restartNumberingAfterBreak="0">
    <w:nsid w:val="3B6F55B4"/>
    <w:multiLevelType w:val="hybridMultilevel"/>
    <w:tmpl w:val="720CB132"/>
    <w:numStyleLink w:val="3"/>
  </w:abstractNum>
  <w:abstractNum w:abstractNumId="12" w15:restartNumberingAfterBreak="0">
    <w:nsid w:val="3C584EE4"/>
    <w:multiLevelType w:val="hybridMultilevel"/>
    <w:tmpl w:val="9CACDCE0"/>
    <w:lvl w:ilvl="0" w:tplc="3086F17C">
      <w:start w:val="1"/>
      <w:numFmt w:val="decimal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 w:tplc="DC9C0640">
      <w:start w:val="1"/>
      <w:numFmt w:val="lowerLetter"/>
      <w:lvlText w:val="%2."/>
      <w:lvlJc w:val="left"/>
      <w:pPr>
        <w:ind w:left="1440" w:hanging="360"/>
      </w:pPr>
    </w:lvl>
    <w:lvl w:ilvl="2" w:tplc="24067716">
      <w:start w:val="1"/>
      <w:numFmt w:val="lowerRoman"/>
      <w:lvlText w:val="%3."/>
      <w:lvlJc w:val="right"/>
      <w:pPr>
        <w:ind w:left="2160" w:hanging="180"/>
      </w:pPr>
    </w:lvl>
    <w:lvl w:ilvl="3" w:tplc="08EC9C8A">
      <w:start w:val="1"/>
      <w:numFmt w:val="decimal"/>
      <w:lvlText w:val="%4."/>
      <w:lvlJc w:val="left"/>
      <w:pPr>
        <w:ind w:left="2880" w:hanging="360"/>
      </w:pPr>
    </w:lvl>
    <w:lvl w:ilvl="4" w:tplc="EF7AC0F4">
      <w:start w:val="1"/>
      <w:numFmt w:val="lowerLetter"/>
      <w:lvlText w:val="%5."/>
      <w:lvlJc w:val="left"/>
      <w:pPr>
        <w:ind w:left="3600" w:hanging="360"/>
      </w:pPr>
    </w:lvl>
    <w:lvl w:ilvl="5" w:tplc="DCA8A526">
      <w:start w:val="1"/>
      <w:numFmt w:val="lowerRoman"/>
      <w:lvlText w:val="%6."/>
      <w:lvlJc w:val="right"/>
      <w:pPr>
        <w:ind w:left="4320" w:hanging="180"/>
      </w:pPr>
    </w:lvl>
    <w:lvl w:ilvl="6" w:tplc="31B2C566">
      <w:start w:val="1"/>
      <w:numFmt w:val="decimal"/>
      <w:lvlText w:val="%7."/>
      <w:lvlJc w:val="left"/>
      <w:pPr>
        <w:ind w:left="5040" w:hanging="360"/>
      </w:pPr>
    </w:lvl>
    <w:lvl w:ilvl="7" w:tplc="6B66A386">
      <w:start w:val="1"/>
      <w:numFmt w:val="lowerLetter"/>
      <w:lvlText w:val="%8."/>
      <w:lvlJc w:val="left"/>
      <w:pPr>
        <w:ind w:left="5760" w:hanging="360"/>
      </w:pPr>
    </w:lvl>
    <w:lvl w:ilvl="8" w:tplc="C70EFF38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0A95430"/>
    <w:multiLevelType w:val="hybridMultilevel"/>
    <w:tmpl w:val="5598FAB2"/>
    <w:numStyleLink w:val="1"/>
  </w:abstractNum>
  <w:abstractNum w:abstractNumId="14" w15:restartNumberingAfterBreak="0">
    <w:nsid w:val="410A5A62"/>
    <w:multiLevelType w:val="hybridMultilevel"/>
    <w:tmpl w:val="40CC40D6"/>
    <w:lvl w:ilvl="0" w:tplc="DE98FB54">
      <w:start w:val="1"/>
      <w:numFmt w:val="decimal"/>
      <w:lvlText w:val="%1."/>
      <w:lvlJc w:val="left"/>
      <w:pPr>
        <w:ind w:left="357" w:firstLine="3"/>
      </w:pPr>
      <w:rPr>
        <w:rFonts w:hint="default"/>
        <w:color w:val="auto"/>
      </w:rPr>
    </w:lvl>
    <w:lvl w:ilvl="1" w:tplc="5FCEF986">
      <w:start w:val="1"/>
      <w:numFmt w:val="lowerLetter"/>
      <w:lvlText w:val="%2."/>
      <w:lvlJc w:val="left"/>
      <w:pPr>
        <w:ind w:left="1440" w:hanging="360"/>
      </w:pPr>
    </w:lvl>
    <w:lvl w:ilvl="2" w:tplc="0CCC5BAA">
      <w:start w:val="1"/>
      <w:numFmt w:val="lowerRoman"/>
      <w:lvlText w:val="%3."/>
      <w:lvlJc w:val="right"/>
      <w:pPr>
        <w:ind w:left="2160" w:hanging="180"/>
      </w:pPr>
    </w:lvl>
    <w:lvl w:ilvl="3" w:tplc="DBE47D76">
      <w:start w:val="1"/>
      <w:numFmt w:val="decimal"/>
      <w:lvlText w:val="%4."/>
      <w:lvlJc w:val="left"/>
      <w:pPr>
        <w:ind w:left="2880" w:hanging="360"/>
      </w:pPr>
    </w:lvl>
    <w:lvl w:ilvl="4" w:tplc="AE463B46">
      <w:start w:val="1"/>
      <w:numFmt w:val="lowerLetter"/>
      <w:lvlText w:val="%5."/>
      <w:lvlJc w:val="left"/>
      <w:pPr>
        <w:ind w:left="3600" w:hanging="360"/>
      </w:pPr>
    </w:lvl>
    <w:lvl w:ilvl="5" w:tplc="56AC98A0">
      <w:start w:val="1"/>
      <w:numFmt w:val="lowerRoman"/>
      <w:lvlText w:val="%6."/>
      <w:lvlJc w:val="right"/>
      <w:pPr>
        <w:ind w:left="4320" w:hanging="180"/>
      </w:pPr>
    </w:lvl>
    <w:lvl w:ilvl="6" w:tplc="C4A218C8">
      <w:start w:val="1"/>
      <w:numFmt w:val="decimal"/>
      <w:lvlText w:val="%7."/>
      <w:lvlJc w:val="left"/>
      <w:pPr>
        <w:ind w:left="5040" w:hanging="360"/>
      </w:pPr>
    </w:lvl>
    <w:lvl w:ilvl="7" w:tplc="2FFC4ED6">
      <w:start w:val="1"/>
      <w:numFmt w:val="lowerLetter"/>
      <w:lvlText w:val="%8."/>
      <w:lvlJc w:val="left"/>
      <w:pPr>
        <w:ind w:left="5760" w:hanging="360"/>
      </w:pPr>
    </w:lvl>
    <w:lvl w:ilvl="8" w:tplc="E090A582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70D543C"/>
    <w:multiLevelType w:val="hybridMultilevel"/>
    <w:tmpl w:val="8D2A0BC6"/>
    <w:lvl w:ilvl="0" w:tplc="10C820A0">
      <w:start w:val="1"/>
      <w:numFmt w:val="decimal"/>
      <w:lvlText w:val="%1."/>
      <w:lvlJc w:val="left"/>
      <w:pPr>
        <w:ind w:left="720" w:hanging="360"/>
      </w:pPr>
    </w:lvl>
    <w:lvl w:ilvl="1" w:tplc="055CF52E">
      <w:start w:val="1"/>
      <w:numFmt w:val="lowerLetter"/>
      <w:lvlText w:val="%2."/>
      <w:lvlJc w:val="left"/>
      <w:pPr>
        <w:ind w:left="1440" w:hanging="360"/>
      </w:pPr>
    </w:lvl>
    <w:lvl w:ilvl="2" w:tplc="757EF6E0">
      <w:start w:val="1"/>
      <w:numFmt w:val="lowerRoman"/>
      <w:lvlText w:val="%3."/>
      <w:lvlJc w:val="right"/>
      <w:pPr>
        <w:ind w:left="2160" w:hanging="180"/>
      </w:pPr>
    </w:lvl>
    <w:lvl w:ilvl="3" w:tplc="998E653A">
      <w:start w:val="1"/>
      <w:numFmt w:val="decimal"/>
      <w:lvlText w:val="%4."/>
      <w:lvlJc w:val="left"/>
      <w:pPr>
        <w:ind w:left="2880" w:hanging="360"/>
      </w:pPr>
    </w:lvl>
    <w:lvl w:ilvl="4" w:tplc="D4FA05A6">
      <w:start w:val="1"/>
      <w:numFmt w:val="lowerLetter"/>
      <w:lvlText w:val="%5."/>
      <w:lvlJc w:val="left"/>
      <w:pPr>
        <w:ind w:left="3600" w:hanging="360"/>
      </w:pPr>
    </w:lvl>
    <w:lvl w:ilvl="5" w:tplc="2D3EF634">
      <w:start w:val="1"/>
      <w:numFmt w:val="lowerRoman"/>
      <w:lvlText w:val="%6."/>
      <w:lvlJc w:val="right"/>
      <w:pPr>
        <w:ind w:left="4320" w:hanging="180"/>
      </w:pPr>
    </w:lvl>
    <w:lvl w:ilvl="6" w:tplc="DF50B2D6">
      <w:start w:val="1"/>
      <w:numFmt w:val="decimal"/>
      <w:lvlText w:val="%7."/>
      <w:lvlJc w:val="left"/>
      <w:pPr>
        <w:ind w:left="5040" w:hanging="360"/>
      </w:pPr>
    </w:lvl>
    <w:lvl w:ilvl="7" w:tplc="451EF0B2">
      <w:start w:val="1"/>
      <w:numFmt w:val="lowerLetter"/>
      <w:lvlText w:val="%8."/>
      <w:lvlJc w:val="left"/>
      <w:pPr>
        <w:ind w:left="5760" w:hanging="360"/>
      </w:pPr>
    </w:lvl>
    <w:lvl w:ilvl="8" w:tplc="60E2274E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5E5B168B"/>
    <w:multiLevelType w:val="hybridMultilevel"/>
    <w:tmpl w:val="5598FAB2"/>
    <w:numStyleLink w:val="1"/>
  </w:abstractNum>
  <w:abstractNum w:abstractNumId="17" w15:restartNumberingAfterBreak="0">
    <w:nsid w:val="604D4159"/>
    <w:multiLevelType w:val="hybridMultilevel"/>
    <w:tmpl w:val="4F640FE0"/>
    <w:lvl w:ilvl="0" w:tplc="83FE2A34">
      <w:start w:val="1"/>
      <w:numFmt w:val="decimal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 w:tplc="7DF47A6C">
      <w:start w:val="1"/>
      <w:numFmt w:val="lowerLetter"/>
      <w:lvlText w:val="%2."/>
      <w:lvlJc w:val="left"/>
      <w:pPr>
        <w:ind w:left="1440" w:hanging="360"/>
      </w:pPr>
    </w:lvl>
    <w:lvl w:ilvl="2" w:tplc="0B6EEEF4">
      <w:start w:val="1"/>
      <w:numFmt w:val="lowerRoman"/>
      <w:lvlText w:val="%3."/>
      <w:lvlJc w:val="right"/>
      <w:pPr>
        <w:ind w:left="2160" w:hanging="180"/>
      </w:pPr>
    </w:lvl>
    <w:lvl w:ilvl="3" w:tplc="B804FE38">
      <w:start w:val="1"/>
      <w:numFmt w:val="decimal"/>
      <w:lvlText w:val="%4."/>
      <w:lvlJc w:val="left"/>
      <w:pPr>
        <w:ind w:left="2880" w:hanging="360"/>
      </w:pPr>
    </w:lvl>
    <w:lvl w:ilvl="4" w:tplc="74C40AA4">
      <w:start w:val="1"/>
      <w:numFmt w:val="lowerLetter"/>
      <w:lvlText w:val="%5."/>
      <w:lvlJc w:val="left"/>
      <w:pPr>
        <w:ind w:left="3600" w:hanging="360"/>
      </w:pPr>
    </w:lvl>
    <w:lvl w:ilvl="5" w:tplc="9C8C3732">
      <w:start w:val="1"/>
      <w:numFmt w:val="lowerRoman"/>
      <w:lvlText w:val="%6."/>
      <w:lvlJc w:val="right"/>
      <w:pPr>
        <w:ind w:left="4320" w:hanging="180"/>
      </w:pPr>
    </w:lvl>
    <w:lvl w:ilvl="6" w:tplc="0436D186">
      <w:start w:val="1"/>
      <w:numFmt w:val="decimal"/>
      <w:lvlText w:val="%7."/>
      <w:lvlJc w:val="left"/>
      <w:pPr>
        <w:ind w:left="5040" w:hanging="360"/>
      </w:pPr>
    </w:lvl>
    <w:lvl w:ilvl="7" w:tplc="7BB089D4">
      <w:start w:val="1"/>
      <w:numFmt w:val="lowerLetter"/>
      <w:lvlText w:val="%8."/>
      <w:lvlJc w:val="left"/>
      <w:pPr>
        <w:ind w:left="5760" w:hanging="360"/>
      </w:pPr>
    </w:lvl>
    <w:lvl w:ilvl="8" w:tplc="076296BE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6C1B0A87"/>
    <w:multiLevelType w:val="hybridMultilevel"/>
    <w:tmpl w:val="17C2B606"/>
    <w:lvl w:ilvl="0" w:tplc="AFC6C344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7FBA7CC6">
      <w:start w:val="1"/>
      <w:numFmt w:val="lowerLetter"/>
      <w:lvlText w:val="%2."/>
      <w:lvlJc w:val="left"/>
      <w:pPr>
        <w:ind w:left="1440" w:hanging="360"/>
      </w:pPr>
    </w:lvl>
    <w:lvl w:ilvl="2" w:tplc="44E69DB0">
      <w:start w:val="1"/>
      <w:numFmt w:val="lowerRoman"/>
      <w:lvlText w:val="%3."/>
      <w:lvlJc w:val="right"/>
      <w:pPr>
        <w:ind w:left="2160" w:hanging="180"/>
      </w:pPr>
    </w:lvl>
    <w:lvl w:ilvl="3" w:tplc="D278DE1A">
      <w:start w:val="1"/>
      <w:numFmt w:val="decimal"/>
      <w:lvlText w:val="%4."/>
      <w:lvlJc w:val="left"/>
      <w:pPr>
        <w:ind w:left="2880" w:hanging="360"/>
      </w:pPr>
    </w:lvl>
    <w:lvl w:ilvl="4" w:tplc="41CE0F32">
      <w:start w:val="1"/>
      <w:numFmt w:val="lowerLetter"/>
      <w:lvlText w:val="%5."/>
      <w:lvlJc w:val="left"/>
      <w:pPr>
        <w:ind w:left="3600" w:hanging="360"/>
      </w:pPr>
    </w:lvl>
    <w:lvl w:ilvl="5" w:tplc="2EF27B80">
      <w:start w:val="1"/>
      <w:numFmt w:val="lowerRoman"/>
      <w:lvlText w:val="%6."/>
      <w:lvlJc w:val="right"/>
      <w:pPr>
        <w:ind w:left="4320" w:hanging="180"/>
      </w:pPr>
    </w:lvl>
    <w:lvl w:ilvl="6" w:tplc="446C3BB0">
      <w:start w:val="1"/>
      <w:numFmt w:val="decimal"/>
      <w:lvlText w:val="%7."/>
      <w:lvlJc w:val="left"/>
      <w:pPr>
        <w:ind w:left="5040" w:hanging="360"/>
      </w:pPr>
    </w:lvl>
    <w:lvl w:ilvl="7" w:tplc="62A827BE">
      <w:start w:val="1"/>
      <w:numFmt w:val="lowerLetter"/>
      <w:lvlText w:val="%8."/>
      <w:lvlJc w:val="left"/>
      <w:pPr>
        <w:ind w:left="5760" w:hanging="360"/>
      </w:pPr>
    </w:lvl>
    <w:lvl w:ilvl="8" w:tplc="2146D1D0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6DC32207"/>
    <w:multiLevelType w:val="hybridMultilevel"/>
    <w:tmpl w:val="5F3626EE"/>
    <w:lvl w:ilvl="0" w:tplc="E250AA66">
      <w:start w:val="1"/>
      <w:numFmt w:val="decimal"/>
      <w:lvlText w:val="%1."/>
      <w:lvlJc w:val="left"/>
      <w:pPr>
        <w:ind w:left="357" w:firstLine="3"/>
      </w:pPr>
      <w:rPr>
        <w:rFonts w:hint="default"/>
        <w:color w:val="auto"/>
      </w:rPr>
    </w:lvl>
    <w:lvl w:ilvl="1" w:tplc="7C6A7B0A">
      <w:numFmt w:val="bullet"/>
      <w:lvlText w:val="o"/>
      <w:lvlJc w:val="left"/>
    </w:lvl>
    <w:lvl w:ilvl="2" w:tplc="B0FE7686">
      <w:numFmt w:val="bullet"/>
      <w:lvlText w:val="§"/>
      <w:lvlJc w:val="left"/>
    </w:lvl>
    <w:lvl w:ilvl="3" w:tplc="4D90111E">
      <w:numFmt w:val="bullet"/>
      <w:lvlText w:val="·"/>
      <w:lvlJc w:val="left"/>
    </w:lvl>
    <w:lvl w:ilvl="4" w:tplc="FF10A54C">
      <w:numFmt w:val="bullet"/>
      <w:lvlText w:val="o"/>
      <w:lvlJc w:val="left"/>
    </w:lvl>
    <w:lvl w:ilvl="5" w:tplc="CC76416A">
      <w:numFmt w:val="bullet"/>
      <w:lvlText w:val="§"/>
      <w:lvlJc w:val="left"/>
    </w:lvl>
    <w:lvl w:ilvl="6" w:tplc="10A26FD8">
      <w:numFmt w:val="bullet"/>
      <w:lvlText w:val="·"/>
      <w:lvlJc w:val="left"/>
    </w:lvl>
    <w:lvl w:ilvl="7" w:tplc="34C85C16">
      <w:numFmt w:val="bullet"/>
      <w:lvlText w:val="o"/>
      <w:lvlJc w:val="left"/>
    </w:lvl>
    <w:lvl w:ilvl="8" w:tplc="10BC6D34">
      <w:numFmt w:val="bullet"/>
      <w:lvlText w:val="§"/>
      <w:lvlJc w:val="left"/>
    </w:lvl>
  </w:abstractNum>
  <w:abstractNum w:abstractNumId="20" w15:restartNumberingAfterBreak="0">
    <w:nsid w:val="720338D6"/>
    <w:multiLevelType w:val="hybridMultilevel"/>
    <w:tmpl w:val="6916E95E"/>
    <w:numStyleLink w:val="2"/>
  </w:abstractNum>
  <w:abstractNum w:abstractNumId="21" w15:restartNumberingAfterBreak="0">
    <w:nsid w:val="745D651F"/>
    <w:multiLevelType w:val="hybridMultilevel"/>
    <w:tmpl w:val="5598FAB2"/>
    <w:styleLink w:val="1"/>
    <w:lvl w:ilvl="0" w:tplc="12EE81EC">
      <w:start w:val="1"/>
      <w:numFmt w:val="decimal"/>
      <w:pStyle w:val="1"/>
      <w:lvlText w:val="%1."/>
      <w:lvlJc w:val="left"/>
      <w:pPr>
        <w:ind w:left="357" w:firstLine="3"/>
      </w:pPr>
      <w:rPr>
        <w:rFonts w:hint="default"/>
        <w:color w:val="auto"/>
      </w:rPr>
    </w:lvl>
    <w:lvl w:ilvl="1" w:tplc="DD76AFDC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 w:tplc="26D2C35A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 w:tplc="C6FAF2D6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 w:tplc="ADCCF39C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 w:tplc="33862708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 w:tplc="AAB8DACE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 w:tplc="91923BCC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 w:tplc="7966D652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22" w15:restartNumberingAfterBreak="0">
    <w:nsid w:val="74970424"/>
    <w:multiLevelType w:val="hybridMultilevel"/>
    <w:tmpl w:val="081EBEA4"/>
    <w:lvl w:ilvl="0" w:tplc="2F5A0EAA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D40C6AFC">
      <w:start w:val="1"/>
      <w:numFmt w:val="lowerLetter"/>
      <w:lvlText w:val="%2."/>
      <w:lvlJc w:val="left"/>
      <w:pPr>
        <w:ind w:left="1440" w:hanging="360"/>
      </w:pPr>
    </w:lvl>
    <w:lvl w:ilvl="2" w:tplc="9DB4B276">
      <w:start w:val="1"/>
      <w:numFmt w:val="lowerRoman"/>
      <w:lvlText w:val="%3."/>
      <w:lvlJc w:val="right"/>
      <w:pPr>
        <w:ind w:left="2160" w:hanging="180"/>
      </w:pPr>
    </w:lvl>
    <w:lvl w:ilvl="3" w:tplc="0276D0E6">
      <w:start w:val="1"/>
      <w:numFmt w:val="decimal"/>
      <w:lvlText w:val="%4."/>
      <w:lvlJc w:val="left"/>
      <w:pPr>
        <w:ind w:left="2880" w:hanging="360"/>
      </w:pPr>
    </w:lvl>
    <w:lvl w:ilvl="4" w:tplc="921A98C6">
      <w:start w:val="1"/>
      <w:numFmt w:val="lowerLetter"/>
      <w:lvlText w:val="%5."/>
      <w:lvlJc w:val="left"/>
      <w:pPr>
        <w:ind w:left="3600" w:hanging="360"/>
      </w:pPr>
    </w:lvl>
    <w:lvl w:ilvl="5" w:tplc="8F90318E">
      <w:start w:val="1"/>
      <w:numFmt w:val="lowerRoman"/>
      <w:lvlText w:val="%6."/>
      <w:lvlJc w:val="right"/>
      <w:pPr>
        <w:ind w:left="4320" w:hanging="180"/>
      </w:pPr>
    </w:lvl>
    <w:lvl w:ilvl="6" w:tplc="978684C0">
      <w:start w:val="1"/>
      <w:numFmt w:val="decimal"/>
      <w:lvlText w:val="%7."/>
      <w:lvlJc w:val="left"/>
      <w:pPr>
        <w:ind w:left="5040" w:hanging="360"/>
      </w:pPr>
    </w:lvl>
    <w:lvl w:ilvl="7" w:tplc="37C606E8">
      <w:start w:val="1"/>
      <w:numFmt w:val="lowerLetter"/>
      <w:lvlText w:val="%8."/>
      <w:lvlJc w:val="left"/>
      <w:pPr>
        <w:ind w:left="5760" w:hanging="360"/>
      </w:pPr>
    </w:lvl>
    <w:lvl w:ilvl="8" w:tplc="514415A6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78423B33"/>
    <w:multiLevelType w:val="hybridMultilevel"/>
    <w:tmpl w:val="A594C942"/>
    <w:lvl w:ilvl="0" w:tplc="A6B4CEB4">
      <w:start w:val="1"/>
      <w:numFmt w:val="decimal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 w:tplc="52C274A6">
      <w:start w:val="1"/>
      <w:numFmt w:val="lowerLetter"/>
      <w:lvlText w:val="%2."/>
      <w:lvlJc w:val="left"/>
      <w:pPr>
        <w:ind w:left="1440" w:hanging="360"/>
      </w:pPr>
    </w:lvl>
    <w:lvl w:ilvl="2" w:tplc="6598027C">
      <w:start w:val="1"/>
      <w:numFmt w:val="lowerRoman"/>
      <w:lvlText w:val="%3."/>
      <w:lvlJc w:val="right"/>
      <w:pPr>
        <w:ind w:left="2160" w:hanging="180"/>
      </w:pPr>
    </w:lvl>
    <w:lvl w:ilvl="3" w:tplc="A52ADB76">
      <w:start w:val="1"/>
      <w:numFmt w:val="decimal"/>
      <w:lvlText w:val="%4."/>
      <w:lvlJc w:val="left"/>
      <w:pPr>
        <w:ind w:left="2880" w:hanging="360"/>
      </w:pPr>
    </w:lvl>
    <w:lvl w:ilvl="4" w:tplc="B6B0EB04">
      <w:start w:val="1"/>
      <w:numFmt w:val="lowerLetter"/>
      <w:lvlText w:val="%5."/>
      <w:lvlJc w:val="left"/>
      <w:pPr>
        <w:ind w:left="3600" w:hanging="360"/>
      </w:pPr>
    </w:lvl>
    <w:lvl w:ilvl="5" w:tplc="B4E2D902">
      <w:start w:val="1"/>
      <w:numFmt w:val="lowerRoman"/>
      <w:lvlText w:val="%6."/>
      <w:lvlJc w:val="right"/>
      <w:pPr>
        <w:ind w:left="4320" w:hanging="180"/>
      </w:pPr>
    </w:lvl>
    <w:lvl w:ilvl="6" w:tplc="E1B22272">
      <w:start w:val="1"/>
      <w:numFmt w:val="decimal"/>
      <w:lvlText w:val="%7."/>
      <w:lvlJc w:val="left"/>
      <w:pPr>
        <w:ind w:left="5040" w:hanging="360"/>
      </w:pPr>
    </w:lvl>
    <w:lvl w:ilvl="7" w:tplc="D818A6D6">
      <w:start w:val="1"/>
      <w:numFmt w:val="lowerLetter"/>
      <w:lvlText w:val="%8."/>
      <w:lvlJc w:val="left"/>
      <w:pPr>
        <w:ind w:left="5760" w:hanging="360"/>
      </w:pPr>
    </w:lvl>
    <w:lvl w:ilvl="8" w:tplc="FE1C1A7A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78470424"/>
    <w:multiLevelType w:val="hybridMultilevel"/>
    <w:tmpl w:val="720CB132"/>
    <w:numStyleLink w:val="3"/>
  </w:abstractNum>
  <w:abstractNum w:abstractNumId="25" w15:restartNumberingAfterBreak="0">
    <w:nsid w:val="78EE27F0"/>
    <w:multiLevelType w:val="hybridMultilevel"/>
    <w:tmpl w:val="CD84F248"/>
    <w:lvl w:ilvl="0" w:tplc="35F0C75E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02165B9E">
      <w:start w:val="1"/>
      <w:numFmt w:val="lowerLetter"/>
      <w:lvlText w:val="%2."/>
      <w:lvlJc w:val="left"/>
      <w:pPr>
        <w:ind w:left="1440" w:hanging="360"/>
      </w:pPr>
    </w:lvl>
    <w:lvl w:ilvl="2" w:tplc="1C22C9DC">
      <w:start w:val="1"/>
      <w:numFmt w:val="lowerRoman"/>
      <w:lvlText w:val="%3."/>
      <w:lvlJc w:val="right"/>
      <w:pPr>
        <w:ind w:left="2160" w:hanging="180"/>
      </w:pPr>
    </w:lvl>
    <w:lvl w:ilvl="3" w:tplc="9FC25572">
      <w:start w:val="1"/>
      <w:numFmt w:val="decimal"/>
      <w:lvlText w:val="%4."/>
      <w:lvlJc w:val="left"/>
      <w:pPr>
        <w:ind w:left="2880" w:hanging="360"/>
      </w:pPr>
    </w:lvl>
    <w:lvl w:ilvl="4" w:tplc="64F44F1A">
      <w:start w:val="1"/>
      <w:numFmt w:val="lowerLetter"/>
      <w:lvlText w:val="%5."/>
      <w:lvlJc w:val="left"/>
      <w:pPr>
        <w:ind w:left="3600" w:hanging="360"/>
      </w:pPr>
    </w:lvl>
    <w:lvl w:ilvl="5" w:tplc="FC2CC0F2">
      <w:start w:val="1"/>
      <w:numFmt w:val="lowerRoman"/>
      <w:lvlText w:val="%6."/>
      <w:lvlJc w:val="right"/>
      <w:pPr>
        <w:ind w:left="4320" w:hanging="180"/>
      </w:pPr>
    </w:lvl>
    <w:lvl w:ilvl="6" w:tplc="85AEC6F4">
      <w:start w:val="1"/>
      <w:numFmt w:val="decimal"/>
      <w:lvlText w:val="%7."/>
      <w:lvlJc w:val="left"/>
      <w:pPr>
        <w:ind w:left="5040" w:hanging="360"/>
      </w:pPr>
    </w:lvl>
    <w:lvl w:ilvl="7" w:tplc="1BD89028">
      <w:start w:val="1"/>
      <w:numFmt w:val="lowerLetter"/>
      <w:lvlText w:val="%8."/>
      <w:lvlJc w:val="left"/>
      <w:pPr>
        <w:ind w:left="5760" w:hanging="360"/>
      </w:pPr>
    </w:lvl>
    <w:lvl w:ilvl="8" w:tplc="F000CB26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7965655A"/>
    <w:multiLevelType w:val="hybridMultilevel"/>
    <w:tmpl w:val="13DE6D3E"/>
    <w:lvl w:ilvl="0" w:tplc="621402AE">
      <w:start w:val="1"/>
      <w:numFmt w:val="decimal"/>
      <w:lvlText w:val="%1."/>
      <w:lvlJc w:val="left"/>
      <w:pPr>
        <w:ind w:left="720" w:hanging="360"/>
      </w:pPr>
    </w:lvl>
    <w:lvl w:ilvl="1" w:tplc="1C78B0E6">
      <w:start w:val="1"/>
      <w:numFmt w:val="lowerLetter"/>
      <w:lvlText w:val="%2."/>
      <w:lvlJc w:val="left"/>
      <w:pPr>
        <w:ind w:left="1440" w:hanging="360"/>
      </w:pPr>
    </w:lvl>
    <w:lvl w:ilvl="2" w:tplc="1382ADEC">
      <w:start w:val="1"/>
      <w:numFmt w:val="lowerRoman"/>
      <w:lvlText w:val="%3."/>
      <w:lvlJc w:val="right"/>
      <w:pPr>
        <w:ind w:left="2160" w:hanging="180"/>
      </w:pPr>
    </w:lvl>
    <w:lvl w:ilvl="3" w:tplc="BD68E9D0">
      <w:start w:val="1"/>
      <w:numFmt w:val="decimal"/>
      <w:lvlText w:val="%4."/>
      <w:lvlJc w:val="left"/>
      <w:pPr>
        <w:ind w:left="2880" w:hanging="360"/>
      </w:pPr>
    </w:lvl>
    <w:lvl w:ilvl="4" w:tplc="69D695E2">
      <w:start w:val="1"/>
      <w:numFmt w:val="lowerLetter"/>
      <w:lvlText w:val="%5."/>
      <w:lvlJc w:val="left"/>
      <w:pPr>
        <w:ind w:left="3600" w:hanging="360"/>
      </w:pPr>
    </w:lvl>
    <w:lvl w:ilvl="5" w:tplc="8DD6B7BC">
      <w:start w:val="1"/>
      <w:numFmt w:val="lowerRoman"/>
      <w:lvlText w:val="%6."/>
      <w:lvlJc w:val="right"/>
      <w:pPr>
        <w:ind w:left="4320" w:hanging="180"/>
      </w:pPr>
    </w:lvl>
    <w:lvl w:ilvl="6" w:tplc="43E64E9A">
      <w:start w:val="1"/>
      <w:numFmt w:val="decimal"/>
      <w:lvlText w:val="%7."/>
      <w:lvlJc w:val="left"/>
      <w:pPr>
        <w:ind w:left="5040" w:hanging="360"/>
      </w:pPr>
    </w:lvl>
    <w:lvl w:ilvl="7" w:tplc="EDF8F130">
      <w:start w:val="1"/>
      <w:numFmt w:val="lowerLetter"/>
      <w:lvlText w:val="%8."/>
      <w:lvlJc w:val="left"/>
      <w:pPr>
        <w:ind w:left="5760" w:hanging="360"/>
      </w:pPr>
    </w:lvl>
    <w:lvl w:ilvl="8" w:tplc="77D0F0E4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7FB52342"/>
    <w:multiLevelType w:val="hybridMultilevel"/>
    <w:tmpl w:val="720CB132"/>
    <w:numStyleLink w:val="3"/>
  </w:abstractNum>
  <w:num w:numId="1" w16cid:durableId="1484853877">
    <w:abstractNumId w:val="0"/>
  </w:num>
  <w:num w:numId="2" w16cid:durableId="423842217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414671937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27607843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756370453">
    <w:abstractNumId w:val="12"/>
  </w:num>
  <w:num w:numId="6" w16cid:durableId="404572216">
    <w:abstractNumId w:val="17"/>
  </w:num>
  <w:num w:numId="7" w16cid:durableId="465200769">
    <w:abstractNumId w:val="8"/>
  </w:num>
  <w:num w:numId="8" w16cid:durableId="1026760832">
    <w:abstractNumId w:val="23"/>
  </w:num>
  <w:num w:numId="9" w16cid:durableId="2077704772">
    <w:abstractNumId w:val="15"/>
  </w:num>
  <w:num w:numId="10" w16cid:durableId="2118520514">
    <w:abstractNumId w:val="14"/>
  </w:num>
  <w:num w:numId="11" w16cid:durableId="1147480125">
    <w:abstractNumId w:val="3"/>
  </w:num>
  <w:num w:numId="12" w16cid:durableId="1647279823">
    <w:abstractNumId w:val="26"/>
  </w:num>
  <w:num w:numId="13" w16cid:durableId="753013320">
    <w:abstractNumId w:val="9"/>
  </w:num>
  <w:num w:numId="14" w16cid:durableId="1140418481">
    <w:abstractNumId w:val="21"/>
  </w:num>
  <w:num w:numId="15" w16cid:durableId="2060083686">
    <w:abstractNumId w:val="13"/>
  </w:num>
  <w:num w:numId="16" w16cid:durableId="1359771333">
    <w:abstractNumId w:val="16"/>
    <w:lvlOverride w:ilvl="0">
      <w:lvl w:ilvl="0" w:tplc="229E6B7A">
        <w:start w:val="1"/>
        <w:numFmt w:val="decimal"/>
        <w:lvlText w:val="%1."/>
        <w:lvlJc w:val="left"/>
        <w:pPr>
          <w:ind w:left="357" w:firstLine="3"/>
        </w:pPr>
        <w:rPr>
          <w:rFonts w:hint="default"/>
          <w:color w:val="auto"/>
        </w:rPr>
      </w:lvl>
    </w:lvlOverride>
  </w:num>
  <w:num w:numId="17" w16cid:durableId="1376150733">
    <w:abstractNumId w:val="6"/>
  </w:num>
  <w:num w:numId="18" w16cid:durableId="772284978">
    <w:abstractNumId w:val="4"/>
  </w:num>
  <w:num w:numId="19" w16cid:durableId="1452355291">
    <w:abstractNumId w:val="1"/>
  </w:num>
  <w:num w:numId="20" w16cid:durableId="434977890">
    <w:abstractNumId w:val="20"/>
  </w:num>
  <w:num w:numId="21" w16cid:durableId="709763909">
    <w:abstractNumId w:val="19"/>
  </w:num>
  <w:num w:numId="22" w16cid:durableId="1606692559">
    <w:abstractNumId w:val="5"/>
  </w:num>
  <w:num w:numId="23" w16cid:durableId="643199602">
    <w:abstractNumId w:val="11"/>
  </w:num>
  <w:num w:numId="24" w16cid:durableId="810634426">
    <w:abstractNumId w:val="10"/>
  </w:num>
  <w:num w:numId="25" w16cid:durableId="468279469">
    <w:abstractNumId w:val="7"/>
  </w:num>
  <w:num w:numId="26" w16cid:durableId="845753099">
    <w:abstractNumId w:val="27"/>
  </w:num>
  <w:num w:numId="27" w16cid:durableId="1949579472">
    <w:abstractNumId w:val="24"/>
  </w:num>
  <w:num w:numId="28" w16cid:durableId="185796070">
    <w:abstractNumId w:val="18"/>
  </w:num>
  <w:num w:numId="29" w16cid:durableId="113721217">
    <w:abstractNumId w:val="2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26A68"/>
    <w:rsid w:val="00722A00"/>
    <w:rsid w:val="009234E9"/>
    <w:rsid w:val="00F07A70"/>
    <w:rsid w:val="00F26A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2E44930"/>
  <w15:docId w15:val="{740C9DD9-0698-48D0-AAAC-7ACC3B63257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jc w:val="both"/>
    </w:pPr>
    <w:rPr>
      <w:rFonts w:ascii="Times New Roman" w:eastAsia="Calibri" w:hAnsi="Times New Roman" w:cs="Times New Roman"/>
    </w:rPr>
  </w:style>
  <w:style w:type="paragraph" w:styleId="10">
    <w:name w:val="heading 1"/>
    <w:basedOn w:val="a"/>
    <w:next w:val="a"/>
    <w:link w:val="11"/>
    <w:uiPriority w:val="9"/>
    <w:qFormat/>
    <w:pPr>
      <w:keepNext/>
      <w:keepLines/>
      <w:spacing w:before="480"/>
      <w:outlineLvl w:val="0"/>
    </w:pPr>
    <w:rPr>
      <w:rFonts w:ascii="Arial" w:eastAsia="Arial" w:hAnsi="Arial" w:cs="Arial"/>
      <w:sz w:val="40"/>
      <w:szCs w:val="40"/>
    </w:rPr>
  </w:style>
  <w:style w:type="paragraph" w:styleId="20">
    <w:name w:val="heading 2"/>
    <w:basedOn w:val="a"/>
    <w:next w:val="a"/>
    <w:link w:val="21"/>
    <w:uiPriority w:val="9"/>
    <w:unhideWhenUsed/>
    <w:qFormat/>
    <w:pPr>
      <w:keepNext/>
      <w:keepLines/>
      <w:spacing w:before="360"/>
      <w:outlineLvl w:val="1"/>
    </w:pPr>
    <w:rPr>
      <w:rFonts w:ascii="Arial" w:eastAsia="Arial" w:hAnsi="Arial" w:cs="Arial"/>
      <w:sz w:val="34"/>
    </w:rPr>
  </w:style>
  <w:style w:type="paragraph" w:styleId="30">
    <w:name w:val="heading 3"/>
    <w:basedOn w:val="a"/>
    <w:next w:val="a"/>
    <w:link w:val="31"/>
    <w:uiPriority w:val="9"/>
    <w:unhideWhenUsed/>
    <w:qFormat/>
    <w:pPr>
      <w:keepNext/>
      <w:keepLines/>
      <w:spacing w:before="32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/>
      <w:outlineLvl w:val="5"/>
    </w:pPr>
    <w:rPr>
      <w:rFonts w:ascii="Arial" w:eastAsia="Arial" w:hAnsi="Arial" w:cs="Arial"/>
      <w:b/>
      <w:bCs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/>
      <w:outlineLvl w:val="6"/>
    </w:pPr>
    <w:rPr>
      <w:rFonts w:ascii="Arial" w:eastAsia="Arial" w:hAnsi="Arial" w:cs="Arial"/>
      <w:b/>
      <w:bCs/>
      <w:i/>
      <w:iCs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/>
      <w:outlineLvl w:val="7"/>
    </w:pPr>
    <w:rPr>
      <w:rFonts w:ascii="Arial" w:eastAsia="Arial" w:hAnsi="Arial" w:cs="Arial"/>
      <w:i/>
      <w:iCs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1">
    <w:name w:val="Заголовок 1 Знак"/>
    <w:basedOn w:val="a0"/>
    <w:link w:val="10"/>
    <w:uiPriority w:val="9"/>
    <w:rPr>
      <w:rFonts w:ascii="Arial" w:eastAsia="Arial" w:hAnsi="Arial" w:cs="Arial"/>
      <w:sz w:val="40"/>
      <w:szCs w:val="40"/>
    </w:rPr>
  </w:style>
  <w:style w:type="character" w:customStyle="1" w:styleId="21">
    <w:name w:val="Заголовок 2 Знак"/>
    <w:basedOn w:val="a0"/>
    <w:link w:val="20"/>
    <w:uiPriority w:val="9"/>
    <w:rPr>
      <w:rFonts w:ascii="Arial" w:eastAsia="Arial" w:hAnsi="Arial" w:cs="Arial"/>
      <w:sz w:val="34"/>
    </w:rPr>
  </w:style>
  <w:style w:type="character" w:customStyle="1" w:styleId="31">
    <w:name w:val="Заголовок 3 Знак"/>
    <w:basedOn w:val="a0"/>
    <w:link w:val="30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basedOn w:val="a0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basedOn w:val="a0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basedOn w:val="a0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basedOn w:val="a0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Title"/>
    <w:basedOn w:val="a"/>
    <w:next w:val="a"/>
    <w:link w:val="a4"/>
    <w:uiPriority w:val="10"/>
    <w:qFormat/>
    <w:pPr>
      <w:spacing w:before="300"/>
      <w:contextualSpacing/>
    </w:pPr>
    <w:rPr>
      <w:sz w:val="48"/>
      <w:szCs w:val="48"/>
    </w:rPr>
  </w:style>
  <w:style w:type="character" w:customStyle="1" w:styleId="a4">
    <w:name w:val="Заголовок Знак"/>
    <w:basedOn w:val="a0"/>
    <w:link w:val="a3"/>
    <w:uiPriority w:val="10"/>
    <w:rPr>
      <w:sz w:val="48"/>
      <w:szCs w:val="48"/>
    </w:rPr>
  </w:style>
  <w:style w:type="paragraph" w:styleId="a5">
    <w:name w:val="Subtitle"/>
    <w:basedOn w:val="a"/>
    <w:next w:val="a"/>
    <w:link w:val="a6"/>
    <w:uiPriority w:val="11"/>
    <w:qFormat/>
    <w:pPr>
      <w:spacing w:before="200"/>
    </w:pPr>
    <w:rPr>
      <w:sz w:val="24"/>
      <w:szCs w:val="24"/>
    </w:rPr>
  </w:style>
  <w:style w:type="character" w:customStyle="1" w:styleId="a6">
    <w:name w:val="Подзаголовок Знак"/>
    <w:basedOn w:val="a0"/>
    <w:link w:val="a5"/>
    <w:uiPriority w:val="11"/>
    <w:rPr>
      <w:sz w:val="24"/>
      <w:szCs w:val="24"/>
    </w:rPr>
  </w:style>
  <w:style w:type="paragraph" w:styleId="22">
    <w:name w:val="Quote"/>
    <w:basedOn w:val="a"/>
    <w:next w:val="a"/>
    <w:link w:val="23"/>
    <w:uiPriority w:val="29"/>
    <w:qFormat/>
    <w:pPr>
      <w:ind w:left="720" w:right="720"/>
    </w:pPr>
    <w:rPr>
      <w:i/>
    </w:rPr>
  </w:style>
  <w:style w:type="character" w:customStyle="1" w:styleId="23">
    <w:name w:val="Цитата 2 Знак"/>
    <w:link w:val="22"/>
    <w:uiPriority w:val="29"/>
    <w:rPr>
      <w:i/>
    </w:rPr>
  </w:style>
  <w:style w:type="paragraph" w:styleId="a7">
    <w:name w:val="Intense Quote"/>
    <w:basedOn w:val="a"/>
    <w:next w:val="a"/>
    <w:link w:val="a8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8">
    <w:name w:val="Выделенная цитата Знак"/>
    <w:link w:val="a7"/>
    <w:uiPriority w:val="30"/>
    <w:rPr>
      <w:i/>
    </w:rPr>
  </w:style>
  <w:style w:type="paragraph" w:styleId="a9">
    <w:name w:val="header"/>
    <w:basedOn w:val="a"/>
    <w:link w:val="aa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</w:style>
  <w:style w:type="paragraph" w:styleId="ab">
    <w:name w:val="footer"/>
    <w:basedOn w:val="a"/>
    <w:link w:val="ac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FooterChar">
    <w:name w:val="Footer Char"/>
    <w:basedOn w:val="a0"/>
    <w:uiPriority w:val="99"/>
  </w:style>
  <w:style w:type="paragraph" w:styleId="ad">
    <w:name w:val="caption"/>
    <w:basedOn w:val="a"/>
    <w:next w:val="a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customStyle="1" w:styleId="ac">
    <w:name w:val="Нижний колонтитул Знак"/>
    <w:link w:val="ab"/>
    <w:uiPriority w:val="99"/>
  </w:style>
  <w:style w:type="table" w:customStyle="1" w:styleId="TableGridLight">
    <w:name w:val="Table Grid Light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</w:style>
  <w:style w:type="table" w:styleId="12">
    <w:name w:val="Plain Table 1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styleId="24">
    <w:name w:val="Plain Table 2"/>
    <w:basedOn w:val="a1"/>
    <w:uiPriority w:val="59"/>
    <w:pPr>
      <w:spacing w:after="0" w:line="240" w:lineRule="auto"/>
    </w:pPr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32">
    <w:name w:val="Plain Table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41">
    <w:name w:val="Plain Table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51">
    <w:name w:val="Plain Table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-1">
    <w:name w:val="Grid Table 1 Light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styleId="-2">
    <w:name w:val="Grid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3">
    <w:name w:val="Grid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4">
    <w:name w:val="Grid Table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5">
    <w:name w:val="Grid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styleId="-6">
    <w:name w:val="Grid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styleId="-7">
    <w:name w:val="Grid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6BFDD" w:themeColor="accen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single" w:sz="4" w:space="0" w:color="A6BFDD" w:themeColor="accen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ABB59" w:themeColor="accent3" w:themeTint="FE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single" w:sz="4" w:space="0" w:color="9ABB59" w:themeColor="accent3" w:themeTint="FE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single" w:sz="4" w:space="0" w:color="99D0DE" w:themeColor="accent5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single" w:sz="4" w:space="0" w:color="FAC396" w:themeColor="accent6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styleId="-10">
    <w:name w:val="List Table 1 Light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styleId="-20">
    <w:name w:val="List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styleId="-30">
    <w:name w:val="List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styleId="-40">
    <w:name w:val="List Table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styleId="-50">
    <w:name w:val="List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styleId="-60">
    <w:name w:val="List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bottom w:val="single" w:sz="4" w:space="0" w:color="4F81BD" w:themeColor="accent1"/>
      </w:tblBorders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bottom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bottom w:val="single" w:sz="4" w:space="0" w:color="C3D69B" w:themeColor="accent3" w:themeTint="98"/>
      </w:tblBorders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bottom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bottom w:val="single" w:sz="4" w:space="0" w:color="92CCDC" w:themeColor="accent5" w:themeTint="9A"/>
      </w:tblBorders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bottom w:val="single" w:sz="4" w:space="0" w:color="FAC090" w:themeColor="accent6" w:themeTint="98"/>
      </w:tblBorders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styleId="-70">
    <w:name w:val="List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4F81BD" w:themeColor="accent1"/>
      </w:tblBorders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single" w:sz="4" w:space="0" w:color="4F81BD" w:themeColor="accent1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D99695" w:themeColor="accent2" w:themeTint="97"/>
      </w:tblBorders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C3D69B" w:themeColor="accent3" w:themeTint="98"/>
      </w:tblBorders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3D69B" w:themeColor="accent3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single" w:sz="4" w:space="0" w:color="C3D69B" w:themeColor="accent3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B2A1C6" w:themeColor="accent4" w:themeTint="9A"/>
      </w:tblBorders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92CCDC" w:themeColor="accent5" w:themeTint="9A"/>
      </w:tblBorders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2CCDC" w:themeColor="accent5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single" w:sz="4" w:space="0" w:color="92CCDC" w:themeColor="accent5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FAC090" w:themeColor="accent6" w:themeTint="98"/>
      </w:tblBorders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090" w:themeColor="accent6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single" w:sz="4" w:space="0" w:color="FAC090" w:themeColor="accent6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paragraph" w:styleId="ae">
    <w:name w:val="footnote text"/>
    <w:basedOn w:val="a"/>
    <w:link w:val="af"/>
    <w:uiPriority w:val="99"/>
    <w:semiHidden/>
    <w:unhideWhenUsed/>
    <w:pPr>
      <w:spacing w:after="40" w:line="240" w:lineRule="auto"/>
    </w:pPr>
    <w:rPr>
      <w:sz w:val="18"/>
    </w:rPr>
  </w:style>
  <w:style w:type="character" w:customStyle="1" w:styleId="af">
    <w:name w:val="Текст сноски Знак"/>
    <w:link w:val="ae"/>
    <w:uiPriority w:val="99"/>
    <w:rPr>
      <w:sz w:val="18"/>
    </w:rPr>
  </w:style>
  <w:style w:type="character" w:styleId="af0">
    <w:name w:val="footnote reference"/>
    <w:basedOn w:val="a0"/>
    <w:uiPriority w:val="99"/>
    <w:unhideWhenUsed/>
    <w:rPr>
      <w:vertAlign w:val="superscript"/>
    </w:rPr>
  </w:style>
  <w:style w:type="paragraph" w:styleId="af1">
    <w:name w:val="endnote text"/>
    <w:basedOn w:val="a"/>
    <w:link w:val="af2"/>
    <w:uiPriority w:val="99"/>
    <w:semiHidden/>
    <w:unhideWhenUsed/>
    <w:pPr>
      <w:spacing w:after="0" w:line="240" w:lineRule="auto"/>
    </w:pPr>
    <w:rPr>
      <w:sz w:val="20"/>
    </w:rPr>
  </w:style>
  <w:style w:type="character" w:customStyle="1" w:styleId="af2">
    <w:name w:val="Текст концевой сноски Знак"/>
    <w:link w:val="af1"/>
    <w:uiPriority w:val="99"/>
    <w:rPr>
      <w:sz w:val="20"/>
    </w:rPr>
  </w:style>
  <w:style w:type="character" w:styleId="af3">
    <w:name w:val="endnote reference"/>
    <w:basedOn w:val="a0"/>
    <w:uiPriority w:val="99"/>
    <w:semiHidden/>
    <w:unhideWhenUsed/>
    <w:rPr>
      <w:vertAlign w:val="superscript"/>
    </w:rPr>
  </w:style>
  <w:style w:type="paragraph" w:styleId="13">
    <w:name w:val="toc 1"/>
    <w:basedOn w:val="a"/>
    <w:next w:val="a"/>
    <w:uiPriority w:val="39"/>
    <w:unhideWhenUsed/>
    <w:pPr>
      <w:spacing w:after="57"/>
    </w:pPr>
  </w:style>
  <w:style w:type="paragraph" w:styleId="25">
    <w:name w:val="toc 2"/>
    <w:basedOn w:val="a"/>
    <w:next w:val="a"/>
    <w:uiPriority w:val="39"/>
    <w:unhideWhenUsed/>
    <w:pPr>
      <w:spacing w:after="57"/>
      <w:ind w:left="283"/>
    </w:pPr>
  </w:style>
  <w:style w:type="paragraph" w:styleId="33">
    <w:name w:val="toc 3"/>
    <w:basedOn w:val="a"/>
    <w:next w:val="a"/>
    <w:uiPriority w:val="39"/>
    <w:unhideWhenUsed/>
    <w:pPr>
      <w:spacing w:after="57"/>
      <w:ind w:left="567"/>
    </w:pPr>
  </w:style>
  <w:style w:type="paragraph" w:styleId="42">
    <w:name w:val="toc 4"/>
    <w:basedOn w:val="a"/>
    <w:next w:val="a"/>
    <w:uiPriority w:val="39"/>
    <w:unhideWhenUsed/>
    <w:pPr>
      <w:spacing w:after="57"/>
      <w:ind w:left="850"/>
    </w:pPr>
  </w:style>
  <w:style w:type="paragraph" w:styleId="52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f4">
    <w:name w:val="TOC Heading"/>
    <w:uiPriority w:val="39"/>
    <w:unhideWhenUsed/>
  </w:style>
  <w:style w:type="paragraph" w:styleId="af5">
    <w:name w:val="table of figures"/>
    <w:basedOn w:val="a"/>
    <w:next w:val="a"/>
    <w:uiPriority w:val="99"/>
    <w:unhideWhenUsed/>
    <w:pPr>
      <w:spacing w:after="0"/>
    </w:pPr>
  </w:style>
  <w:style w:type="paragraph" w:customStyle="1" w:styleId="ListParagraph1">
    <w:name w:val="List Paragraph1"/>
    <w:basedOn w:val="a"/>
    <w:pPr>
      <w:ind w:left="720"/>
    </w:pPr>
    <w:rPr>
      <w:rFonts w:eastAsia="Times New Roman" w:cs="Calibri"/>
    </w:rPr>
  </w:style>
  <w:style w:type="table" w:styleId="af6">
    <w:name w:val="Table Grid"/>
    <w:basedOn w:val="a1"/>
    <w:uiPriority w:val="59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f7">
    <w:name w:val="List Paragraph"/>
    <w:basedOn w:val="a"/>
    <w:uiPriority w:val="34"/>
    <w:qFormat/>
    <w:pPr>
      <w:ind w:left="720"/>
      <w:contextualSpacing/>
    </w:pPr>
  </w:style>
  <w:style w:type="paragraph" w:styleId="af8">
    <w:name w:val="No Spacing"/>
    <w:uiPriority w:val="1"/>
    <w:qFormat/>
    <w:pPr>
      <w:spacing w:after="0" w:line="240" w:lineRule="auto"/>
    </w:pPr>
    <w:rPr>
      <w:rFonts w:ascii="Calibri" w:eastAsia="Calibri" w:hAnsi="Calibri" w:cs="Times New Roman"/>
    </w:rPr>
  </w:style>
  <w:style w:type="numbering" w:customStyle="1" w:styleId="1">
    <w:name w:val="Стиль1"/>
    <w:uiPriority w:val="99"/>
    <w:pPr>
      <w:numPr>
        <w:numId w:val="14"/>
      </w:numPr>
    </w:pPr>
  </w:style>
  <w:style w:type="numbering" w:customStyle="1" w:styleId="2">
    <w:name w:val="Стиль2"/>
    <w:uiPriority w:val="99"/>
    <w:pPr>
      <w:numPr>
        <w:numId w:val="19"/>
      </w:numPr>
    </w:pPr>
  </w:style>
  <w:style w:type="numbering" w:customStyle="1" w:styleId="3">
    <w:name w:val="Стиль3"/>
    <w:uiPriority w:val="99"/>
    <w:pPr>
      <w:numPr>
        <w:numId w:val="22"/>
      </w:numPr>
    </w:pPr>
  </w:style>
  <w:style w:type="character" w:styleId="af9">
    <w:name w:val="Hyperlink"/>
    <w:basedOn w:val="a0"/>
    <w:uiPriority w:val="99"/>
    <w:semiHidden/>
    <w:unhideWhenUsed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09E8BFD-F82A-4533-9BE9-302530FA18D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5</Pages>
  <Words>978</Words>
  <Characters>5580</Characters>
  <Application>Microsoft Office Word</Application>
  <DocSecurity>0</DocSecurity>
  <Lines>46</Lines>
  <Paragraphs>13</Paragraphs>
  <ScaleCrop>false</ScaleCrop>
  <Company/>
  <LinksUpToDate>false</LinksUpToDate>
  <CharactersWithSpaces>6545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Васильева Светлана Валентиновна</dc:creator>
  <cp:lastModifiedBy>Васильева Светлана Валентиновна</cp:lastModifiedBy>
  <cp:revision>2</cp:revision>
  <dcterms:created xsi:type="dcterms:W3CDTF">2026-06-03T13:18:00Z</dcterms:created>
  <dcterms:modified xsi:type="dcterms:W3CDTF">2026-06-03T13:18:00Z</dcterms:modified>
</cp:coreProperties>
</file>