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0356500001426004178-5-1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БЮДЖЕТНОЕ УЧРЕЖДЕНИЕ "УПРАВЛЕНИЕ АВТОМОБИЛЬНЫХ ДОРОГ И ТРАНСПОРТА"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262590219293459020100101560010000407.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16:20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реконструкции автомобильной дороги Кунгур - Соликамск, участок Березники - Соликамск, км 292+560 - км 313 + 100 (2 этап - ПК 55+00 - ПК 86+00). Переустройство магистрального газопровода Д700 в районе ПК 56.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529 550 159.97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Пономарева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11:53:49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529 550 159.97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29.05.2026 16:08:44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В заявке на участие в закупке отсутствуют копии документов, подтверждающие соответствие участника закупки требованиям, установленным частью 2 статьи 31 Закона о контрактной системе: требования в соответствии с позицией 13 ПП РФ от 29.12.2021 № 2571, в том числе - разрешение на ввод объекта капитального строительства в эксплуатацию (за исключением случая, если работы, являющиеся объектом закупки**,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эксплуатации.).</w:t>
              <w:br/>
              <w:t>**Работы, являющиеся объектом закупки, ТРЕБУЮТ выдачи разрешения на ввод объекта капитального строительства в эксплуатацию)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0356500001426004178 несос</w:t>
      </w:r>
      <w:r>
        <w:rPr>
          <w:rFonts w:eastAsia="Times New Roman"/>
          <w:lang w:eastAsia="ru-RU"/>
        </w:rPr>
        <w:t xml:space="preserve">тоявшимся на основании ч. 1 ст. 52 Федерального закона № 44-ФЗ в связи с тем, что по результатам рассмотрения заявок на участие в закупке только одна заявка на участие в закупке соответствует требованиям, установленным в извещении об осуществлении закупки.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</w:t>
      </w:r>
      <w:r>
        <w:t xml:space="preserve">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</w:t>
      </w:r>
      <w:bookmarkStart w:id="0" w:name="_GoBack"/>
      <w:r/>
      <w:bookmarkEnd w:id="0"/>
      <w:r>
        <w:t xml:space="preserve">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07:25:18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2D:D8:D0:ED:E2:04:97:72:B4:58:BA:E4:D2:34:2E:17, действителен с 30.12.2025 04:14:18 по 25.03.2027 04:14:18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08:59:03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12:04:11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5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6"/>
  </w:num>
  <w:num w:numId="8">
    <w:abstractNumId w:val="1"/>
  </w:num>
  <w:num w:numId="9">
    <w:abstractNumId w:val="16"/>
  </w:num>
  <w:num w:numId="10">
    <w:abstractNumId w:val="21"/>
  </w:num>
  <w:num w:numId="11">
    <w:abstractNumId w:val="11"/>
  </w:num>
  <w:num w:numId="12">
    <w:abstractNumId w:val="0"/>
  </w:num>
  <w:num w:numId="13">
    <w:abstractNumId w:val="23"/>
  </w:num>
  <w:num w:numId="14">
    <w:abstractNumId w:val="15"/>
  </w:num>
  <w:num w:numId="15">
    <w:abstractNumId w:val="14"/>
  </w:num>
  <w:num w:numId="16">
    <w:abstractNumId w:val="8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10"/>
  </w:num>
  <w:num w:numId="19">
    <w:abstractNumId w:val="17"/>
  </w:num>
  <w:num w:numId="20">
    <w:abstractNumId w:val="19"/>
  </w:num>
  <w:num w:numId="21">
    <w:abstractNumId w:val="18"/>
  </w:num>
  <w:num w:numId="22">
    <w:abstractNumId w:val="7"/>
  </w:num>
  <w:num w:numId="23">
    <w:abstractNumId w:val="6"/>
  </w:num>
  <w:num w:numId="24">
    <w:abstractNumId w:val="2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5"/>
  </w:num>
  <w:num w:numId="26">
    <w:abstractNumId w:val="13"/>
  </w:num>
  <w:num w:numId="27">
    <w:abstractNumId w:val="2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2023-05-10T08:45:00Z</dcterms:created>
  <dcterms:modified xsi:type="dcterms:W3CDTF">2025-02-01T17:26:25Z</dcterms:modified>
</cp:coreProperties>
</file>