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2D2" w:rsidRPr="00CA3BC2" w:rsidRDefault="00FF7B6E" w:rsidP="00CA3B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Технические характеристики</w:t>
      </w:r>
      <w:bookmarkStart w:id="0" w:name="_GoBack"/>
      <w:bookmarkEnd w:id="0"/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700"/>
        <w:gridCol w:w="6178"/>
        <w:gridCol w:w="2507"/>
      </w:tblGrid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08A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параметра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Значение параметра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Инфракрасный нагреватель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Автоматический режим работы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Режим автоматического регулирования мощности излучения по температуре кожи ребёнка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Температурный датчик, размещённый на коже ребёнка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Мониторинг кожной температуры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Осветительные лампы с независимым включением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Указатель уровня размещения новорожденного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Наличие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Погрешность измерения температуры, °С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0,5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Минимальное значение диапазона измеряемых и индицируемых значений температуры, °С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30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Максимальное значение диапазона измеряемых и индицируемых значений температуры, °С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менее 38</w:t>
            </w:r>
          </w:p>
        </w:tc>
      </w:tr>
      <w:tr w:rsidR="00CA3BC2" w:rsidRPr="00DE08A8" w:rsidTr="00CA3BC2">
        <w:trPr>
          <w:trHeight w:val="1593"/>
        </w:trPr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Случаи включения системы сигнализации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при отключении сети;</w:t>
            </w:r>
          </w:p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при неисправности датчика;</w:t>
            </w:r>
          </w:p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при превышении температуры на коже свыше 38,5°С;</w:t>
            </w:r>
          </w:p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при отклонении температуры на коже  от заданной более, чем на ±1°С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Потребляемая мощность, ВА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1000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Диапазон хода штанги для регулирования расположения блока обогрева по высоте, мм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менее 220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Габаритные размеры, ширина, мм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650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Габаритные размеры, длина, мм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930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Вес, кг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более 35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Гарантийный срок, месяц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Не менее 12</w:t>
            </w:r>
          </w:p>
        </w:tc>
      </w:tr>
      <w:tr w:rsidR="00CA3BC2" w:rsidRPr="00DE08A8" w:rsidTr="00CA3BC2">
        <w:tc>
          <w:tcPr>
            <w:tcW w:w="700" w:type="dxa"/>
            <w:vAlign w:val="center"/>
          </w:tcPr>
          <w:p w:rsidR="00CA3BC2" w:rsidRPr="00DE08A8" w:rsidRDefault="00CA3BC2" w:rsidP="00CA3BC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8" w:type="dxa"/>
            <w:vAlign w:val="center"/>
          </w:tcPr>
          <w:p w:rsidR="00CA3BC2" w:rsidRPr="00DE08A8" w:rsidRDefault="00CA3BC2" w:rsidP="002372B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Код вида медицинского изделия*</w:t>
            </w:r>
          </w:p>
        </w:tc>
        <w:tc>
          <w:tcPr>
            <w:tcW w:w="2507" w:type="dxa"/>
            <w:vAlign w:val="center"/>
          </w:tcPr>
          <w:p w:rsidR="00CA3BC2" w:rsidRPr="00DE08A8" w:rsidRDefault="00CA3BC2" w:rsidP="002372B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08A8">
              <w:rPr>
                <w:rFonts w:ascii="Times New Roman" w:eastAsia="Calibri" w:hAnsi="Times New Roman" w:cs="Times New Roman"/>
                <w:sz w:val="20"/>
                <w:szCs w:val="20"/>
              </w:rPr>
              <w:t>233240 – Устройство для обогрева младенца/новорожденного</w:t>
            </w:r>
          </w:p>
        </w:tc>
      </w:tr>
    </w:tbl>
    <w:p w:rsidR="00CA3BC2" w:rsidRDefault="00CA3BC2"/>
    <w:p w:rsidR="00CA3BC2" w:rsidRPr="00E31C35" w:rsidRDefault="00CA3BC2" w:rsidP="00CA3BC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hd w:val="clear" w:color="auto" w:fill="FFFFFF"/>
        </w:rPr>
      </w:pPr>
      <w:r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*Требование установлено 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на основании приказа Министерства здравоохранения РФ от </w:t>
      </w:r>
      <w:r>
        <w:rPr>
          <w:rFonts w:ascii="Times New Roman" w:eastAsia="Calibri" w:hAnsi="Times New Roman" w:cs="Times New Roman"/>
          <w:kern w:val="2"/>
          <w:shd w:val="clear" w:color="auto" w:fill="FFFFFF"/>
        </w:rPr>
        <w:t>17.04.2025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 xml:space="preserve">г. № </w:t>
      </w:r>
      <w:r>
        <w:rPr>
          <w:rFonts w:ascii="Times New Roman" w:eastAsia="Calibri" w:hAnsi="Times New Roman" w:cs="Times New Roman"/>
          <w:kern w:val="2"/>
          <w:shd w:val="clear" w:color="auto" w:fill="FFFFFF"/>
        </w:rPr>
        <w:t>222</w:t>
      </w:r>
      <w:r w:rsidRPr="00E31C35">
        <w:rPr>
          <w:rFonts w:ascii="Times New Roman" w:eastAsia="Calibri" w:hAnsi="Times New Roman" w:cs="Times New Roman"/>
          <w:kern w:val="2"/>
          <w:shd w:val="clear" w:color="auto" w:fill="FFFFFF"/>
        </w:rPr>
        <w:t>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p w:rsidR="00CA3BC2" w:rsidRDefault="00CA3BC2"/>
    <w:sectPr w:rsidR="00CA3BC2" w:rsidSect="00CA3B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2F4F79"/>
    <w:multiLevelType w:val="hybridMultilevel"/>
    <w:tmpl w:val="1B747472"/>
    <w:lvl w:ilvl="0" w:tplc="6AA22426">
      <w:start w:val="1"/>
      <w:numFmt w:val="decimal"/>
      <w:lvlText w:val="0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256"/>
    <w:rsid w:val="00204256"/>
    <w:rsid w:val="00CA3BC2"/>
    <w:rsid w:val="00E262D2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030B"/>
  <w15:chartTrackingRefBased/>
  <w15:docId w15:val="{E113BA87-05CF-4A15-80B3-2D107E43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1705</Characters>
  <Application>Microsoft Office Word</Application>
  <DocSecurity>0</DocSecurity>
  <Lines>14</Lines>
  <Paragraphs>3</Paragraphs>
  <ScaleCrop>false</ScaleCrop>
  <Company>diakov.net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Гринюк Анна Валентиновна</dc:creator>
  <cp:keywords/>
  <dc:description/>
  <cp:lastModifiedBy>Гринюк Анна Валентиновна</cp:lastModifiedBy>
  <cp:revision>3</cp:revision>
  <dcterms:created xsi:type="dcterms:W3CDTF">2026-07-01T05:00:00Z</dcterms:created>
  <dcterms:modified xsi:type="dcterms:W3CDTF">2026-07-01T05:03:00Z</dcterms:modified>
</cp:coreProperties>
</file>