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1EE" w:rsidRDefault="00A54274">
      <w:pPr>
        <w:jc w:val="center"/>
      </w:pPr>
      <w:r>
        <w:t>ГОСУДАРСТВЕННЫЙ КОНТРАКТ №_________</w:t>
      </w:r>
    </w:p>
    <w:p w:rsidR="002A31EE" w:rsidRDefault="00A54274">
      <w:pPr>
        <w:jc w:val="center"/>
      </w:pPr>
      <w:r>
        <w:t>на поставку товара для обеспечения нужд Кемеровской области – Кузбасса</w:t>
      </w:r>
    </w:p>
    <w:p w:rsidR="002A31EE" w:rsidRDefault="002A31EE">
      <w:pPr>
        <w:jc w:val="center"/>
        <w:rPr>
          <w:b/>
        </w:rPr>
      </w:pPr>
    </w:p>
    <w:p w:rsidR="002A31EE" w:rsidRDefault="00A54274">
      <w:pPr>
        <w:jc w:val="both"/>
      </w:pPr>
      <w:r>
        <w:t>г. Кемерово</w:t>
      </w:r>
      <w:r>
        <w:tab/>
      </w:r>
      <w:r>
        <w:tab/>
      </w:r>
      <w:r>
        <w:tab/>
      </w:r>
      <w:r>
        <w:tab/>
      </w:r>
      <w:r>
        <w:tab/>
      </w:r>
      <w:r>
        <w:tab/>
      </w:r>
      <w:r>
        <w:tab/>
      </w:r>
      <w:r>
        <w:tab/>
        <w:t xml:space="preserve">  </w:t>
      </w:r>
      <w:proofErr w:type="gramStart"/>
      <w:r>
        <w:t xml:space="preserve">   «</w:t>
      </w:r>
      <w:proofErr w:type="gramEnd"/>
      <w:r>
        <w:t>____»____________ 202</w:t>
      </w:r>
      <w:r w:rsidR="00C94E70">
        <w:t>6</w:t>
      </w:r>
      <w:r>
        <w:t xml:space="preserve"> г.</w:t>
      </w:r>
    </w:p>
    <w:p w:rsidR="002A31EE" w:rsidRDefault="002A31EE">
      <w:pPr>
        <w:jc w:val="both"/>
      </w:pPr>
    </w:p>
    <w:p w:rsidR="002A31EE" w:rsidRDefault="00A54274">
      <w:pPr>
        <w:pStyle w:val="aff1"/>
        <w:tabs>
          <w:tab w:val="left" w:pos="709"/>
        </w:tabs>
        <w:ind w:left="0" w:firstLine="709"/>
        <w:jc w:val="both"/>
        <w:rPr>
          <w:b/>
        </w:rPr>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_____________________________, действующего на основании ____________, с одной стороны и ________________________________, именуемое в дальнейшем «Поставщик», в лице ___________________________, действующего на основании ________________, с другой стороны, здесь и далее именуемые «Стороны», в соответствии с п. 4 ч. 1 ст. 93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2A31EE" w:rsidRDefault="002A31EE">
      <w:pPr>
        <w:ind w:firstLine="709"/>
        <w:jc w:val="both"/>
      </w:pPr>
    </w:p>
    <w:p w:rsidR="002A31EE" w:rsidRDefault="00A54274">
      <w:pPr>
        <w:pStyle w:val="aff1"/>
        <w:numPr>
          <w:ilvl w:val="0"/>
          <w:numId w:val="5"/>
        </w:numPr>
        <w:jc w:val="center"/>
      </w:pPr>
      <w:r>
        <w:t>Предмет Контракта</w:t>
      </w:r>
    </w:p>
    <w:p w:rsidR="002A31EE" w:rsidRDefault="002A31EE">
      <w:pPr>
        <w:pStyle w:val="aff1"/>
        <w:ind w:left="0" w:firstLine="709"/>
      </w:pPr>
    </w:p>
    <w:p w:rsidR="002A31EE" w:rsidRDefault="00A54274">
      <w:pPr>
        <w:pStyle w:val="-0"/>
        <w:numPr>
          <w:ilvl w:val="0"/>
          <w:numId w:val="0"/>
        </w:numPr>
        <w:ind w:firstLine="709"/>
      </w:pPr>
      <w:r>
        <w:t>1.1. В соответствии с Контрактом Поставщик обязуется в порядке и сроки, предусмотренные Контрактом, осуществить поставку</w:t>
      </w:r>
      <w:r w:rsidR="002D08F6">
        <w:t xml:space="preserve"> </w:t>
      </w:r>
      <w:r w:rsidR="006A3FE9">
        <w:t>хозяйственных и канцелярских товаров</w:t>
      </w:r>
      <w:r>
        <w:t xml:space="preserve"> (далее – Товар) в соответствии со Спецификацией (приложение № 1 к Контракту) и надлежащим образом оказать услуги по доставке, разгрузке Товара (далее – Услуги), а Заказчик обязуется в порядке и сроки, предусмотренные Контрактом, принять и оплатить поставленный Товар и надлежащим образом оказанные Услуги.</w:t>
      </w:r>
    </w:p>
    <w:p w:rsidR="00072F05" w:rsidRPr="00072F05" w:rsidRDefault="00A54274" w:rsidP="00072F05">
      <w:pPr>
        <w:ind w:firstLine="709"/>
        <w:jc w:val="both"/>
      </w:pPr>
      <w:r w:rsidRPr="002D08F6">
        <w:t>1.2. </w:t>
      </w:r>
      <w:r w:rsidR="00072F05" w:rsidRPr="002D08F6">
        <w:t>Наименование Товара, его количество, цена за единицу Товара определяются Спецификацией</w:t>
      </w:r>
      <w:r w:rsidR="006C5C48" w:rsidRPr="002D08F6">
        <w:t xml:space="preserve"> (приложение № 1 к Контракту), т</w:t>
      </w:r>
      <w:r w:rsidR="00072F05" w:rsidRPr="002D08F6">
        <w:t>ехнические показатели и иные характеристики – Техническими требованиями (приложение № 2 к Контракту).</w:t>
      </w:r>
    </w:p>
    <w:p w:rsidR="002A31EE" w:rsidRDefault="00A54274" w:rsidP="00072F05">
      <w:pPr>
        <w:ind w:firstLine="709"/>
        <w:jc w:val="both"/>
      </w:pPr>
      <w:r>
        <w:t>1.3.  Поставка Товара осуществляется Поставщиком с разгрузкой с транспортного средства по адресу: г. Кемерово, ул. Арочная, 41, этаж 3, офис 314 (далее – Место доставки).</w:t>
      </w:r>
    </w:p>
    <w:p w:rsidR="002A31EE" w:rsidRDefault="002A31EE">
      <w:pPr>
        <w:ind w:firstLine="709"/>
        <w:jc w:val="center"/>
      </w:pPr>
    </w:p>
    <w:p w:rsidR="002A31EE" w:rsidRDefault="00A54274">
      <w:pPr>
        <w:ind w:firstLine="709"/>
        <w:jc w:val="center"/>
      </w:pPr>
      <w:r>
        <w:t xml:space="preserve">   2. Цена Контракта</w:t>
      </w:r>
    </w:p>
    <w:p w:rsidR="002A31EE" w:rsidRDefault="002A31EE">
      <w:pPr>
        <w:ind w:firstLine="709"/>
        <w:jc w:val="center"/>
      </w:pPr>
    </w:p>
    <w:p w:rsidR="002A31EE" w:rsidRDefault="00A54274">
      <w:pPr>
        <w:ind w:firstLine="709"/>
        <w:jc w:val="both"/>
      </w:pPr>
      <w:r>
        <w:t>2.1. Цена Контракта и валюта платежа устанавливаются в российских рублях.</w:t>
      </w:r>
    </w:p>
    <w:p w:rsidR="002A31EE" w:rsidRDefault="00A54274">
      <w:pPr>
        <w:ind w:firstLine="709"/>
        <w:jc w:val="both"/>
      </w:pPr>
      <w:r>
        <w:t>2.2. Цена Контракта, составляет ________ руб. (________) _______ коп., включая НДС________ % (если НДС не облагается, указать основание).</w:t>
      </w:r>
    </w:p>
    <w:p w:rsidR="002A31EE" w:rsidRDefault="00A54274">
      <w:pPr>
        <w:ind w:firstLine="709"/>
        <w:jc w:val="both"/>
      </w:pPr>
      <w:r>
        <w:t>Сумма, подлежащая уплате Заказчиком Поставщику, который является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31EE" w:rsidRDefault="00A54274">
      <w:pPr>
        <w:ind w:firstLine="709"/>
        <w:jc w:val="both"/>
      </w:pPr>
      <w: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A31EE" w:rsidRDefault="00A54274">
      <w:pPr>
        <w:ind w:firstLine="709"/>
        <w:jc w:val="both"/>
      </w:pPr>
      <w: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2A31EE" w:rsidRDefault="00A54274">
      <w:pPr>
        <w:ind w:firstLine="709"/>
        <w:jc w:val="both"/>
      </w:pPr>
      <w: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2A31EE" w:rsidRDefault="00A54274">
      <w:pPr>
        <w:ind w:firstLine="709"/>
        <w:jc w:val="both"/>
      </w:pPr>
      <w:r>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2A31EE" w:rsidRDefault="00A54274">
      <w:pPr>
        <w:ind w:firstLine="709"/>
        <w:jc w:val="both"/>
      </w:pPr>
      <w: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A31EE" w:rsidRDefault="00A54274">
      <w:pPr>
        <w:ind w:firstLine="709"/>
        <w:jc w:val="both"/>
      </w:pPr>
      <w:r>
        <w:t>2.7.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и (или) объема Услуг, предусмотренных Контрактом.</w:t>
      </w:r>
    </w:p>
    <w:p w:rsidR="002A31EE" w:rsidRDefault="002A31EE">
      <w:pPr>
        <w:ind w:firstLine="709"/>
        <w:jc w:val="both"/>
        <w:rPr>
          <w:rFonts w:eastAsiaTheme="minorHAnsi"/>
          <w:lang w:eastAsia="en-US"/>
        </w:rPr>
      </w:pPr>
    </w:p>
    <w:p w:rsidR="002A31EE" w:rsidRDefault="00A54274">
      <w:pPr>
        <w:ind w:firstLine="709"/>
        <w:jc w:val="center"/>
        <w:rPr>
          <w:vertAlign w:val="superscript"/>
        </w:rPr>
      </w:pPr>
      <w:r>
        <w:t>3. Взаимодействие Сторон</w:t>
      </w:r>
    </w:p>
    <w:p w:rsidR="002A31EE" w:rsidRDefault="002A31EE">
      <w:pPr>
        <w:ind w:firstLine="709"/>
        <w:jc w:val="center"/>
        <w:rPr>
          <w:vertAlign w:val="superscript"/>
        </w:rPr>
      </w:pPr>
    </w:p>
    <w:p w:rsidR="002A31EE" w:rsidRDefault="00A54274">
      <w:pPr>
        <w:widowControl w:val="0"/>
        <w:ind w:firstLine="709"/>
        <w:jc w:val="both"/>
      </w:pPr>
      <w:r>
        <w:t>3.1. Поставщик обязан:</w:t>
      </w:r>
    </w:p>
    <w:p w:rsidR="002A31EE" w:rsidRDefault="00A54274">
      <w:pPr>
        <w:pStyle w:val="-0"/>
        <w:numPr>
          <w:ilvl w:val="0"/>
          <w:numId w:val="0"/>
        </w:numPr>
        <w:ind w:firstLine="709"/>
      </w:pPr>
      <w:r>
        <w:t xml:space="preserve">3.1.1. поставить </w:t>
      </w:r>
      <w:r>
        <w:rPr>
          <w:rFonts w:eastAsiaTheme="minorHAnsi"/>
          <w:lang w:eastAsia="en-US"/>
        </w:rPr>
        <w:t>Товар</w:t>
      </w:r>
      <w:r>
        <w:t xml:space="preserve"> в строгом соответствии с условиями Контракта в полном объеме, надлежащего качества и в установленные сроки;</w:t>
      </w:r>
    </w:p>
    <w:p w:rsidR="002A31EE" w:rsidRDefault="00A54274">
      <w:pPr>
        <w:pStyle w:val="-0"/>
        <w:numPr>
          <w:ilvl w:val="0"/>
          <w:numId w:val="0"/>
        </w:numPr>
        <w:ind w:firstLine="709"/>
      </w:pPr>
      <w:r>
        <w:t>3.1.2. оказать Услуги в строгом соответствии с условиями Контракта в полном объеме, надлежащего качества и в установленные сроки;</w:t>
      </w:r>
    </w:p>
    <w:p w:rsidR="002A31EE" w:rsidRDefault="00A54274">
      <w:pPr>
        <w:pStyle w:val="-0"/>
        <w:numPr>
          <w:ilvl w:val="0"/>
          <w:numId w:val="0"/>
        </w:numPr>
        <w:ind w:firstLine="709"/>
      </w:pPr>
      <w:r>
        <w:t xml:space="preserve">3.1.3. обеспечить соответствие поставляемого </w:t>
      </w:r>
      <w:r>
        <w:rPr>
          <w:rFonts w:eastAsiaTheme="minorHAnsi"/>
          <w:lang w:eastAsia="en-US"/>
        </w:rPr>
        <w:t>Товара</w:t>
      </w:r>
      <w:r>
        <w:t xml:space="preserve"> и оказываемых Услуг требованиям качества, безопасности в соответствии с законодательством Российской Федерации;</w:t>
      </w:r>
    </w:p>
    <w:p w:rsidR="002A31EE" w:rsidRDefault="00A54274">
      <w:pPr>
        <w:pStyle w:val="-0"/>
        <w:numPr>
          <w:ilvl w:val="0"/>
          <w:numId w:val="0"/>
        </w:numPr>
        <w:ind w:firstLine="709"/>
      </w:pPr>
      <w: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A31EE" w:rsidRDefault="00A54274">
      <w:pPr>
        <w:pStyle w:val="-0"/>
        <w:numPr>
          <w:ilvl w:val="0"/>
          <w:numId w:val="0"/>
        </w:numPr>
        <w:ind w:firstLine="709"/>
      </w:pPr>
      <w:r>
        <w:t>3.1.5. незамедлительно информировать Заказчика обо всех обстоятельствах, препятствующих исполнению Контракта;</w:t>
      </w:r>
    </w:p>
    <w:p w:rsidR="002A31EE" w:rsidRDefault="00A54274">
      <w:pPr>
        <w:pStyle w:val="-0"/>
        <w:numPr>
          <w:ilvl w:val="0"/>
          <w:numId w:val="0"/>
        </w:numPr>
        <w:ind w:firstLine="709"/>
      </w:pPr>
      <w:r>
        <w:t xml:space="preserve">3.1.6. своими силами и за свой счет устранять допущенные недостатки при поставке </w:t>
      </w:r>
      <w:r>
        <w:rPr>
          <w:rFonts w:eastAsiaTheme="minorHAnsi"/>
          <w:lang w:eastAsia="en-US"/>
        </w:rPr>
        <w:t>Товара</w:t>
      </w:r>
      <w:r>
        <w:t xml:space="preserve"> и оказании Услуг;</w:t>
      </w:r>
    </w:p>
    <w:p w:rsidR="002A31EE" w:rsidRDefault="00A54274">
      <w:pPr>
        <w:pStyle w:val="-0"/>
        <w:numPr>
          <w:ilvl w:val="0"/>
          <w:numId w:val="0"/>
        </w:numPr>
        <w:ind w:firstLine="709"/>
      </w:pPr>
      <w:r>
        <w:t>3.1.7. выполнять свои обязательства, предусмотренные положениями Контракта;</w:t>
      </w:r>
    </w:p>
    <w:p w:rsidR="002A31EE" w:rsidRDefault="00A54274">
      <w:pPr>
        <w:pStyle w:val="-0"/>
        <w:numPr>
          <w:ilvl w:val="0"/>
          <w:numId w:val="0"/>
        </w:numPr>
        <w:tabs>
          <w:tab w:val="num" w:pos="1418"/>
        </w:tabs>
        <w:ind w:firstLine="709"/>
      </w:pPr>
      <w:r>
        <w:t xml:space="preserve">3.1.8. обеспечивать гарантии на </w:t>
      </w:r>
      <w:r>
        <w:rPr>
          <w:rFonts w:eastAsiaTheme="minorHAnsi"/>
          <w:lang w:eastAsia="en-US"/>
        </w:rPr>
        <w:t>Товар</w:t>
      </w:r>
      <w:r>
        <w:t xml:space="preserve"> в соответствии с разделом 8 Контракта;</w:t>
      </w:r>
    </w:p>
    <w:p w:rsidR="002A31EE" w:rsidRDefault="00A54274">
      <w:pPr>
        <w:pStyle w:val="-0"/>
        <w:numPr>
          <w:ilvl w:val="0"/>
          <w:numId w:val="0"/>
        </w:numPr>
        <w:ind w:firstLine="709"/>
      </w:pPr>
      <w:r>
        <w:t>3.1.9. предоставить сведения, необходимые для работы с Товаром.</w:t>
      </w:r>
    </w:p>
    <w:p w:rsidR="002A31EE" w:rsidRDefault="00A54274">
      <w:pPr>
        <w:pStyle w:val="-0"/>
        <w:numPr>
          <w:ilvl w:val="0"/>
          <w:numId w:val="0"/>
        </w:numPr>
        <w:ind w:firstLine="709"/>
      </w:pPr>
      <w:r>
        <w:t>3.2. Поставщик вправе:</w:t>
      </w:r>
    </w:p>
    <w:p w:rsidR="002A31EE" w:rsidRDefault="00A54274">
      <w:pPr>
        <w:pStyle w:val="-0"/>
        <w:numPr>
          <w:ilvl w:val="0"/>
          <w:numId w:val="0"/>
        </w:numPr>
        <w:ind w:firstLine="709"/>
      </w:pPr>
      <w:r>
        <w:t>3.2.1. требовать от Заказчика предоставления имеющейся у него информации, необходимой для исполнения обязательств по Контракту;</w:t>
      </w:r>
    </w:p>
    <w:p w:rsidR="002A31EE" w:rsidRDefault="00A54274">
      <w:pPr>
        <w:pStyle w:val="-0"/>
        <w:numPr>
          <w:ilvl w:val="0"/>
          <w:numId w:val="0"/>
        </w:numPr>
        <w:ind w:firstLine="709"/>
      </w:pPr>
      <w:r>
        <w:t>3.2.2. требовать от Заказчика своевременной оплаты поставленного Товара и оказанных Услуг в порядке и на условиях, предусмотренных Контрактом.</w:t>
      </w:r>
    </w:p>
    <w:p w:rsidR="002A31EE" w:rsidRDefault="00A54274">
      <w:pPr>
        <w:pStyle w:val="-0"/>
        <w:numPr>
          <w:ilvl w:val="0"/>
          <w:numId w:val="0"/>
        </w:numPr>
        <w:ind w:firstLine="709"/>
      </w:pPr>
      <w:r>
        <w:t>3.3. Заказчик обязан:</w:t>
      </w:r>
    </w:p>
    <w:p w:rsidR="002A31EE" w:rsidRDefault="00A54274">
      <w:pPr>
        <w:ind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A31EE" w:rsidRDefault="00A54274">
      <w:pPr>
        <w:ind w:firstLine="709"/>
        <w:jc w:val="both"/>
      </w:pPr>
      <w:r>
        <w:t>3.3.2. своевременно принять и оплатить поставленный Товар и надлежащим образом оказанные Услуги;</w:t>
      </w:r>
    </w:p>
    <w:p w:rsidR="002A31EE" w:rsidRDefault="00A54274">
      <w:pPr>
        <w:ind w:firstLine="709"/>
        <w:jc w:val="both"/>
      </w:pPr>
      <w:r>
        <w:t>3.3.3. выполнять свои обязательства, предусмотренные иными положениями Контракта.</w:t>
      </w:r>
    </w:p>
    <w:p w:rsidR="002A31EE" w:rsidRDefault="00A54274">
      <w:pPr>
        <w:ind w:firstLine="709"/>
        <w:jc w:val="both"/>
      </w:pPr>
      <w:r>
        <w:t>3.4. Заказчик вправе:</w:t>
      </w:r>
    </w:p>
    <w:p w:rsidR="002A31EE" w:rsidRDefault="00A54274">
      <w:pPr>
        <w:ind w:firstLine="709"/>
        <w:jc w:val="both"/>
      </w:pPr>
      <w:r>
        <w:t>3.4.1. требовать от Поставщика надлежащего исполнения обязательств, предусмотренных Контрактом;</w:t>
      </w:r>
    </w:p>
    <w:p w:rsidR="002A31EE" w:rsidRDefault="00A54274">
      <w:pPr>
        <w:ind w:firstLine="709"/>
        <w:jc w:val="both"/>
      </w:pPr>
      <w:r>
        <w:lastRenderedPageBreak/>
        <w:t>3.4.2.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rsidR="002A31EE" w:rsidRDefault="00A54274">
      <w:pPr>
        <w:ind w:firstLine="709"/>
        <w:jc w:val="both"/>
      </w:pPr>
      <w:r>
        <w:t>3.4.3. требовать от Поставщика устранения недостатков, допущенных при исполнении Контракта;</w:t>
      </w:r>
    </w:p>
    <w:p w:rsidR="002A31EE" w:rsidRDefault="00A54274">
      <w:pPr>
        <w:ind w:firstLine="709"/>
        <w:jc w:val="both"/>
      </w:pPr>
      <w:r>
        <w:t>3.4.4. отказаться от приемки некачественного Товара и ненадлежащим образом оказанных Услуг и потребовать безвозмездного устранения недостатков;</w:t>
      </w:r>
    </w:p>
    <w:p w:rsidR="002A31EE" w:rsidRDefault="00A54274">
      <w:pPr>
        <w:ind w:firstLine="709"/>
        <w:jc w:val="both"/>
      </w:pPr>
      <w:r>
        <w:t>3.4.5.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2A31EE" w:rsidRDefault="00A54274">
      <w:pPr>
        <w:ind w:firstLine="709"/>
        <w:jc w:val="both"/>
      </w:pPr>
      <w:r>
        <w:t>3.4.6. принять решение об одностороннем отказе от исполнения условий Контракта по основаниям, предусмотренным Гражданским кодексом Российской Федерации и Контрактом.</w:t>
      </w:r>
    </w:p>
    <w:p w:rsidR="002A31EE" w:rsidRDefault="002A31EE">
      <w:pPr>
        <w:ind w:firstLine="709"/>
        <w:jc w:val="center"/>
      </w:pPr>
    </w:p>
    <w:p w:rsidR="002A31EE" w:rsidRDefault="00A54274">
      <w:pPr>
        <w:ind w:firstLine="709"/>
        <w:jc w:val="center"/>
      </w:pPr>
      <w:r>
        <w:t>4. Упаковка и маркировка</w:t>
      </w:r>
    </w:p>
    <w:p w:rsidR="002A31EE" w:rsidRDefault="002A31EE">
      <w:pPr>
        <w:ind w:firstLine="709"/>
        <w:jc w:val="center"/>
        <w:rPr>
          <w:vertAlign w:val="superscript"/>
        </w:rPr>
      </w:pPr>
    </w:p>
    <w:p w:rsidR="002A31EE" w:rsidRDefault="00A54274">
      <w:pPr>
        <w:ind w:firstLine="709"/>
        <w:jc w:val="both"/>
      </w:pPr>
      <w: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2A31EE" w:rsidRDefault="00A54274">
      <w:pPr>
        <w:ind w:firstLine="709"/>
        <w:jc w:val="both"/>
      </w:pPr>
      <w:r>
        <w:t>4.2. Упаковка и маркировка Товара должна соответствовать специальным требованиям, установленным в Спецификации (приложение № 1 к Контракту) (при наличии) и требованиям законодательства Российской Федерации, упаковка и маркировка импортного товара - международным стандартам упаковки.</w:t>
      </w:r>
    </w:p>
    <w:p w:rsidR="002A31EE" w:rsidRDefault="002A31EE">
      <w:pPr>
        <w:ind w:firstLine="709"/>
        <w:jc w:val="center"/>
      </w:pPr>
    </w:p>
    <w:p w:rsidR="002A31EE" w:rsidRDefault="00A54274">
      <w:pPr>
        <w:ind w:firstLine="709"/>
        <w:jc w:val="center"/>
        <w:rPr>
          <w:vertAlign w:val="superscript"/>
        </w:rPr>
      </w:pPr>
      <w:r>
        <w:t>5. Порядок поставки Товара и документация</w:t>
      </w:r>
    </w:p>
    <w:p w:rsidR="002A31EE" w:rsidRDefault="002A31EE">
      <w:pPr>
        <w:ind w:firstLine="709"/>
        <w:jc w:val="center"/>
        <w:rPr>
          <w:vertAlign w:val="superscript"/>
        </w:rPr>
      </w:pPr>
    </w:p>
    <w:p w:rsidR="002A31EE" w:rsidRDefault="00A54274">
      <w:pPr>
        <w:widowControl w:val="0"/>
        <w:ind w:firstLine="709"/>
        <w:jc w:val="both"/>
      </w:pPr>
      <w:r>
        <w:t xml:space="preserve">5.1. Поставка Товара осуществляется Поставщиком в Место доставки, указанное в п. 1.3. Контракта, </w:t>
      </w:r>
      <w:r w:rsidR="002A5256" w:rsidRPr="00A302DE">
        <w:rPr>
          <w:highlight w:val="yellow"/>
        </w:rPr>
        <w:t>в течение 1</w:t>
      </w:r>
      <w:r w:rsidR="00112EBB" w:rsidRPr="00A302DE">
        <w:rPr>
          <w:highlight w:val="yellow"/>
        </w:rPr>
        <w:t>0 рабочих</w:t>
      </w:r>
      <w:r w:rsidR="002A5256" w:rsidRPr="00A302DE">
        <w:rPr>
          <w:highlight w:val="yellow"/>
        </w:rPr>
        <w:t xml:space="preserve"> дней с </w:t>
      </w:r>
      <w:r w:rsidR="00112EBB" w:rsidRPr="00A302DE">
        <w:rPr>
          <w:highlight w:val="yellow"/>
        </w:rPr>
        <w:t>момента получения</w:t>
      </w:r>
      <w:r w:rsidR="002A5256" w:rsidRPr="00A302DE">
        <w:rPr>
          <w:highlight w:val="yellow"/>
        </w:rPr>
        <w:t xml:space="preserve"> </w:t>
      </w:r>
      <w:r w:rsidR="00112EBB" w:rsidRPr="00A302DE">
        <w:rPr>
          <w:highlight w:val="yellow"/>
        </w:rPr>
        <w:t>Заявки от Заказчика</w:t>
      </w:r>
      <w:r w:rsidRPr="00A302DE">
        <w:rPr>
          <w:highlight w:val="yellow"/>
        </w:rPr>
        <w:t>.</w:t>
      </w:r>
    </w:p>
    <w:p w:rsidR="002A31EE" w:rsidRDefault="00A54274">
      <w:pPr>
        <w:widowControl w:val="0"/>
        <w:ind w:firstLine="709"/>
        <w:jc w:val="both"/>
      </w:pPr>
      <w:r>
        <w:t>Поставщик уведомляет Заказчика о готовности поставки Товара и согласовывает время поставки Товара не позднее, чем за</w:t>
      </w:r>
      <w:r>
        <w:rPr>
          <w:highlight w:val="white"/>
        </w:rPr>
        <w:t xml:space="preserve"> </w:t>
      </w:r>
      <w:r w:rsidR="002A5256">
        <w:t>3</w:t>
      </w:r>
      <w:r>
        <w:t xml:space="preserve"> дня до даты поставки. Поставка Товара должна осуществляться в рабочие дни (с понедельника по пятницу) и в рабочее время (с 09.00 до 15.00 по местному времени).  </w:t>
      </w:r>
    </w:p>
    <w:p w:rsidR="002A31EE" w:rsidRDefault="00A54274">
      <w:pPr>
        <w:widowControl w:val="0"/>
        <w:ind w:firstLine="709"/>
        <w:jc w:val="both"/>
        <w:rPr>
          <w:highlight w:val="white"/>
        </w:rPr>
      </w:pPr>
      <w:r>
        <w:rPr>
          <w:highlight w:val="white"/>
        </w:rPr>
        <w:t xml:space="preserve">5.2. Фактической датой поставки считается дата, указанная в </w:t>
      </w:r>
      <w:r w:rsidR="00E33872" w:rsidRPr="00F02601">
        <w:rPr>
          <w:lang w:bidi="ru-RU"/>
        </w:rPr>
        <w:t>Акте приемки товаров, работ, услуг (далее – Акт приемки товаров)</w:t>
      </w:r>
      <w:r w:rsidRPr="00F02601">
        <w:t xml:space="preserve"> </w:t>
      </w:r>
      <w:r>
        <w:rPr>
          <w:highlight w:val="white"/>
        </w:rPr>
        <w:t xml:space="preserve">(приложение № </w:t>
      </w:r>
      <w:r w:rsidR="00072F05">
        <w:rPr>
          <w:highlight w:val="white"/>
        </w:rPr>
        <w:t>3</w:t>
      </w:r>
      <w:r>
        <w:rPr>
          <w:highlight w:val="white"/>
        </w:rPr>
        <w:t xml:space="preserve"> к Контракту).</w:t>
      </w:r>
    </w:p>
    <w:p w:rsidR="002A31EE" w:rsidRDefault="00A54274">
      <w:pPr>
        <w:ind w:firstLine="709"/>
        <w:jc w:val="both"/>
      </w:pPr>
      <w:r>
        <w:t>5.3. При поставке Товара Поставщик представляет следующую документацию:</w:t>
      </w:r>
    </w:p>
    <w:p w:rsidR="002A31EE" w:rsidRDefault="00A54274">
      <w:pPr>
        <w:ind w:firstLine="709"/>
        <w:jc w:val="both"/>
        <w:rPr>
          <w:highlight w:val="white"/>
        </w:rPr>
      </w:pPr>
      <w:r>
        <w:rPr>
          <w:highlight w:val="white"/>
        </w:rPr>
        <w:t>а) товарную накладную или универсальный передаточный документ, оформленные в соответствии с законодательством Российской Федерации в 2 (двух) экземплярах (один экземпляр для Заказчика, один экземпляр для Поставщика);</w:t>
      </w:r>
    </w:p>
    <w:p w:rsidR="002A31EE" w:rsidRDefault="00A54274">
      <w:pPr>
        <w:ind w:firstLine="709"/>
        <w:jc w:val="both"/>
        <w:rPr>
          <w:highlight w:val="white"/>
        </w:rPr>
      </w:pPr>
      <w:r>
        <w:rPr>
          <w:highlight w:val="white"/>
        </w:rPr>
        <w:t xml:space="preserve">б) акт приемки товаров, работ, услуг (приложение № </w:t>
      </w:r>
      <w:r w:rsidR="008503D4">
        <w:rPr>
          <w:highlight w:val="white"/>
        </w:rPr>
        <w:t>3</w:t>
      </w:r>
      <w:r>
        <w:rPr>
          <w:highlight w:val="white"/>
        </w:rPr>
        <w:t xml:space="preserve"> к Контракту) в 2 (двух) экземплярах (один экземпляр для Заказчика, один экземпляр для Поставщика).</w:t>
      </w:r>
    </w:p>
    <w:p w:rsidR="002A31EE" w:rsidRDefault="002A31EE">
      <w:pPr>
        <w:ind w:firstLine="709"/>
        <w:jc w:val="both"/>
        <w:rPr>
          <w:highlight w:val="white"/>
        </w:rPr>
      </w:pPr>
    </w:p>
    <w:p w:rsidR="002A31EE" w:rsidRDefault="00A54274">
      <w:pPr>
        <w:ind w:firstLine="709"/>
        <w:jc w:val="center"/>
        <w:rPr>
          <w:vertAlign w:val="superscript"/>
        </w:rPr>
      </w:pPr>
      <w:r>
        <w:rPr>
          <w:highlight w:val="white"/>
        </w:rPr>
        <w:t>6. Порядок приемки</w:t>
      </w:r>
      <w:r>
        <w:t xml:space="preserve"> Товара</w:t>
      </w:r>
    </w:p>
    <w:p w:rsidR="002A31EE" w:rsidRDefault="002A31EE">
      <w:pPr>
        <w:ind w:firstLine="709"/>
        <w:jc w:val="center"/>
        <w:rPr>
          <w:vertAlign w:val="superscript"/>
        </w:rPr>
      </w:pPr>
    </w:p>
    <w:p w:rsidR="002A31EE" w:rsidRDefault="00A54274">
      <w:pPr>
        <w:ind w:firstLine="709"/>
        <w:jc w:val="both"/>
      </w:pPr>
      <w:r>
        <w:t>6.1. Приемка поставленного Товара осуществляется в ходе передачи Товара Заказчику в Месте доставки и включает в себя следующее:</w:t>
      </w:r>
    </w:p>
    <w:p w:rsidR="002A31EE" w:rsidRDefault="00A54274">
      <w:pPr>
        <w:ind w:firstLine="709"/>
        <w:jc w:val="both"/>
      </w:pPr>
      <w:r>
        <w:t>а) проверку номенклатуры поставленного Товара на соответствие Спецификации (приложение № 1 к Контракту);</w:t>
      </w:r>
    </w:p>
    <w:p w:rsidR="002A31EE" w:rsidRDefault="00A54274">
      <w:pPr>
        <w:ind w:firstLine="709"/>
        <w:jc w:val="both"/>
      </w:pPr>
      <w:r>
        <w:t>б) проверку полноты и правильности оформления комплекта сопроводительных документов в соответствии с условиями Контракта;</w:t>
      </w:r>
    </w:p>
    <w:p w:rsidR="002A31EE" w:rsidRDefault="00A54274">
      <w:pPr>
        <w:ind w:firstLine="709"/>
        <w:jc w:val="both"/>
        <w:rPr>
          <w:highlight w:val="white"/>
        </w:rPr>
      </w:pPr>
      <w:r>
        <w:rPr>
          <w:highlight w:val="white"/>
        </w:rPr>
        <w:t>в)</w:t>
      </w:r>
      <w:r>
        <w:rPr>
          <w:highlight w:val="white"/>
          <w:lang w:val="en-US"/>
        </w:rPr>
        <w:t> </w:t>
      </w:r>
      <w:r>
        <w:rPr>
          <w:highlight w:val="white"/>
        </w:rPr>
        <w:t>контроль наличия/отсутствия внешних повреждений оригинальной упаковки Товара;</w:t>
      </w:r>
    </w:p>
    <w:p w:rsidR="002A31EE" w:rsidRDefault="00A54274">
      <w:pPr>
        <w:ind w:firstLine="709"/>
        <w:jc w:val="both"/>
        <w:rPr>
          <w:rFonts w:eastAsiaTheme="minorHAnsi"/>
          <w:highlight w:val="white"/>
        </w:rPr>
      </w:pPr>
      <w:r>
        <w:rPr>
          <w:highlight w:val="white"/>
        </w:rPr>
        <w:t>г) проверку комплектности и целостности поставленного Товара.</w:t>
      </w:r>
    </w:p>
    <w:p w:rsidR="002A31EE" w:rsidRDefault="00A54274">
      <w:pPr>
        <w:ind w:firstLine="709"/>
        <w:jc w:val="both"/>
        <w:rPr>
          <w:highlight w:val="white"/>
        </w:rPr>
      </w:pPr>
      <w:r>
        <w:rPr>
          <w:highlight w:val="white"/>
        </w:rPr>
        <w:t>Приемка Товара осуществляется в соответствии с требованиями законодательства Российской Федерации.</w:t>
      </w:r>
    </w:p>
    <w:p w:rsidR="002A31EE" w:rsidRPr="00E108A9" w:rsidRDefault="00A54274">
      <w:pPr>
        <w:ind w:firstLine="709"/>
        <w:jc w:val="both"/>
      </w:pPr>
      <w:r>
        <w:rPr>
          <w:highlight w:val="white"/>
        </w:rPr>
        <w:lastRenderedPageBreak/>
        <w:t>По факту приемки Товара По</w:t>
      </w:r>
      <w:r w:rsidR="00082F2E">
        <w:rPr>
          <w:highlight w:val="white"/>
        </w:rPr>
        <w:t xml:space="preserve">ставщик и Заказчик подписывают </w:t>
      </w:r>
      <w:r w:rsidR="00082F2E" w:rsidRPr="00E108A9">
        <w:rPr>
          <w:lang w:bidi="ru-RU"/>
        </w:rPr>
        <w:t>Акт приемки товаров</w:t>
      </w:r>
      <w:r w:rsidRPr="00E108A9">
        <w:t xml:space="preserve"> (приложение № </w:t>
      </w:r>
      <w:r w:rsidR="00072F05" w:rsidRPr="00E108A9">
        <w:t>3</w:t>
      </w:r>
      <w:r w:rsidRPr="00E108A9">
        <w:t xml:space="preserve"> к Контракту). Обязательства Поставщика по поставке Товара по Контракту считаются выполненными Поставщиком после подписания Сторонами </w:t>
      </w:r>
      <w:r w:rsidR="00E33872" w:rsidRPr="00E108A9">
        <w:rPr>
          <w:lang w:bidi="ru-RU"/>
        </w:rPr>
        <w:t>Акт</w:t>
      </w:r>
      <w:r w:rsidR="00D77A64" w:rsidRPr="00E108A9">
        <w:rPr>
          <w:lang w:bidi="ru-RU"/>
        </w:rPr>
        <w:t>а</w:t>
      </w:r>
      <w:r w:rsidR="00E33872" w:rsidRPr="00E108A9">
        <w:rPr>
          <w:lang w:bidi="ru-RU"/>
        </w:rPr>
        <w:t xml:space="preserve"> приемки товаров</w:t>
      </w:r>
      <w:r w:rsidR="00E33872" w:rsidRPr="00E108A9">
        <w:t xml:space="preserve"> </w:t>
      </w:r>
      <w:r w:rsidRPr="00E108A9">
        <w:t xml:space="preserve">(приложение № </w:t>
      </w:r>
      <w:r w:rsidR="00072F05" w:rsidRPr="00E108A9">
        <w:t>3</w:t>
      </w:r>
      <w:r w:rsidRPr="00E108A9">
        <w:t xml:space="preserve"> к Контракту), в порядке, определенном пунктом 6.3 Контракта.</w:t>
      </w:r>
    </w:p>
    <w:p w:rsidR="002A31EE" w:rsidRPr="00E108A9" w:rsidRDefault="00A54274">
      <w:pPr>
        <w:ind w:firstLine="709"/>
        <w:jc w:val="both"/>
        <w:rPr>
          <w:rFonts w:eastAsiaTheme="minorHAnsi"/>
        </w:rPr>
      </w:pPr>
      <w:r w:rsidRPr="00E108A9">
        <w:rPr>
          <w:rFonts w:eastAsiaTheme="minorHAnsi"/>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A31EE" w:rsidRPr="00E108A9" w:rsidRDefault="00A54274">
      <w:pPr>
        <w:ind w:firstLine="709"/>
        <w:jc w:val="both"/>
      </w:pPr>
      <w:r w:rsidRPr="00E108A9">
        <w:t>6.3. Заказчик в течение 5 (пяти) рабочих дней со дня получения от Поставщика документов, предусмотренных пунктом 5.3 Контракта, направляет Постав</w:t>
      </w:r>
      <w:r w:rsidR="00D77A64" w:rsidRPr="00E108A9">
        <w:t>щику подписанный</w:t>
      </w:r>
      <w:r w:rsidRPr="00E108A9">
        <w:t xml:space="preserve"> </w:t>
      </w:r>
      <w:r w:rsidR="00D77A64" w:rsidRPr="00E108A9">
        <w:rPr>
          <w:lang w:bidi="ru-RU"/>
        </w:rPr>
        <w:t>Акт приемки товаров</w:t>
      </w:r>
      <w:r w:rsidRPr="00E108A9">
        <w:t xml:space="preserve"> (приложение № </w:t>
      </w:r>
      <w:r w:rsidR="008503D4" w:rsidRPr="00E108A9">
        <w:t>3</w:t>
      </w:r>
      <w:r w:rsidRPr="00E108A9">
        <w:t xml:space="preserve"> к Контракту) или мотивированный отказ от подписания, в котором указываются недостатки и сроки их устранения.</w:t>
      </w:r>
    </w:p>
    <w:p w:rsidR="002A31EE" w:rsidRPr="00E108A9" w:rsidRDefault="00A54274">
      <w:pPr>
        <w:ind w:firstLine="709"/>
        <w:jc w:val="both"/>
        <w:rPr>
          <w:vertAlign w:val="superscript"/>
        </w:rPr>
      </w:pPr>
      <w:r w:rsidRPr="00E108A9">
        <w:t xml:space="preserve">6.4. После устранения недостатков, послуживших основанием для не подписания </w:t>
      </w:r>
      <w:r w:rsidR="00D77A64" w:rsidRPr="00E108A9">
        <w:rPr>
          <w:lang w:bidi="ru-RU"/>
        </w:rPr>
        <w:t>Акта приемки товаров</w:t>
      </w:r>
      <w:r w:rsidRPr="00E108A9">
        <w:t xml:space="preserve"> (приложение № </w:t>
      </w:r>
      <w:r w:rsidR="00072F05" w:rsidRPr="00E108A9">
        <w:t>3</w:t>
      </w:r>
      <w:r w:rsidRPr="00E108A9">
        <w:t xml:space="preserve"> к Контракту), П</w:t>
      </w:r>
      <w:r w:rsidR="00D77A64" w:rsidRPr="00E108A9">
        <w:t>оставщик и Заказчик подписывают</w:t>
      </w:r>
      <w:r w:rsidRPr="00E108A9">
        <w:t xml:space="preserve"> </w:t>
      </w:r>
      <w:r w:rsidR="00D77A64" w:rsidRPr="00E108A9">
        <w:rPr>
          <w:lang w:bidi="ru-RU"/>
        </w:rPr>
        <w:t>Акт приемки товаров</w:t>
      </w:r>
      <w:r w:rsidR="00D77A64" w:rsidRPr="00E108A9">
        <w:t xml:space="preserve"> </w:t>
      </w:r>
      <w:r w:rsidRPr="00E108A9">
        <w:t xml:space="preserve">(приложение № </w:t>
      </w:r>
      <w:r w:rsidR="00072F05" w:rsidRPr="00E108A9">
        <w:t>3</w:t>
      </w:r>
      <w:r w:rsidRPr="00E108A9">
        <w:t xml:space="preserve"> к Контракту) в порядке и сроки, предусмотренные пунктами 6.2 и 6.3 Контракта.</w:t>
      </w:r>
    </w:p>
    <w:p w:rsidR="002A31EE" w:rsidRDefault="00A54274">
      <w:pPr>
        <w:ind w:firstLine="709"/>
        <w:jc w:val="both"/>
      </w:pPr>
      <w:r w:rsidRPr="00E108A9">
        <w:t xml:space="preserve">6.5. Со дня подписания </w:t>
      </w:r>
      <w:r w:rsidR="00D77A64" w:rsidRPr="00E108A9">
        <w:rPr>
          <w:lang w:bidi="ru-RU"/>
        </w:rPr>
        <w:t>Акта приемки товаров</w:t>
      </w:r>
      <w:r w:rsidR="00D77A64" w:rsidRPr="00E108A9">
        <w:t xml:space="preserve"> </w:t>
      </w:r>
      <w:r w:rsidRPr="00E108A9">
        <w:t>(приложение № </w:t>
      </w:r>
      <w:r w:rsidR="00072F05" w:rsidRPr="00E108A9">
        <w:t>3</w:t>
      </w:r>
      <w:r w:rsidRPr="00E108A9">
        <w:t xml:space="preserve"> к Контракту</w:t>
      </w:r>
      <w:r>
        <w:rPr>
          <w:highlight w:val="white"/>
        </w:rPr>
        <w:t>) Заказчиком все риски случайной гибели, утраты или повреждения То</w:t>
      </w:r>
      <w:r>
        <w:t>вара переходят к Заказчику.</w:t>
      </w:r>
    </w:p>
    <w:p w:rsidR="002A31EE" w:rsidRDefault="002A31EE">
      <w:pPr>
        <w:ind w:firstLine="709"/>
        <w:jc w:val="both"/>
      </w:pPr>
    </w:p>
    <w:p w:rsidR="002A31EE" w:rsidRDefault="00A54274">
      <w:pPr>
        <w:ind w:firstLine="709"/>
        <w:jc w:val="center"/>
      </w:pPr>
      <w:r>
        <w:t>7. Порядок оказания и приемки Услуг</w:t>
      </w:r>
    </w:p>
    <w:p w:rsidR="002A31EE" w:rsidRDefault="002A31EE">
      <w:pPr>
        <w:ind w:firstLine="709"/>
        <w:jc w:val="center"/>
        <w:rPr>
          <w:b/>
          <w:vertAlign w:val="superscript"/>
        </w:rPr>
      </w:pPr>
    </w:p>
    <w:p w:rsidR="002A31EE" w:rsidRDefault="00A54274">
      <w:pPr>
        <w:ind w:firstLine="709"/>
        <w:jc w:val="both"/>
      </w:pPr>
      <w:r>
        <w:t>7.1. Услуги выполняются Поставщиком лично, либо с привлечением соисполнителей.</w:t>
      </w:r>
    </w:p>
    <w:p w:rsidR="002A31EE" w:rsidRDefault="00A54274">
      <w:pPr>
        <w:ind w:firstLine="709"/>
        <w:jc w:val="both"/>
      </w:pPr>
      <w:r>
        <w:t>7.2. При оказании услуг не допускается повреждение внутренней отделки помещений, конструкций зданий, в которых они оказываются. После оказания услуг Поставщик осуществляет вынос/вывоз мусора и упаковочного материала.</w:t>
      </w:r>
    </w:p>
    <w:p w:rsidR="002A31EE" w:rsidRDefault="00A54274">
      <w:pPr>
        <w:ind w:firstLine="709"/>
        <w:jc w:val="both"/>
        <w:rPr>
          <w:rFonts w:eastAsiaTheme="minorHAnsi"/>
          <w:lang w:eastAsia="en-US"/>
        </w:rPr>
      </w:pPr>
      <w:r>
        <w:rPr>
          <w:rFonts w:eastAsiaTheme="minorHAnsi"/>
          <w:lang w:eastAsia="en-US"/>
        </w:rPr>
        <w:t>7.3.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A31EE" w:rsidRDefault="002A31EE">
      <w:pPr>
        <w:ind w:firstLine="709"/>
        <w:jc w:val="center"/>
      </w:pPr>
    </w:p>
    <w:p w:rsidR="002A31EE" w:rsidRDefault="00A54274">
      <w:pPr>
        <w:ind w:firstLine="709"/>
        <w:jc w:val="center"/>
        <w:rPr>
          <w:vertAlign w:val="superscript"/>
        </w:rPr>
      </w:pPr>
      <w:r>
        <w:t>8. Гарантии</w:t>
      </w:r>
    </w:p>
    <w:p w:rsidR="002A31EE" w:rsidRDefault="002A31EE">
      <w:pPr>
        <w:ind w:firstLine="709"/>
        <w:jc w:val="center"/>
        <w:rPr>
          <w:vertAlign w:val="superscript"/>
        </w:rPr>
      </w:pPr>
    </w:p>
    <w:p w:rsidR="002A31EE" w:rsidRDefault="00A54274">
      <w:pPr>
        <w:ind w:firstLine="709"/>
        <w:jc w:val="both"/>
      </w:pPr>
      <w:r>
        <w:t>8.1. Поставщик гарантирует, что Товар, поставленный в соответствии с Контрактом, является новым, неиспользованным.</w:t>
      </w:r>
    </w:p>
    <w:p w:rsidR="002A31EE" w:rsidRDefault="00A54274">
      <w:pPr>
        <w:ind w:firstLine="709"/>
        <w:jc w:val="both"/>
      </w:pPr>
      <w: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w:t>
      </w:r>
    </w:p>
    <w:p w:rsidR="002A31EE" w:rsidRDefault="00A54274">
      <w:pPr>
        <w:ind w:firstLine="709"/>
        <w:jc w:val="both"/>
      </w:pPr>
      <w:r>
        <w:t>8.3. Поставщик гарантирует полное соответствие поставляемого Товара условиям Контракта, устранение неисправностей посредством замены.</w:t>
      </w:r>
    </w:p>
    <w:p w:rsidR="002A31EE" w:rsidRDefault="002A31EE">
      <w:pPr>
        <w:ind w:firstLine="709"/>
        <w:jc w:val="both"/>
      </w:pPr>
    </w:p>
    <w:p w:rsidR="002A31EE" w:rsidRDefault="00A54274">
      <w:pPr>
        <w:ind w:firstLine="709"/>
        <w:jc w:val="center"/>
        <w:rPr>
          <w:vertAlign w:val="superscript"/>
        </w:rPr>
      </w:pPr>
      <w:r>
        <w:t>9. Порядок расчетов</w:t>
      </w:r>
    </w:p>
    <w:p w:rsidR="002A31EE" w:rsidRDefault="002A31EE">
      <w:pPr>
        <w:ind w:firstLine="709"/>
        <w:jc w:val="center"/>
        <w:rPr>
          <w:vertAlign w:val="superscript"/>
        </w:rPr>
      </w:pPr>
    </w:p>
    <w:p w:rsidR="00E108A9" w:rsidRDefault="00A54274" w:rsidP="00E108A9">
      <w:pPr>
        <w:ind w:firstLine="709"/>
        <w:jc w:val="both"/>
      </w:pPr>
      <w:r>
        <w:t xml:space="preserve">9.1. </w:t>
      </w:r>
      <w:r w:rsidR="00E108A9">
        <w:t xml:space="preserve">Оплата по Контракту осуществляется за счет средств бюджета </w:t>
      </w:r>
      <w:r w:rsidR="00E108A9" w:rsidRPr="00E440B4">
        <w:t>Кемеровской области - Кузбасса на 202</w:t>
      </w:r>
      <w:r w:rsidR="00E108A9">
        <w:t>6</w:t>
      </w:r>
      <w:r w:rsidR="00E108A9" w:rsidRPr="00E440B4">
        <w:t xml:space="preserve"> год.</w:t>
      </w:r>
    </w:p>
    <w:p w:rsidR="002A31EE" w:rsidRDefault="00E108A9" w:rsidP="00E108A9">
      <w:pPr>
        <w:ind w:firstLine="709"/>
        <w:jc w:val="both"/>
      </w:pPr>
      <w:r>
        <w:t>КБК:</w:t>
      </w:r>
      <w:r w:rsidRPr="005F36F7">
        <w:t xml:space="preserve"> </w:t>
      </w:r>
      <w:r w:rsidRPr="00E440B4">
        <w:t>00509090140179540244.</w:t>
      </w:r>
    </w:p>
    <w:p w:rsidR="002A31EE" w:rsidRDefault="00A54274">
      <w:pPr>
        <w:ind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A31EE" w:rsidRDefault="00A54274">
      <w:pPr>
        <w:ind w:firstLine="709"/>
        <w:jc w:val="both"/>
      </w:pPr>
      <w:r>
        <w:t>9.3. Оплата по Контракту за поставленный Товар и оказанные Услуги осуществляется Заказчиком после представления Поставщиком следующих документов:</w:t>
      </w:r>
    </w:p>
    <w:p w:rsidR="002A31EE" w:rsidRDefault="00A54274">
      <w:pPr>
        <w:ind w:firstLine="709"/>
        <w:jc w:val="both"/>
      </w:pPr>
      <w:r>
        <w:lastRenderedPageBreak/>
        <w:t>а) счета;</w:t>
      </w:r>
    </w:p>
    <w:p w:rsidR="002A31EE" w:rsidRDefault="00A54274">
      <w:pPr>
        <w:ind w:firstLine="709"/>
        <w:jc w:val="both"/>
      </w:pPr>
      <w:r>
        <w:t>б) счета-фактуры или универсального передаточного документа;</w:t>
      </w:r>
    </w:p>
    <w:p w:rsidR="002A31EE" w:rsidRDefault="00A54274">
      <w:pPr>
        <w:ind w:firstLine="709"/>
        <w:jc w:val="both"/>
      </w:pPr>
      <w:r>
        <w:t>в) товарной накладной или универсального передаточного документа;</w:t>
      </w:r>
    </w:p>
    <w:p w:rsidR="002A31EE" w:rsidRDefault="00A54274">
      <w:pPr>
        <w:ind w:firstLine="709"/>
        <w:jc w:val="both"/>
      </w:pPr>
      <w:r>
        <w:t xml:space="preserve">г) </w:t>
      </w:r>
      <w:r w:rsidR="00D77A64" w:rsidRPr="00E108A9">
        <w:rPr>
          <w:lang w:bidi="ru-RU"/>
        </w:rPr>
        <w:t>Акт приемки товаров</w:t>
      </w:r>
      <w:r w:rsidR="00D77A64" w:rsidRPr="00E108A9">
        <w:t xml:space="preserve"> </w:t>
      </w:r>
      <w:r>
        <w:t xml:space="preserve">(приложение № </w:t>
      </w:r>
      <w:r w:rsidR="00072F05">
        <w:t>3</w:t>
      </w:r>
      <w:r>
        <w:t xml:space="preserve"> к Контракту), подписанного Поставщиком.</w:t>
      </w:r>
    </w:p>
    <w:p w:rsidR="002A31EE" w:rsidRDefault="00A54274">
      <w:pPr>
        <w:ind w:firstLine="709"/>
        <w:jc w:val="both"/>
      </w:pPr>
      <w:r>
        <w:t>Документы, указанные в подпунктах «а» - «г» настоящего пункта, Поставщик предоставляет Заказчику в день поставки Товара.</w:t>
      </w:r>
    </w:p>
    <w:p w:rsidR="002A31EE" w:rsidRDefault="00A54274">
      <w:pPr>
        <w:ind w:firstLine="709"/>
        <w:jc w:val="both"/>
      </w:pPr>
      <w:r>
        <w:t>9.4. На всех документах, перечисленных в пункте 9.3 Контракта обязательно должны быть указаны наименование Заказчика, Поставщика, номер и дата Контракта, даты оформления и подписания документов.</w:t>
      </w:r>
    </w:p>
    <w:p w:rsidR="002A31EE" w:rsidRDefault="00A54274">
      <w:pPr>
        <w:ind w:firstLine="709"/>
        <w:jc w:val="both"/>
      </w:pPr>
      <w:r>
        <w:t xml:space="preserve">9.5. Оплата по Контракту осуществляется по факту поставки всего Товара, предусмотренного Спецификацией (приложение №1 к Контракту), и оказания Услуг в течение 10 (десяти) рабочих дней после </w:t>
      </w:r>
      <w:r w:rsidRPr="00E108A9">
        <w:t xml:space="preserve">представления Заказчику документов, предусмотренных пунктом 9.3 Контракта, и подписания Заказчиком </w:t>
      </w:r>
      <w:r w:rsidR="00D77A64" w:rsidRPr="00E108A9">
        <w:rPr>
          <w:lang w:bidi="ru-RU"/>
        </w:rPr>
        <w:t>Акт</w:t>
      </w:r>
      <w:r w:rsidR="00082F2E" w:rsidRPr="00E108A9">
        <w:rPr>
          <w:lang w:bidi="ru-RU"/>
        </w:rPr>
        <w:t>а</w:t>
      </w:r>
      <w:r w:rsidR="00D77A64" w:rsidRPr="00E108A9">
        <w:rPr>
          <w:lang w:bidi="ru-RU"/>
        </w:rPr>
        <w:t xml:space="preserve"> приемки товаров</w:t>
      </w:r>
      <w:r w:rsidR="00D77A64" w:rsidRPr="00E108A9">
        <w:t xml:space="preserve"> </w:t>
      </w:r>
      <w:r>
        <w:t xml:space="preserve">(приложение № </w:t>
      </w:r>
      <w:r w:rsidR="00072F05">
        <w:t>3</w:t>
      </w:r>
      <w:r>
        <w:t xml:space="preserve"> к Контракту).</w:t>
      </w:r>
    </w:p>
    <w:p w:rsidR="002A31EE" w:rsidRDefault="002A31EE">
      <w:pPr>
        <w:ind w:firstLine="709"/>
        <w:jc w:val="both"/>
      </w:pPr>
    </w:p>
    <w:p w:rsidR="002A31EE" w:rsidRDefault="00A54274">
      <w:pPr>
        <w:ind w:firstLine="709"/>
        <w:jc w:val="center"/>
      </w:pPr>
      <w:r>
        <w:t>10. Ответственность Сторон</w:t>
      </w:r>
    </w:p>
    <w:p w:rsidR="002A31EE" w:rsidRDefault="002A31EE">
      <w:pPr>
        <w:tabs>
          <w:tab w:val="left" w:pos="709"/>
        </w:tabs>
        <w:ind w:firstLine="709"/>
        <w:jc w:val="both"/>
        <w:rPr>
          <w:b/>
          <w:color w:val="000000"/>
        </w:rPr>
      </w:pPr>
    </w:p>
    <w:p w:rsidR="002A31EE" w:rsidRDefault="00A54274">
      <w:pPr>
        <w:pStyle w:val="ConsPlusNormal"/>
        <w:ind w:firstLine="709"/>
        <w:jc w:val="both"/>
        <w:outlineLvl w:val="0"/>
        <w:rPr>
          <w:sz w:val="24"/>
          <w:szCs w:val="24"/>
        </w:rPr>
      </w:pPr>
      <w:r>
        <w:rPr>
          <w:sz w:val="24"/>
          <w:szCs w:val="24"/>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0" w:name="l39"/>
      <w:bookmarkStart w:id="1" w:name="l40"/>
      <w:bookmarkEnd w:id="0"/>
      <w:bookmarkEnd w:id="1"/>
      <w:r>
        <w:rPr>
          <w:sz w:val="24"/>
          <w:szCs w:val="24"/>
        </w:rPr>
        <w:t>.</w:t>
      </w:r>
    </w:p>
    <w:p w:rsidR="002A31EE" w:rsidRDefault="00A54274">
      <w:pPr>
        <w:tabs>
          <w:tab w:val="left" w:pos="567"/>
          <w:tab w:val="left" w:pos="4984"/>
        </w:tabs>
        <w:ind w:firstLine="709"/>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A31EE" w:rsidRDefault="00A54274">
      <w:pPr>
        <w:tabs>
          <w:tab w:val="left" w:pos="567"/>
          <w:tab w:val="left" w:pos="4984"/>
        </w:tabs>
        <w:ind w:firstLine="709"/>
        <w:jc w:val="both"/>
      </w:pPr>
      <w:r>
        <w:t xml:space="preserve">10.2. Размер штрафа устанавливается Контрактом в порядке, установленном </w:t>
      </w:r>
      <w:hyperlink r:id="rId8" w:anchor="l7" w:tooltip="https://normativ.kontur.ru/document?moduleId=1&amp;documentId=299655#l7" w:history="1">
        <w:r>
          <w:rPr>
            <w:rStyle w:val="aff0"/>
            <w:color w:val="000000"/>
            <w:u w:val="none"/>
          </w:rPr>
          <w:t>Правилами</w:t>
        </w:r>
      </w:hyperlink>
      <w: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2" w:name="l41"/>
      <w:bookmarkStart w:id="3" w:name="l42"/>
      <w:bookmarkStart w:id="4" w:name="l153"/>
      <w:bookmarkEnd w:id="2"/>
      <w:bookmarkEnd w:id="3"/>
      <w:bookmarkEnd w:id="4"/>
    </w:p>
    <w:p w:rsidR="002A31EE" w:rsidRDefault="00A54274">
      <w:pPr>
        <w:tabs>
          <w:tab w:val="left" w:pos="567"/>
          <w:tab w:val="left" w:pos="4984"/>
        </w:tabs>
        <w:ind w:firstLine="709"/>
        <w:jc w:val="both"/>
      </w:pPr>
      <w: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5" w:name="l43"/>
      <w:bookmarkEnd w:id="5"/>
    </w:p>
    <w:p w:rsidR="002A31EE" w:rsidRDefault="00A54274">
      <w:pPr>
        <w:tabs>
          <w:tab w:val="left" w:pos="567"/>
          <w:tab w:val="left" w:pos="4984"/>
        </w:tabs>
        <w:ind w:firstLine="709"/>
        <w:jc w:val="both"/>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6" w:name="l44"/>
      <w:bookmarkEnd w:id="6"/>
    </w:p>
    <w:p w:rsidR="002A31EE" w:rsidRDefault="00A54274">
      <w:pPr>
        <w:tabs>
          <w:tab w:val="left" w:pos="567"/>
          <w:tab w:val="left" w:pos="709"/>
          <w:tab w:val="left" w:pos="4984"/>
        </w:tabs>
        <w:ind w:firstLine="709"/>
        <w:jc w:val="both"/>
      </w:pPr>
      <w:r>
        <w:t xml:space="preserve">10.5. За каждый факт неисполнения Заказчиком обязательств, предусмотренных Контрактом, за исключением просрочки исполнения обязательств, </w:t>
      </w:r>
      <w:r>
        <w:rPr>
          <w:color w:val="0D0D0D"/>
        </w:rPr>
        <w:t xml:space="preserve">предусмотренных Контрактом, Поставщик вправе взыскать с Заказчика штраф в соответствии с </w:t>
      </w:r>
      <w:hyperlink r:id="rId9" w:tooltip="Постановление Правительства РФ от 30.08.2017 N 1042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 w:history="1">
        <w:r>
          <w:rPr>
            <w:rStyle w:val="aff0"/>
            <w:color w:val="0D0D0D"/>
            <w:u w:val="none"/>
          </w:rPr>
          <w:t>Правилами</w:t>
        </w:r>
      </w:hyperlink>
      <w:r>
        <w:t xml:space="preserve"> определения размера штрафа в следующем порядке:</w:t>
      </w:r>
    </w:p>
    <w:p w:rsidR="002A31EE" w:rsidRDefault="00A54274">
      <w:pPr>
        <w:tabs>
          <w:tab w:val="left" w:pos="567"/>
          <w:tab w:val="left" w:pos="4984"/>
        </w:tabs>
        <w:ind w:firstLine="709"/>
        <w:jc w:val="both"/>
      </w:pPr>
      <w:r>
        <w:t>1000 рублей, если цена Контракта не превышает 3 млн. рублей (включительно).</w:t>
      </w:r>
    </w:p>
    <w:p w:rsidR="002A31EE" w:rsidRDefault="00A54274">
      <w:pPr>
        <w:tabs>
          <w:tab w:val="left" w:pos="567"/>
          <w:tab w:val="left" w:pos="4984"/>
        </w:tabs>
        <w:ind w:firstLine="709"/>
        <w:jc w:val="both"/>
      </w:pPr>
      <w:r>
        <w:t xml:space="preserve">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w:t>
      </w:r>
      <w:hyperlink r:id="rId10" w:anchor="Par212" w:tooltip="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 w:history="1">
        <w:r>
          <w:t>пунктами 10.3</w:t>
        </w:r>
      </w:hyperlink>
      <w:r>
        <w:t xml:space="preserve"> - </w:t>
      </w:r>
      <w:hyperlink r:id="rId11" w:anchor="Par214"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_ &lt;*&gt;." w:history="1">
        <w:r>
          <w:t>10.5</w:t>
        </w:r>
      </w:hyperlink>
      <w:r>
        <w:t xml:space="preserve"> Контракта.</w:t>
      </w:r>
    </w:p>
    <w:p w:rsidR="002A31EE" w:rsidRDefault="00A54274">
      <w:pPr>
        <w:tabs>
          <w:tab w:val="left" w:pos="567"/>
          <w:tab w:val="left" w:pos="4984"/>
        </w:tabs>
        <w:ind w:firstLine="709"/>
        <w:jc w:val="both"/>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31EE" w:rsidRDefault="00A54274">
      <w:pPr>
        <w:tabs>
          <w:tab w:val="left" w:pos="567"/>
          <w:tab w:val="left" w:pos="4984"/>
        </w:tabs>
        <w:ind w:firstLine="709"/>
        <w:jc w:val="both"/>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A31EE" w:rsidRDefault="00A54274">
      <w:pPr>
        <w:tabs>
          <w:tab w:val="left" w:pos="567"/>
          <w:tab w:val="left" w:pos="709"/>
          <w:tab w:val="left" w:pos="4984"/>
        </w:tabs>
        <w:ind w:firstLine="709"/>
        <w:jc w:val="both"/>
      </w:pPr>
      <w:r>
        <w:t xml:space="preserve">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lastRenderedPageBreak/>
        <w:t>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A31EE" w:rsidRDefault="00A54274">
      <w:pPr>
        <w:tabs>
          <w:tab w:val="left" w:pos="567"/>
          <w:tab w:val="left" w:pos="4984"/>
        </w:tabs>
        <w:ind w:firstLine="709"/>
        <w:jc w:val="both"/>
      </w:pPr>
      <w:r>
        <w:t>10.10.</w:t>
      </w:r>
      <w:r>
        <w:rPr>
          <w:rFonts w:eastAsia="Calibri"/>
        </w:rPr>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A31EE" w:rsidRDefault="00A54274">
      <w:pPr>
        <w:tabs>
          <w:tab w:val="left" w:pos="567"/>
          <w:tab w:val="left" w:pos="709"/>
          <w:tab w:val="left" w:pos="4984"/>
        </w:tabs>
        <w:ind w:firstLine="709"/>
        <w:jc w:val="both"/>
      </w:pPr>
      <w:r>
        <w:t>10 процентов цены Контракта (этапа) в случае, если цена Контракта (этапа) не превышает 3 млн. рублей.</w:t>
      </w:r>
    </w:p>
    <w:p w:rsidR="002A31EE" w:rsidRDefault="00A54274">
      <w:pPr>
        <w:tabs>
          <w:tab w:val="left" w:pos="567"/>
          <w:tab w:val="left" w:pos="4984"/>
        </w:tabs>
        <w:ind w:firstLine="709"/>
        <w:jc w:val="both"/>
        <w:rPr>
          <w:color w:val="000000"/>
        </w:rPr>
      </w:pPr>
      <w: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w:t>
      </w:r>
    </w:p>
    <w:p w:rsidR="002A31EE" w:rsidRDefault="00A54274">
      <w:pPr>
        <w:tabs>
          <w:tab w:val="left" w:pos="567"/>
          <w:tab w:val="left" w:pos="709"/>
          <w:tab w:val="left" w:pos="851"/>
          <w:tab w:val="left" w:pos="4984"/>
        </w:tabs>
        <w:ind w:firstLine="709"/>
        <w:jc w:val="both"/>
      </w:pPr>
      <w:r>
        <w:t>1000 рублей, если цена Контракта не превышает 3 млн. рублей.</w:t>
      </w:r>
    </w:p>
    <w:p w:rsidR="002A31EE" w:rsidRDefault="00A54274">
      <w:pPr>
        <w:tabs>
          <w:tab w:val="left" w:pos="567"/>
          <w:tab w:val="left" w:pos="4984"/>
        </w:tabs>
        <w:ind w:firstLine="709"/>
        <w:jc w:val="both"/>
      </w:pPr>
      <w: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31EE" w:rsidRDefault="00A54274">
      <w:pPr>
        <w:tabs>
          <w:tab w:val="left" w:pos="426"/>
        </w:tabs>
        <w:ind w:firstLine="709"/>
        <w:contextualSpacing/>
        <w:jc w:val="both"/>
        <w:rPr>
          <w:lang w:bidi="ru-RU"/>
        </w:rPr>
      </w:pPr>
      <w:r>
        <w:t xml:space="preserve">        </w:t>
      </w:r>
      <w:r>
        <w:tab/>
      </w:r>
    </w:p>
    <w:p w:rsidR="002A31EE" w:rsidRDefault="00A54274">
      <w:pPr>
        <w:tabs>
          <w:tab w:val="left" w:pos="567"/>
          <w:tab w:val="left" w:pos="709"/>
          <w:tab w:val="left" w:pos="4984"/>
        </w:tabs>
        <w:ind w:right="-190" w:firstLine="709"/>
        <w:jc w:val="center"/>
        <w:rPr>
          <w:color w:val="000000"/>
        </w:rPr>
      </w:pPr>
      <w:r>
        <w:t xml:space="preserve">11. </w:t>
      </w:r>
      <w:r>
        <w:rPr>
          <w:color w:val="000000"/>
        </w:rPr>
        <w:t>Антикоррупционная оговорка</w:t>
      </w:r>
    </w:p>
    <w:p w:rsidR="002A31EE" w:rsidRDefault="00A54274">
      <w:pPr>
        <w:tabs>
          <w:tab w:val="left" w:pos="567"/>
          <w:tab w:val="left" w:pos="709"/>
          <w:tab w:val="left" w:pos="4984"/>
        </w:tabs>
        <w:ind w:firstLine="709"/>
        <w:jc w:val="both"/>
        <w:rPr>
          <w:color w:val="000000"/>
        </w:rPr>
      </w:pPr>
      <w:r>
        <w:rPr>
          <w:color w:val="000000"/>
        </w:rPr>
        <w:t>11.1. Стороны подтверждают соблюдение ими требований законодательства Российской Федерации о противодействии коррупции.</w:t>
      </w:r>
    </w:p>
    <w:p w:rsidR="002A31EE" w:rsidRDefault="00A54274">
      <w:pPr>
        <w:tabs>
          <w:tab w:val="left" w:pos="567"/>
          <w:tab w:val="left" w:pos="709"/>
          <w:tab w:val="left" w:pos="4984"/>
        </w:tabs>
        <w:ind w:firstLine="709"/>
        <w:jc w:val="both"/>
        <w:rPr>
          <w:color w:val="000000"/>
        </w:rPr>
      </w:pPr>
      <w:r>
        <w:rPr>
          <w:color w:val="000000"/>
        </w:rPr>
        <w:t>11.2.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2A31EE" w:rsidRDefault="00A54274">
      <w:pPr>
        <w:tabs>
          <w:tab w:val="left" w:pos="567"/>
          <w:tab w:val="left" w:pos="709"/>
          <w:tab w:val="left" w:pos="4984"/>
        </w:tabs>
        <w:ind w:firstLine="709"/>
        <w:jc w:val="both"/>
        <w:rPr>
          <w:color w:val="000000"/>
        </w:rPr>
      </w:pPr>
      <w:r>
        <w:rPr>
          <w:color w:val="000000"/>
        </w:rPr>
        <w:t>11.3.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2A31EE" w:rsidRDefault="00A54274">
      <w:pPr>
        <w:tabs>
          <w:tab w:val="left" w:pos="567"/>
          <w:tab w:val="left" w:pos="709"/>
          <w:tab w:val="left" w:pos="4984"/>
        </w:tabs>
        <w:ind w:firstLine="709"/>
        <w:jc w:val="both"/>
        <w:rPr>
          <w:color w:val="000000"/>
        </w:rPr>
      </w:pPr>
      <w:r>
        <w:rPr>
          <w:color w:val="000000"/>
        </w:rPr>
        <w:t>11.4. В случае возникновения у Стороны обоснованных подозрений, что произошло или может произойти нарушение каких-либо положений пунктов 11.2 и 11.3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11.2 и 11.3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2A31EE" w:rsidRDefault="00A54274">
      <w:pPr>
        <w:tabs>
          <w:tab w:val="left" w:pos="567"/>
          <w:tab w:val="left" w:pos="709"/>
          <w:tab w:val="left" w:pos="4984"/>
        </w:tabs>
        <w:ind w:firstLine="709"/>
        <w:jc w:val="both"/>
        <w:rPr>
          <w:color w:val="000000"/>
        </w:rPr>
      </w:pPr>
      <w:r>
        <w:rPr>
          <w:color w:val="000000"/>
        </w:rPr>
        <w:t>11.5. Сторона, получившая письменное уведомление, указанное в пункте 11.4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2A31EE" w:rsidRDefault="00A54274">
      <w:pPr>
        <w:tabs>
          <w:tab w:val="left" w:pos="567"/>
          <w:tab w:val="left" w:pos="709"/>
          <w:tab w:val="left" w:pos="4984"/>
        </w:tabs>
        <w:ind w:firstLine="709"/>
        <w:jc w:val="both"/>
        <w:rPr>
          <w:color w:val="000000"/>
        </w:rPr>
      </w:pPr>
      <w:r>
        <w:rPr>
          <w:color w:val="000000"/>
        </w:rPr>
        <w:t>11.6. Стороны гарантируют осуществление надлежащего разбирательства по фактам нарушения положений пунктов 11.2 и 11.3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A31EE" w:rsidRDefault="002A31EE">
      <w:pPr>
        <w:widowControl w:val="0"/>
        <w:ind w:firstLine="709"/>
        <w:outlineLvl w:val="1"/>
        <w:rPr>
          <w:color w:val="000000"/>
        </w:rPr>
      </w:pPr>
    </w:p>
    <w:p w:rsidR="002A31EE" w:rsidRDefault="00A54274">
      <w:pPr>
        <w:widowControl w:val="0"/>
        <w:ind w:firstLine="709"/>
        <w:jc w:val="center"/>
      </w:pPr>
      <w:r>
        <w:t xml:space="preserve">12. Срок действия Контракта, изменение </w:t>
      </w:r>
    </w:p>
    <w:p w:rsidR="002A31EE" w:rsidRDefault="00A54274">
      <w:pPr>
        <w:widowControl w:val="0"/>
        <w:ind w:firstLine="709"/>
        <w:jc w:val="center"/>
        <w:rPr>
          <w:bCs/>
          <w:caps/>
          <w:smallCaps/>
          <w:vertAlign w:val="superscript"/>
        </w:rPr>
      </w:pPr>
      <w:r>
        <w:lastRenderedPageBreak/>
        <w:t>и расторжение Контракта</w:t>
      </w:r>
    </w:p>
    <w:p w:rsidR="002A31EE" w:rsidRDefault="00A54274">
      <w:pPr>
        <w:pStyle w:val="-0"/>
        <w:numPr>
          <w:ilvl w:val="1"/>
          <w:numId w:val="0"/>
        </w:numPr>
        <w:tabs>
          <w:tab w:val="num" w:pos="567"/>
        </w:tabs>
        <w:ind w:firstLine="709"/>
      </w:pPr>
      <w:r>
        <w:t>12.1. Контракт вступает в силу с момента его подписания Сторонами и действует до 31 декабря 202</w:t>
      </w:r>
      <w:r w:rsidR="00774058">
        <w:t>6</w:t>
      </w:r>
      <w:r>
        <w:t xml:space="preserve"> года включительно, а в части исполнения обязательств, возникающих по Контракту – до полного их исполнения Сторонами.</w:t>
      </w:r>
    </w:p>
    <w:p w:rsidR="002A31EE" w:rsidRDefault="00A54274">
      <w:pPr>
        <w:pStyle w:val="-0"/>
        <w:numPr>
          <w:ilvl w:val="1"/>
          <w:numId w:val="0"/>
        </w:numPr>
        <w:tabs>
          <w:tab w:val="num" w:pos="567"/>
        </w:tabs>
        <w:ind w:firstLine="709"/>
      </w:pPr>
      <w:r>
        <w:t>12.2. Все изменения Контракта должны быть совершены в письменном виде и оформлены дополнительными соглашениями к Контракту.</w:t>
      </w:r>
    </w:p>
    <w:p w:rsidR="002A31EE" w:rsidRDefault="00A54274">
      <w:pPr>
        <w:pStyle w:val="-0"/>
        <w:numPr>
          <w:ilvl w:val="1"/>
          <w:numId w:val="0"/>
        </w:numPr>
        <w:tabs>
          <w:tab w:val="num" w:pos="567"/>
        </w:tabs>
        <w:ind w:firstLine="709"/>
      </w:pPr>
      <w: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A31EE" w:rsidRDefault="00A54274">
      <w:pPr>
        <w:pStyle w:val="-0"/>
        <w:numPr>
          <w:ilvl w:val="1"/>
          <w:numId w:val="0"/>
        </w:numPr>
        <w:tabs>
          <w:tab w:val="num" w:pos="567"/>
          <w:tab w:val="left" w:pos="1134"/>
        </w:tabs>
        <w:ind w:firstLine="709"/>
      </w:pPr>
      <w: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A31EE" w:rsidRDefault="00A54274">
      <w:pPr>
        <w:pStyle w:val="-0"/>
        <w:numPr>
          <w:ilvl w:val="1"/>
          <w:numId w:val="0"/>
        </w:numPr>
        <w:tabs>
          <w:tab w:val="num" w:pos="567"/>
          <w:tab w:val="left" w:pos="1134"/>
        </w:tabs>
        <w:ind w:firstLine="709"/>
      </w:pPr>
      <w: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A31EE" w:rsidRDefault="00A54274">
      <w:pPr>
        <w:pStyle w:val="-0"/>
        <w:numPr>
          <w:ilvl w:val="1"/>
          <w:numId w:val="0"/>
        </w:numPr>
        <w:tabs>
          <w:tab w:val="num" w:pos="567"/>
          <w:tab w:val="left" w:pos="1134"/>
        </w:tabs>
        <w:ind w:firstLine="709"/>
      </w:pPr>
      <w:r>
        <w:t xml:space="preserve">12.6. </w:t>
      </w:r>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p>
    <w:p w:rsidR="002A31EE" w:rsidRDefault="002A31EE">
      <w:pPr>
        <w:pStyle w:val="-0"/>
        <w:numPr>
          <w:ilvl w:val="1"/>
          <w:numId w:val="0"/>
        </w:numPr>
        <w:tabs>
          <w:tab w:val="num" w:pos="1418"/>
        </w:tabs>
        <w:ind w:firstLine="709"/>
      </w:pPr>
    </w:p>
    <w:p w:rsidR="002A31EE" w:rsidRDefault="00A54274">
      <w:pPr>
        <w:pStyle w:val="-0"/>
        <w:numPr>
          <w:ilvl w:val="1"/>
          <w:numId w:val="0"/>
        </w:numPr>
        <w:tabs>
          <w:tab w:val="num" w:pos="1418"/>
        </w:tabs>
        <w:ind w:firstLine="709"/>
        <w:jc w:val="center"/>
      </w:pPr>
      <w:r>
        <w:t>13. Исключительные права</w:t>
      </w:r>
    </w:p>
    <w:p w:rsidR="002A31EE" w:rsidRDefault="00A54274">
      <w:pPr>
        <w:pStyle w:val="-0"/>
        <w:numPr>
          <w:ilvl w:val="1"/>
          <w:numId w:val="0"/>
        </w:numPr>
        <w:tabs>
          <w:tab w:val="left" w:pos="567"/>
        </w:tabs>
        <w:ind w:firstLine="709"/>
      </w:pPr>
      <w: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A31EE" w:rsidRDefault="00A54274">
      <w:pPr>
        <w:pStyle w:val="-0"/>
        <w:numPr>
          <w:ilvl w:val="1"/>
          <w:numId w:val="0"/>
        </w:numPr>
        <w:tabs>
          <w:tab w:val="left" w:pos="567"/>
        </w:tabs>
        <w:ind w:firstLine="709"/>
      </w:pPr>
      <w: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2A31EE" w:rsidRDefault="002A31EE">
      <w:pPr>
        <w:pStyle w:val="-0"/>
        <w:numPr>
          <w:ilvl w:val="1"/>
          <w:numId w:val="0"/>
        </w:numPr>
        <w:tabs>
          <w:tab w:val="num" w:pos="1418"/>
        </w:tabs>
        <w:ind w:firstLine="709"/>
      </w:pPr>
    </w:p>
    <w:p w:rsidR="002A31EE" w:rsidRDefault="00A54274">
      <w:pPr>
        <w:pStyle w:val="-0"/>
        <w:numPr>
          <w:ilvl w:val="1"/>
          <w:numId w:val="0"/>
        </w:numPr>
        <w:tabs>
          <w:tab w:val="num" w:pos="1418"/>
        </w:tabs>
        <w:ind w:firstLine="709"/>
        <w:jc w:val="center"/>
      </w:pPr>
      <w:r>
        <w:t>14. Обстоятельства непреодолимой силы</w:t>
      </w:r>
    </w:p>
    <w:p w:rsidR="002A31EE" w:rsidRDefault="00A54274">
      <w:pPr>
        <w:pStyle w:val="-0"/>
        <w:numPr>
          <w:ilvl w:val="1"/>
          <w:numId w:val="0"/>
        </w:numPr>
        <w:ind w:firstLine="709"/>
      </w:pPr>
      <w: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A31EE" w:rsidRDefault="00A54274">
      <w:pPr>
        <w:pStyle w:val="-0"/>
        <w:numPr>
          <w:ilvl w:val="1"/>
          <w:numId w:val="0"/>
        </w:numPr>
        <w:ind w:firstLine="709"/>
      </w:pPr>
      <w: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A31EE" w:rsidRDefault="00A54274">
      <w:pPr>
        <w:pStyle w:val="-0"/>
        <w:numPr>
          <w:ilvl w:val="1"/>
          <w:numId w:val="0"/>
        </w:numPr>
        <w:ind w:firstLine="709"/>
      </w:pPr>
      <w:r>
        <w:t xml:space="preserve">14.3.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w:t>
      </w:r>
    </w:p>
    <w:p w:rsidR="002A31EE" w:rsidRDefault="00A54274">
      <w:pPr>
        <w:pStyle w:val="-0"/>
        <w:numPr>
          <w:ilvl w:val="1"/>
          <w:numId w:val="0"/>
        </w:numPr>
        <w:ind w:firstLine="709"/>
      </w:pPr>
      <w: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A31EE" w:rsidRDefault="002A31EE">
      <w:pPr>
        <w:pStyle w:val="-0"/>
        <w:numPr>
          <w:ilvl w:val="1"/>
          <w:numId w:val="0"/>
        </w:numPr>
        <w:tabs>
          <w:tab w:val="num" w:pos="1418"/>
        </w:tabs>
        <w:ind w:firstLine="709"/>
      </w:pPr>
    </w:p>
    <w:p w:rsidR="002A31EE" w:rsidRDefault="00A54274">
      <w:pPr>
        <w:pStyle w:val="-0"/>
        <w:numPr>
          <w:ilvl w:val="1"/>
          <w:numId w:val="0"/>
        </w:numPr>
        <w:tabs>
          <w:tab w:val="num" w:pos="1418"/>
        </w:tabs>
        <w:ind w:firstLine="709"/>
        <w:jc w:val="center"/>
        <w:rPr>
          <w:vertAlign w:val="superscript"/>
        </w:rPr>
      </w:pPr>
      <w:r>
        <w:t>15. Уведомления</w:t>
      </w:r>
    </w:p>
    <w:p w:rsidR="002A31EE" w:rsidRDefault="00A54274">
      <w:pPr>
        <w:pStyle w:val="-0"/>
        <w:numPr>
          <w:ilvl w:val="0"/>
          <w:numId w:val="0"/>
        </w:numPr>
        <w:ind w:firstLine="709"/>
        <w:rPr>
          <w:color w:val="000000"/>
        </w:rPr>
      </w:pPr>
      <w:r>
        <w:t xml:space="preserve">15.1. </w:t>
      </w:r>
      <w:r>
        <w:rPr>
          <w:color w:val="000000"/>
        </w:rPr>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или нарочно, а также с использованием факсимильной связи, электронной почты с последующим предоставлением оригинала.</w:t>
      </w:r>
    </w:p>
    <w:p w:rsidR="002A31EE" w:rsidRDefault="00A54274">
      <w:pPr>
        <w:pStyle w:val="-0"/>
        <w:numPr>
          <w:ilvl w:val="0"/>
          <w:numId w:val="0"/>
        </w:numPr>
        <w:ind w:firstLine="709"/>
        <w:rPr>
          <w:color w:val="000000"/>
        </w:rPr>
      </w:pPr>
      <w:r>
        <w:rPr>
          <w:color w:val="000000"/>
        </w:rPr>
        <w:lastRenderedPageBreak/>
        <w:t>15.2.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A31EE" w:rsidRDefault="002A31EE">
      <w:pPr>
        <w:pStyle w:val="-0"/>
        <w:numPr>
          <w:ilvl w:val="0"/>
          <w:numId w:val="0"/>
        </w:numPr>
        <w:tabs>
          <w:tab w:val="left" w:pos="709"/>
        </w:tabs>
        <w:ind w:firstLine="709"/>
        <w:rPr>
          <w:color w:val="000000"/>
        </w:rPr>
      </w:pPr>
    </w:p>
    <w:p w:rsidR="002A31EE" w:rsidRDefault="00A54274">
      <w:pPr>
        <w:widowControl w:val="0"/>
        <w:tabs>
          <w:tab w:val="left" w:pos="709"/>
        </w:tabs>
        <w:ind w:firstLine="709"/>
        <w:jc w:val="center"/>
        <w:rPr>
          <w:vertAlign w:val="superscript"/>
        </w:rPr>
      </w:pPr>
      <w:r>
        <w:rPr>
          <w:lang w:bidi="ru-RU"/>
        </w:rPr>
        <w:t xml:space="preserve">16. </w:t>
      </w:r>
      <w:r>
        <w:t>Дополнительные условия и заключительные положения</w:t>
      </w:r>
    </w:p>
    <w:p w:rsidR="002A31EE" w:rsidRDefault="00A54274">
      <w:pPr>
        <w:pStyle w:val="-0"/>
        <w:numPr>
          <w:ilvl w:val="0"/>
          <w:numId w:val="0"/>
        </w:numPr>
        <w:ind w:firstLine="709"/>
      </w:pPr>
      <w:r>
        <w:t>16.1. Во всем, что не предусмотрено Контрактом, Стороны руководствуются законодательством Российской Федерации.</w:t>
      </w:r>
    </w:p>
    <w:p w:rsidR="002A31EE" w:rsidRDefault="00A54274">
      <w:pPr>
        <w:pStyle w:val="-0"/>
        <w:numPr>
          <w:ilvl w:val="0"/>
          <w:numId w:val="0"/>
        </w:numPr>
        <w:ind w:firstLine="709"/>
      </w:pPr>
      <w:r>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2A31EE" w:rsidRDefault="00A54274">
      <w:pPr>
        <w:pStyle w:val="-0"/>
        <w:numPr>
          <w:ilvl w:val="0"/>
          <w:numId w:val="0"/>
        </w:numPr>
        <w:ind w:firstLine="709"/>
      </w:pPr>
      <w:r>
        <w:t xml:space="preserve">16.3. </w:t>
      </w:r>
      <w:r>
        <w:rPr>
          <w:rFonts w:eastAsiaTheme="minorHAnsi"/>
          <w:lang w:eastAsia="en-US"/>
        </w:rPr>
        <w:t>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2A31EE" w:rsidRDefault="00A54274">
      <w:pPr>
        <w:pStyle w:val="-0"/>
        <w:numPr>
          <w:ilvl w:val="0"/>
          <w:numId w:val="0"/>
        </w:numPr>
        <w:ind w:left="426" w:firstLine="283"/>
      </w:pPr>
      <w:r>
        <w:t>16.4. Приложения к Контракту являются его неотъемлемой частью.</w:t>
      </w:r>
    </w:p>
    <w:p w:rsidR="002A31EE" w:rsidRDefault="00A54274">
      <w:pPr>
        <w:ind w:left="426"/>
        <w:rPr>
          <w:highlight w:val="white"/>
        </w:rPr>
      </w:pPr>
      <w:r>
        <w:t xml:space="preserve">Приложение № 1 </w:t>
      </w:r>
      <w:r>
        <w:rPr>
          <w:highlight w:val="white"/>
        </w:rPr>
        <w:t>– Спецификация;</w:t>
      </w:r>
    </w:p>
    <w:p w:rsidR="00072F05" w:rsidRPr="00DD426D" w:rsidRDefault="00DD426D">
      <w:pPr>
        <w:ind w:left="426"/>
        <w:rPr>
          <w:highlight w:val="lightGray"/>
        </w:rPr>
      </w:pPr>
      <w:r w:rsidRPr="006172EB">
        <w:t>Приложение № 2 – Технические требования;</w:t>
      </w:r>
    </w:p>
    <w:p w:rsidR="002A31EE" w:rsidRDefault="00A54274">
      <w:pPr>
        <w:ind w:left="426"/>
        <w:rPr>
          <w:highlight w:val="white"/>
        </w:rPr>
      </w:pPr>
      <w:r>
        <w:rPr>
          <w:highlight w:val="white"/>
        </w:rPr>
        <w:t xml:space="preserve">Приложение № </w:t>
      </w:r>
      <w:r w:rsidR="00072F05">
        <w:rPr>
          <w:highlight w:val="white"/>
        </w:rPr>
        <w:t>3</w:t>
      </w:r>
      <w:r>
        <w:rPr>
          <w:highlight w:val="white"/>
        </w:rPr>
        <w:t xml:space="preserve"> </w:t>
      </w:r>
      <w:r w:rsidRPr="006172EB">
        <w:t xml:space="preserve">– </w:t>
      </w:r>
      <w:r w:rsidR="00774058" w:rsidRPr="006172EB">
        <w:rPr>
          <w:color w:val="000000"/>
        </w:rPr>
        <w:t>Акт приемки товаров, работ, услуг (форма утверждена Приказом Минфина РФ от 15.04.2021 № 61н (с учетом всех изменений)</w:t>
      </w:r>
      <w:r w:rsidRPr="006172EB">
        <w:t>.</w:t>
      </w:r>
    </w:p>
    <w:p w:rsidR="002A31EE" w:rsidRDefault="002A31EE">
      <w:pPr>
        <w:ind w:left="426"/>
        <w:rPr>
          <w:highlight w:val="white"/>
          <w:vertAlign w:val="superscript"/>
        </w:rPr>
      </w:pPr>
    </w:p>
    <w:p w:rsidR="002A31EE" w:rsidRDefault="00A54274">
      <w:pPr>
        <w:ind w:left="426"/>
        <w:jc w:val="center"/>
        <w:rPr>
          <w:b/>
        </w:rPr>
      </w:pPr>
      <w:r>
        <w:rPr>
          <w:b/>
        </w:rPr>
        <w:t>17. Реквизиты и подписи Сторон</w:t>
      </w:r>
    </w:p>
    <w:p w:rsidR="002A31EE" w:rsidRDefault="002A31EE">
      <w:pPr>
        <w:ind w:left="426"/>
        <w:jc w:val="center"/>
        <w:rPr>
          <w:b/>
        </w:rPr>
      </w:pPr>
    </w:p>
    <w:tbl>
      <w:tblPr>
        <w:tblW w:w="10348" w:type="dxa"/>
        <w:tblLayout w:type="fixed"/>
        <w:tblLook w:val="01E0" w:firstRow="1" w:lastRow="1" w:firstColumn="1" w:lastColumn="1" w:noHBand="0" w:noVBand="0"/>
      </w:tblPr>
      <w:tblGrid>
        <w:gridCol w:w="4996"/>
        <w:gridCol w:w="5352"/>
      </w:tblGrid>
      <w:tr w:rsidR="002A31EE">
        <w:trPr>
          <w:trHeight w:val="404"/>
        </w:trPr>
        <w:tc>
          <w:tcPr>
            <w:tcW w:w="4996" w:type="dxa"/>
          </w:tcPr>
          <w:p w:rsidR="002A31EE" w:rsidRDefault="00A54274">
            <w:pPr>
              <w:pStyle w:val="Normal2"/>
              <w:rPr>
                <w:lang w:eastAsia="en-US"/>
              </w:rPr>
            </w:pPr>
            <w:r>
              <w:rPr>
                <w:lang w:eastAsia="en-US"/>
              </w:rPr>
              <w:t xml:space="preserve">Заказчик: </w:t>
            </w:r>
          </w:p>
        </w:tc>
        <w:tc>
          <w:tcPr>
            <w:tcW w:w="5352" w:type="dxa"/>
          </w:tcPr>
          <w:p w:rsidR="002A31EE" w:rsidRDefault="00A54274">
            <w:pPr>
              <w:pStyle w:val="Normal2"/>
              <w:rPr>
                <w:i/>
                <w:lang w:eastAsia="en-US"/>
              </w:rPr>
            </w:pPr>
            <w:r>
              <w:rPr>
                <w:lang w:eastAsia="en-US"/>
              </w:rPr>
              <w:t>Поставщик:</w:t>
            </w:r>
          </w:p>
        </w:tc>
      </w:tr>
      <w:tr w:rsidR="002A31EE">
        <w:trPr>
          <w:trHeight w:val="3626"/>
        </w:trPr>
        <w:tc>
          <w:tcPr>
            <w:tcW w:w="4996" w:type="dxa"/>
          </w:tcPr>
          <w:p w:rsidR="002A31EE" w:rsidRDefault="00A54274">
            <w:pPr>
              <w:pStyle w:val="Normal2"/>
              <w:rPr>
                <w:b/>
                <w:lang w:eastAsia="en-US"/>
              </w:rPr>
            </w:pPr>
            <w:r>
              <w:rPr>
                <w:b/>
                <w:lang w:eastAsia="en-US"/>
              </w:rPr>
              <w:t>Государственное казенное учреждение здравоохранения «Агентство по закупкам в сфере здравоохранения» (ГКУ «АЗ СЗ»)</w:t>
            </w:r>
          </w:p>
          <w:p w:rsidR="002A31EE" w:rsidRDefault="00A54274">
            <w:pPr>
              <w:pStyle w:val="Normal2"/>
              <w:rPr>
                <w:lang w:eastAsia="en-US"/>
              </w:rPr>
            </w:pPr>
            <w:r>
              <w:rPr>
                <w:lang w:eastAsia="en-US"/>
              </w:rPr>
              <w:t>650993, г. Кемерово, улица Арочная, дом 41/этаж 4, офис 415</w:t>
            </w:r>
          </w:p>
          <w:p w:rsidR="002A31EE" w:rsidRDefault="00A54274">
            <w:pPr>
              <w:pStyle w:val="Normal2"/>
              <w:rPr>
                <w:lang w:eastAsia="en-US"/>
              </w:rPr>
            </w:pPr>
            <w:r>
              <w:rPr>
                <w:lang w:eastAsia="en-US"/>
              </w:rPr>
              <w:t>Тел. 7-3842-657150;</w:t>
            </w:r>
          </w:p>
          <w:p w:rsidR="002A31EE" w:rsidRDefault="00A54274">
            <w:pPr>
              <w:pStyle w:val="Normal2"/>
              <w:rPr>
                <w:lang w:eastAsia="en-US"/>
              </w:rPr>
            </w:pPr>
            <w:r>
              <w:rPr>
                <w:lang w:eastAsia="en-US"/>
              </w:rPr>
              <w:t>ИНН/КПП: 4205349664/420501001</w:t>
            </w:r>
          </w:p>
          <w:p w:rsidR="002A31EE" w:rsidRDefault="00A54274">
            <w:pPr>
              <w:pStyle w:val="Normal2"/>
              <w:rPr>
                <w:lang w:eastAsia="en-US"/>
              </w:rPr>
            </w:pPr>
            <w:r>
              <w:rPr>
                <w:lang w:eastAsia="en-US"/>
              </w:rPr>
              <w:t>Банковские реквизиты:</w:t>
            </w:r>
          </w:p>
          <w:p w:rsidR="002A31EE" w:rsidRDefault="00A54274">
            <w:pPr>
              <w:pStyle w:val="Normal2"/>
              <w:rPr>
                <w:lang w:eastAsia="en-US"/>
              </w:rPr>
            </w:pPr>
            <w:r>
              <w:rPr>
                <w:lang w:eastAsia="en-US"/>
              </w:rPr>
              <w:t>Минфин Кузбасса (Государственное казенное учреждение здравоохранения «Агентство по закупкам в сфере здравоохранения» л/с 03392206220)</w:t>
            </w:r>
          </w:p>
          <w:p w:rsidR="002A31EE" w:rsidRDefault="00A54274">
            <w:pPr>
              <w:pStyle w:val="Normal2"/>
              <w:rPr>
                <w:lang w:eastAsia="en-US"/>
              </w:rPr>
            </w:pPr>
            <w:r>
              <w:rPr>
                <w:lang w:eastAsia="en-US"/>
              </w:rPr>
              <w:t xml:space="preserve">ОКЦ № 5 </w:t>
            </w:r>
            <w:proofErr w:type="spellStart"/>
            <w:r>
              <w:rPr>
                <w:lang w:eastAsia="en-US"/>
              </w:rPr>
              <w:t>СибГУ</w:t>
            </w:r>
            <w:proofErr w:type="spellEnd"/>
            <w:r>
              <w:rPr>
                <w:lang w:eastAsia="en-US"/>
              </w:rPr>
              <w:t xml:space="preserve"> Банка России //УФК по Кемеровской области – Кузбассу </w:t>
            </w:r>
            <w:proofErr w:type="spellStart"/>
            <w:r>
              <w:rPr>
                <w:lang w:eastAsia="en-US"/>
              </w:rPr>
              <w:t>г.Кемерово</w:t>
            </w:r>
            <w:proofErr w:type="spellEnd"/>
          </w:p>
          <w:p w:rsidR="002A31EE" w:rsidRDefault="00A54274">
            <w:pPr>
              <w:pStyle w:val="Normal2"/>
              <w:rPr>
                <w:lang w:eastAsia="en-US"/>
              </w:rPr>
            </w:pPr>
            <w:r>
              <w:rPr>
                <w:lang w:eastAsia="en-US"/>
              </w:rPr>
              <w:t>р/счет     03221643320000003900</w:t>
            </w:r>
          </w:p>
          <w:p w:rsidR="002A31EE" w:rsidRDefault="00A54274">
            <w:pPr>
              <w:pStyle w:val="Normal2"/>
              <w:rPr>
                <w:lang w:eastAsia="en-US"/>
              </w:rPr>
            </w:pPr>
            <w:proofErr w:type="spellStart"/>
            <w:r>
              <w:rPr>
                <w:lang w:eastAsia="en-US"/>
              </w:rPr>
              <w:t>кор</w:t>
            </w:r>
            <w:proofErr w:type="spellEnd"/>
            <w:r>
              <w:rPr>
                <w:lang w:eastAsia="en-US"/>
              </w:rPr>
              <w:t>/счет 40102810745370000032</w:t>
            </w:r>
          </w:p>
          <w:p w:rsidR="002A31EE" w:rsidRDefault="00A54274">
            <w:pPr>
              <w:pStyle w:val="Normal2"/>
              <w:rPr>
                <w:lang w:eastAsia="en-US"/>
              </w:rPr>
            </w:pPr>
            <w:r>
              <w:rPr>
                <w:lang w:eastAsia="en-US"/>
              </w:rPr>
              <w:t>БИК 013207212</w:t>
            </w:r>
          </w:p>
          <w:p w:rsidR="002A31EE" w:rsidRDefault="00A54274">
            <w:pPr>
              <w:pStyle w:val="Normal2"/>
              <w:rPr>
                <w:lang w:eastAsia="en-US"/>
              </w:rPr>
            </w:pPr>
            <w:r>
              <w:rPr>
                <w:lang w:val="en-US" w:eastAsia="en-US"/>
              </w:rPr>
              <w:t>e</w:t>
            </w:r>
            <w:r>
              <w:rPr>
                <w:lang w:eastAsia="en-US"/>
              </w:rPr>
              <w:t>-</w:t>
            </w:r>
            <w:r>
              <w:rPr>
                <w:lang w:val="en-US" w:eastAsia="en-US"/>
              </w:rPr>
              <w:t>mail</w:t>
            </w:r>
            <w:r>
              <w:rPr>
                <w:lang w:eastAsia="en-US"/>
              </w:rPr>
              <w:t xml:space="preserve">: </w:t>
            </w:r>
            <w:hyperlink r:id="rId12" w:tooltip="mailto:agentstvo@kuzdrav.ru" w:history="1">
              <w:r>
                <w:rPr>
                  <w:rStyle w:val="aff0"/>
                  <w:lang w:val="en-US" w:eastAsia="en-US"/>
                </w:rPr>
                <w:t>agentstvo</w:t>
              </w:r>
              <w:r>
                <w:rPr>
                  <w:rStyle w:val="aff0"/>
                  <w:lang w:eastAsia="en-US"/>
                </w:rPr>
                <w:t>@</w:t>
              </w:r>
              <w:r>
                <w:rPr>
                  <w:rStyle w:val="aff0"/>
                  <w:lang w:val="en-US" w:eastAsia="en-US"/>
                </w:rPr>
                <w:t>kuzdrav</w:t>
              </w:r>
              <w:r>
                <w:rPr>
                  <w:rStyle w:val="aff0"/>
                  <w:lang w:eastAsia="en-US"/>
                </w:rPr>
                <w:t>.</w:t>
              </w:r>
              <w:proofErr w:type="spellStart"/>
              <w:r>
                <w:rPr>
                  <w:rStyle w:val="aff0"/>
                  <w:lang w:val="en-US" w:eastAsia="en-US"/>
                </w:rPr>
                <w:t>ru</w:t>
              </w:r>
              <w:proofErr w:type="spellEnd"/>
            </w:hyperlink>
          </w:p>
          <w:p w:rsidR="002A31EE" w:rsidRDefault="002A31EE">
            <w:pPr>
              <w:pStyle w:val="Normal2"/>
              <w:rPr>
                <w:lang w:eastAsia="en-US"/>
              </w:rPr>
            </w:pPr>
          </w:p>
          <w:p w:rsidR="002A31EE" w:rsidRDefault="00A54274">
            <w:pPr>
              <w:pStyle w:val="Normal2"/>
              <w:rPr>
                <w:lang w:eastAsia="en-US"/>
              </w:rPr>
            </w:pPr>
            <w:r>
              <w:rPr>
                <w:lang w:eastAsia="en-US"/>
              </w:rPr>
              <w:t xml:space="preserve">От Заказчика: </w:t>
            </w:r>
          </w:p>
          <w:p w:rsidR="002A31EE" w:rsidRDefault="00A54274">
            <w:pPr>
              <w:pStyle w:val="Normal2"/>
              <w:rPr>
                <w:lang w:eastAsia="en-US"/>
              </w:rPr>
            </w:pPr>
            <w:r>
              <w:rPr>
                <w:lang w:eastAsia="en-US"/>
              </w:rPr>
              <w:t>___________________</w:t>
            </w:r>
          </w:p>
          <w:p w:rsidR="002A31EE" w:rsidRDefault="002A31EE">
            <w:pPr>
              <w:pStyle w:val="Normal2"/>
              <w:rPr>
                <w:lang w:eastAsia="en-US"/>
              </w:rPr>
            </w:pPr>
          </w:p>
          <w:p w:rsidR="002A31EE" w:rsidRDefault="00A54274">
            <w:pPr>
              <w:pStyle w:val="Normal2"/>
              <w:rPr>
                <w:lang w:eastAsia="en-US"/>
              </w:rPr>
            </w:pPr>
            <w:r>
              <w:rPr>
                <w:lang w:eastAsia="en-US"/>
              </w:rPr>
              <w:t>_______________/_____________/</w:t>
            </w:r>
          </w:p>
          <w:p w:rsidR="002A31EE" w:rsidRDefault="00A54274">
            <w:pPr>
              <w:pStyle w:val="Normal2"/>
              <w:rPr>
                <w:lang w:val="en-US" w:eastAsia="en-US"/>
              </w:rPr>
            </w:pPr>
            <w:r>
              <w:rPr>
                <w:lang w:eastAsia="en-US"/>
              </w:rPr>
              <w:t>Э</w:t>
            </w:r>
            <w:r>
              <w:rPr>
                <w:lang w:val="en-US" w:eastAsia="en-US"/>
              </w:rPr>
              <w:t>.П.|</w:t>
            </w:r>
          </w:p>
        </w:tc>
        <w:tc>
          <w:tcPr>
            <w:tcW w:w="5352" w:type="dxa"/>
          </w:tcPr>
          <w:p w:rsidR="002A31EE" w:rsidRDefault="00A54274">
            <w:pPr>
              <w:pStyle w:val="Normal2"/>
              <w:rPr>
                <w:b/>
                <w:i/>
                <w:lang w:eastAsia="en-US"/>
              </w:rPr>
            </w:pPr>
            <w:r>
              <w:rPr>
                <w:b/>
                <w:i/>
                <w:lang w:eastAsia="en-US"/>
              </w:rPr>
              <w:t>Наименование полное (сокращенное)</w:t>
            </w:r>
          </w:p>
          <w:p w:rsidR="002A31EE" w:rsidRDefault="00A54274">
            <w:pPr>
              <w:pStyle w:val="Normal2"/>
              <w:rPr>
                <w:lang w:eastAsia="en-US"/>
              </w:rPr>
            </w:pPr>
            <w:r>
              <w:rPr>
                <w:lang w:eastAsia="en-US"/>
              </w:rPr>
              <w:t xml:space="preserve">Юридический адрес </w:t>
            </w:r>
          </w:p>
          <w:p w:rsidR="002A31EE" w:rsidRDefault="00A54274">
            <w:pPr>
              <w:pStyle w:val="Normal2"/>
              <w:rPr>
                <w:lang w:eastAsia="en-US"/>
              </w:rPr>
            </w:pPr>
            <w:r>
              <w:rPr>
                <w:lang w:eastAsia="en-US"/>
              </w:rPr>
              <w:t xml:space="preserve">Почтовый адрес </w:t>
            </w:r>
          </w:p>
          <w:p w:rsidR="002A31EE" w:rsidRDefault="00A54274">
            <w:pPr>
              <w:pStyle w:val="Normal2"/>
              <w:rPr>
                <w:lang w:eastAsia="en-US"/>
              </w:rPr>
            </w:pPr>
            <w:r>
              <w:rPr>
                <w:lang w:eastAsia="en-US"/>
              </w:rPr>
              <w:t>Адрес электронной почты</w:t>
            </w:r>
          </w:p>
          <w:p w:rsidR="002A31EE" w:rsidRDefault="00A54274">
            <w:pPr>
              <w:pStyle w:val="Normal2"/>
              <w:rPr>
                <w:lang w:eastAsia="en-US"/>
              </w:rPr>
            </w:pPr>
            <w:r>
              <w:rPr>
                <w:lang w:eastAsia="en-US"/>
              </w:rPr>
              <w:t xml:space="preserve">Телефон </w:t>
            </w:r>
          </w:p>
          <w:p w:rsidR="002A31EE" w:rsidRDefault="00A54274">
            <w:pPr>
              <w:pStyle w:val="Normal2"/>
              <w:rPr>
                <w:lang w:eastAsia="en-US"/>
              </w:rPr>
            </w:pPr>
            <w:r>
              <w:rPr>
                <w:lang w:eastAsia="en-US"/>
              </w:rPr>
              <w:t>ИНН/КПП</w:t>
            </w:r>
          </w:p>
          <w:p w:rsidR="002A31EE" w:rsidRDefault="00A54274">
            <w:pPr>
              <w:pStyle w:val="Normal2"/>
              <w:rPr>
                <w:lang w:eastAsia="en-US"/>
              </w:rPr>
            </w:pPr>
            <w:r>
              <w:rPr>
                <w:lang w:eastAsia="en-US"/>
              </w:rPr>
              <w:t xml:space="preserve">ОКОПФ/ОКФС </w:t>
            </w:r>
          </w:p>
          <w:p w:rsidR="002A31EE" w:rsidRDefault="00A54274">
            <w:pPr>
              <w:pStyle w:val="Normal2"/>
              <w:rPr>
                <w:lang w:eastAsia="en-US"/>
              </w:rPr>
            </w:pPr>
            <w:r>
              <w:rPr>
                <w:lang w:eastAsia="en-US"/>
              </w:rPr>
              <w:t xml:space="preserve">ОКСМ </w:t>
            </w:r>
          </w:p>
          <w:p w:rsidR="002A31EE" w:rsidRDefault="00A54274">
            <w:pPr>
              <w:pStyle w:val="Normal2"/>
              <w:rPr>
                <w:lang w:eastAsia="en-US"/>
              </w:rPr>
            </w:pPr>
            <w:r>
              <w:rPr>
                <w:lang w:eastAsia="en-US"/>
              </w:rPr>
              <w:t xml:space="preserve">ОКПО </w:t>
            </w:r>
          </w:p>
          <w:p w:rsidR="002A31EE" w:rsidRDefault="00A54274">
            <w:pPr>
              <w:pStyle w:val="Normal2"/>
              <w:rPr>
                <w:lang w:eastAsia="en-US"/>
              </w:rPr>
            </w:pPr>
            <w:r>
              <w:rPr>
                <w:lang w:eastAsia="en-US"/>
              </w:rPr>
              <w:t>ОКТМО</w:t>
            </w:r>
          </w:p>
          <w:p w:rsidR="002A31EE" w:rsidRDefault="00A54274">
            <w:pPr>
              <w:pStyle w:val="Normal2"/>
              <w:rPr>
                <w:lang w:eastAsia="en-US"/>
              </w:rPr>
            </w:pPr>
            <w:r>
              <w:rPr>
                <w:lang w:eastAsia="en-US"/>
              </w:rPr>
              <w:t>Банковские реквизиты</w:t>
            </w:r>
          </w:p>
          <w:p w:rsidR="002A31EE" w:rsidRDefault="00A54274">
            <w:pPr>
              <w:pStyle w:val="Normal2"/>
              <w:rPr>
                <w:lang w:eastAsia="en-US"/>
              </w:rPr>
            </w:pPr>
            <w:r>
              <w:rPr>
                <w:lang w:eastAsia="en-US"/>
              </w:rPr>
              <w:t xml:space="preserve">Р/с </w:t>
            </w:r>
          </w:p>
          <w:p w:rsidR="002A31EE" w:rsidRDefault="00A54274">
            <w:pPr>
              <w:pStyle w:val="Normal2"/>
              <w:rPr>
                <w:lang w:eastAsia="en-US"/>
              </w:rPr>
            </w:pPr>
            <w:r>
              <w:rPr>
                <w:lang w:eastAsia="en-US"/>
              </w:rPr>
              <w:t>Наименование банка</w:t>
            </w:r>
          </w:p>
          <w:p w:rsidR="002A31EE" w:rsidRDefault="00A54274">
            <w:pPr>
              <w:pStyle w:val="Normal2"/>
              <w:rPr>
                <w:lang w:eastAsia="en-US"/>
              </w:rPr>
            </w:pPr>
            <w:r>
              <w:rPr>
                <w:lang w:eastAsia="en-US"/>
              </w:rPr>
              <w:t>К/с</w:t>
            </w:r>
          </w:p>
          <w:p w:rsidR="002A31EE" w:rsidRDefault="00A54274">
            <w:pPr>
              <w:pStyle w:val="Normal2"/>
              <w:rPr>
                <w:lang w:eastAsia="en-US"/>
              </w:rPr>
            </w:pPr>
            <w:r>
              <w:rPr>
                <w:lang w:eastAsia="en-US"/>
              </w:rPr>
              <w:t xml:space="preserve">БИК </w:t>
            </w:r>
          </w:p>
          <w:p w:rsidR="002A31EE" w:rsidRDefault="002A31EE">
            <w:pPr>
              <w:pStyle w:val="Normal2"/>
              <w:rPr>
                <w:lang w:eastAsia="en-US"/>
              </w:rPr>
            </w:pPr>
          </w:p>
          <w:p w:rsidR="002A31EE" w:rsidRDefault="002A31EE">
            <w:pPr>
              <w:pStyle w:val="Normal2"/>
              <w:rPr>
                <w:lang w:eastAsia="en-US"/>
              </w:rPr>
            </w:pPr>
          </w:p>
          <w:p w:rsidR="002A31EE" w:rsidRDefault="002A31EE">
            <w:pPr>
              <w:pStyle w:val="Normal2"/>
              <w:rPr>
                <w:lang w:eastAsia="en-US"/>
              </w:rPr>
            </w:pPr>
          </w:p>
          <w:p w:rsidR="002A31EE" w:rsidRDefault="002A31EE">
            <w:pPr>
              <w:pStyle w:val="Normal2"/>
              <w:rPr>
                <w:lang w:eastAsia="en-US"/>
              </w:rPr>
            </w:pPr>
          </w:p>
          <w:p w:rsidR="002A31EE" w:rsidRDefault="00A54274">
            <w:pPr>
              <w:pStyle w:val="Normal2"/>
              <w:rPr>
                <w:lang w:eastAsia="en-US"/>
              </w:rPr>
            </w:pPr>
            <w:r>
              <w:rPr>
                <w:lang w:eastAsia="en-US"/>
              </w:rPr>
              <w:t>От Поставщика:</w:t>
            </w:r>
          </w:p>
          <w:p w:rsidR="002A31EE" w:rsidRDefault="00A54274">
            <w:pPr>
              <w:pStyle w:val="Normal2"/>
              <w:rPr>
                <w:lang w:eastAsia="en-US"/>
              </w:rPr>
            </w:pPr>
            <w:r>
              <w:rPr>
                <w:lang w:eastAsia="en-US"/>
              </w:rPr>
              <w:t>________________</w:t>
            </w:r>
          </w:p>
          <w:p w:rsidR="002A31EE" w:rsidRDefault="002A31EE">
            <w:pPr>
              <w:pStyle w:val="Normal2"/>
              <w:rPr>
                <w:lang w:eastAsia="en-US"/>
              </w:rPr>
            </w:pPr>
          </w:p>
          <w:p w:rsidR="002A31EE" w:rsidRDefault="00A54274">
            <w:pPr>
              <w:pStyle w:val="Normal2"/>
              <w:rPr>
                <w:lang w:eastAsia="en-US"/>
              </w:rPr>
            </w:pPr>
            <w:r>
              <w:rPr>
                <w:lang w:eastAsia="en-US"/>
              </w:rPr>
              <w:t>_______________/___________/</w:t>
            </w:r>
          </w:p>
          <w:p w:rsidR="002A31EE" w:rsidRDefault="00A54274">
            <w:pPr>
              <w:pStyle w:val="Normal2"/>
              <w:rPr>
                <w:lang w:eastAsia="en-US"/>
              </w:rPr>
            </w:pPr>
            <w:r>
              <w:rPr>
                <w:lang w:eastAsia="en-US"/>
              </w:rPr>
              <w:t xml:space="preserve">Э.П. </w:t>
            </w:r>
          </w:p>
        </w:tc>
      </w:tr>
    </w:tbl>
    <w:p w:rsidR="002A31EE" w:rsidRDefault="002A31EE">
      <w:pPr>
        <w:tabs>
          <w:tab w:val="left" w:pos="7360"/>
        </w:tabs>
      </w:pPr>
    </w:p>
    <w:p w:rsidR="002A31EE" w:rsidRDefault="00A54274" w:rsidP="00E46957">
      <w:pPr>
        <w:spacing w:after="200" w:line="276" w:lineRule="auto"/>
      </w:pPr>
      <w:r>
        <w:br w:type="page" w:clear="all"/>
      </w:r>
    </w:p>
    <w:tbl>
      <w:tblPr>
        <w:tblStyle w:val="afa"/>
        <w:tblpPr w:leftFromText="180" w:rightFromText="180" w:vertAnchor="text" w:horzAnchor="margin" w:tblpXSpec="right" w:tblpY="-43"/>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2A31EE">
        <w:tc>
          <w:tcPr>
            <w:tcW w:w="4869" w:type="dxa"/>
            <w:vAlign w:val="center"/>
          </w:tcPr>
          <w:p w:rsidR="002A31EE" w:rsidRDefault="00A54274">
            <w:pPr>
              <w:jc w:val="right"/>
            </w:pPr>
            <w:r>
              <w:lastRenderedPageBreak/>
              <w:t>Приложение № 1 к Контракту</w:t>
            </w:r>
            <w:r>
              <w:br/>
              <w:t>от «___» _________ 20</w:t>
            </w:r>
            <w:r w:rsidR="001F3C16">
              <w:t>26</w:t>
            </w:r>
            <w:r>
              <w:t xml:space="preserve"> г. </w:t>
            </w:r>
          </w:p>
          <w:p w:rsidR="002A31EE" w:rsidRDefault="00A54274">
            <w:pPr>
              <w:jc w:val="right"/>
            </w:pPr>
            <w:r>
              <w:t>№ ___________</w:t>
            </w:r>
          </w:p>
        </w:tc>
      </w:tr>
    </w:tbl>
    <w:p w:rsidR="002A31EE" w:rsidRDefault="002A31EE">
      <w:pPr>
        <w:jc w:val="center"/>
      </w:pPr>
    </w:p>
    <w:p w:rsidR="002A31EE" w:rsidRDefault="002A31EE">
      <w:pPr>
        <w:jc w:val="center"/>
      </w:pPr>
    </w:p>
    <w:p w:rsidR="002A31EE" w:rsidRDefault="002A31EE">
      <w:pPr>
        <w:jc w:val="center"/>
      </w:pPr>
    </w:p>
    <w:p w:rsidR="002A31EE" w:rsidRDefault="002A31EE">
      <w:pPr>
        <w:jc w:val="center"/>
      </w:pPr>
    </w:p>
    <w:p w:rsidR="002A31EE" w:rsidRDefault="002A31EE">
      <w:pPr>
        <w:jc w:val="center"/>
      </w:pPr>
    </w:p>
    <w:p w:rsidR="002A31EE" w:rsidRDefault="002A31EE">
      <w:pPr>
        <w:jc w:val="center"/>
      </w:pPr>
    </w:p>
    <w:p w:rsidR="002A31EE" w:rsidRDefault="00A54274">
      <w:pPr>
        <w:jc w:val="center"/>
      </w:pPr>
      <w:r>
        <w:t>СПЕЦИФИКАЦИЯ</w:t>
      </w:r>
    </w:p>
    <w:p w:rsidR="002A31EE" w:rsidRDefault="002A31EE">
      <w:pPr>
        <w:jc w:val="center"/>
        <w:rPr>
          <w:vertAlign w:val="superscript"/>
        </w:rPr>
      </w:pPr>
    </w:p>
    <w:p w:rsidR="002A31EE" w:rsidRDefault="002A31EE"/>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694"/>
        <w:gridCol w:w="992"/>
        <w:gridCol w:w="1276"/>
        <w:gridCol w:w="1701"/>
        <w:gridCol w:w="1984"/>
      </w:tblGrid>
      <w:tr w:rsidR="002A31EE">
        <w:trPr>
          <w:cantSplit/>
          <w:trHeight w:val="1388"/>
          <w:tblHeader/>
          <w:jc w:val="center"/>
        </w:trPr>
        <w:tc>
          <w:tcPr>
            <w:tcW w:w="562" w:type="dxa"/>
            <w:vAlign w:val="center"/>
          </w:tcPr>
          <w:p w:rsidR="002A31EE" w:rsidRDefault="00A54274">
            <w:pPr>
              <w:jc w:val="center"/>
            </w:pPr>
            <w:r>
              <w:t>п/п</w:t>
            </w:r>
          </w:p>
        </w:tc>
        <w:tc>
          <w:tcPr>
            <w:tcW w:w="2694" w:type="dxa"/>
            <w:vAlign w:val="center"/>
          </w:tcPr>
          <w:p w:rsidR="002A31EE" w:rsidRDefault="00A54274">
            <w:pPr>
              <w:jc w:val="center"/>
            </w:pPr>
            <w:r>
              <w:t>Наименование</w:t>
            </w:r>
            <w:r>
              <w:br/>
              <w:t>Товара</w:t>
            </w:r>
            <w:r>
              <w:br/>
              <w:t>(марка, модель, год выпуска, страна происхождения</w:t>
            </w:r>
            <w:r>
              <w:br/>
              <w:t>и другое)</w:t>
            </w:r>
          </w:p>
        </w:tc>
        <w:tc>
          <w:tcPr>
            <w:tcW w:w="992" w:type="dxa"/>
            <w:vAlign w:val="center"/>
          </w:tcPr>
          <w:p w:rsidR="002A31EE" w:rsidRDefault="00A54274">
            <w:pPr>
              <w:jc w:val="center"/>
            </w:pPr>
            <w:r>
              <w:t>Ед. измерения</w:t>
            </w:r>
          </w:p>
        </w:tc>
        <w:tc>
          <w:tcPr>
            <w:tcW w:w="1276" w:type="dxa"/>
            <w:vAlign w:val="center"/>
          </w:tcPr>
          <w:p w:rsidR="002A31EE" w:rsidRDefault="00A54274">
            <w:pPr>
              <w:jc w:val="center"/>
            </w:pPr>
            <w:proofErr w:type="spellStart"/>
            <w:r>
              <w:t>Количе-ство</w:t>
            </w:r>
            <w:proofErr w:type="spellEnd"/>
            <w:r>
              <w:t xml:space="preserve">, в ед. </w:t>
            </w:r>
          </w:p>
        </w:tc>
        <w:tc>
          <w:tcPr>
            <w:tcW w:w="1701" w:type="dxa"/>
            <w:vAlign w:val="center"/>
          </w:tcPr>
          <w:p w:rsidR="002A31EE" w:rsidRDefault="00A54274">
            <w:pPr>
              <w:jc w:val="center"/>
            </w:pPr>
            <w:r>
              <w:t>Цена за ед., включая Услуги, руб.</w:t>
            </w:r>
            <w:r>
              <w:br/>
              <w:t>(включая НДС)</w:t>
            </w:r>
            <w:r>
              <w:rPr>
                <w:rStyle w:val="af7"/>
              </w:rPr>
              <w:footnoteReference w:id="1"/>
            </w:r>
          </w:p>
        </w:tc>
        <w:tc>
          <w:tcPr>
            <w:tcW w:w="1984" w:type="dxa"/>
            <w:vAlign w:val="center"/>
          </w:tcPr>
          <w:p w:rsidR="002A31EE" w:rsidRDefault="00A54274">
            <w:pPr>
              <w:jc w:val="center"/>
            </w:pPr>
            <w:r>
              <w:t>Общая стоимость, включая Услуги, руб.</w:t>
            </w:r>
            <w:r>
              <w:br/>
              <w:t>(включая НДС)</w:t>
            </w:r>
            <w:r>
              <w:rPr>
                <w:rStyle w:val="af7"/>
              </w:rPr>
              <w:footnoteReference w:id="2"/>
            </w:r>
          </w:p>
        </w:tc>
      </w:tr>
      <w:tr w:rsidR="002A31EE">
        <w:trPr>
          <w:cantSplit/>
          <w:jc w:val="center"/>
        </w:trPr>
        <w:tc>
          <w:tcPr>
            <w:tcW w:w="562" w:type="dxa"/>
            <w:vAlign w:val="center"/>
          </w:tcPr>
          <w:p w:rsidR="002A31EE" w:rsidRDefault="00A54274">
            <w:pPr>
              <w:jc w:val="center"/>
            </w:pPr>
            <w:r>
              <w:t>1</w:t>
            </w:r>
          </w:p>
        </w:tc>
        <w:tc>
          <w:tcPr>
            <w:tcW w:w="2694" w:type="dxa"/>
            <w:vAlign w:val="center"/>
          </w:tcPr>
          <w:p w:rsidR="002A31EE" w:rsidRDefault="00A54274">
            <w:pPr>
              <w:jc w:val="center"/>
            </w:pPr>
            <w:r>
              <w:t>2</w:t>
            </w:r>
          </w:p>
        </w:tc>
        <w:tc>
          <w:tcPr>
            <w:tcW w:w="992" w:type="dxa"/>
            <w:vAlign w:val="center"/>
          </w:tcPr>
          <w:p w:rsidR="002A31EE" w:rsidRDefault="00A54274">
            <w:pPr>
              <w:jc w:val="center"/>
            </w:pPr>
            <w:r>
              <w:t>3</w:t>
            </w:r>
          </w:p>
        </w:tc>
        <w:tc>
          <w:tcPr>
            <w:tcW w:w="1276" w:type="dxa"/>
            <w:vAlign w:val="center"/>
          </w:tcPr>
          <w:p w:rsidR="002A31EE" w:rsidRDefault="00A54274">
            <w:pPr>
              <w:jc w:val="center"/>
            </w:pPr>
            <w:r>
              <w:t>4</w:t>
            </w:r>
          </w:p>
        </w:tc>
        <w:tc>
          <w:tcPr>
            <w:tcW w:w="1701" w:type="dxa"/>
            <w:vAlign w:val="center"/>
          </w:tcPr>
          <w:p w:rsidR="002A31EE" w:rsidRDefault="00A54274">
            <w:pPr>
              <w:jc w:val="center"/>
            </w:pPr>
            <w:r>
              <w:t>5</w:t>
            </w:r>
          </w:p>
        </w:tc>
        <w:tc>
          <w:tcPr>
            <w:tcW w:w="1984" w:type="dxa"/>
            <w:vAlign w:val="center"/>
          </w:tcPr>
          <w:p w:rsidR="002A31EE" w:rsidRDefault="00A54274">
            <w:pPr>
              <w:jc w:val="center"/>
            </w:pPr>
            <w:r>
              <w:t>6</w:t>
            </w:r>
          </w:p>
        </w:tc>
      </w:tr>
      <w:tr w:rsidR="00467DFC" w:rsidTr="00353E80">
        <w:trPr>
          <w:cantSplit/>
          <w:jc w:val="center"/>
        </w:trPr>
        <w:tc>
          <w:tcPr>
            <w:tcW w:w="562" w:type="dxa"/>
            <w:vAlign w:val="center"/>
          </w:tcPr>
          <w:p w:rsidR="00467DFC" w:rsidRDefault="00467DFC" w:rsidP="00467DFC">
            <w:pPr>
              <w:jc w:val="center"/>
            </w:pPr>
            <w:r>
              <w:t>1</w:t>
            </w:r>
          </w:p>
        </w:tc>
        <w:tc>
          <w:tcPr>
            <w:tcW w:w="2694" w:type="dxa"/>
          </w:tcPr>
          <w:p w:rsidR="00467DFC" w:rsidRPr="00F661F0" w:rsidRDefault="00467DFC" w:rsidP="00467DFC">
            <w:r w:rsidRPr="00F661F0">
              <w:t xml:space="preserve">Бумага офисная А4 </w:t>
            </w:r>
          </w:p>
        </w:tc>
        <w:tc>
          <w:tcPr>
            <w:tcW w:w="992" w:type="dxa"/>
            <w:vAlign w:val="center"/>
          </w:tcPr>
          <w:p w:rsidR="00467DFC" w:rsidRDefault="00467DFC" w:rsidP="00467DFC">
            <w:pPr>
              <w:jc w:val="center"/>
              <w:rPr>
                <w:b/>
                <w:bCs/>
              </w:rPr>
            </w:pPr>
            <w:r>
              <w:t>пачек</w:t>
            </w:r>
          </w:p>
        </w:tc>
        <w:tc>
          <w:tcPr>
            <w:tcW w:w="1276" w:type="dxa"/>
          </w:tcPr>
          <w:p w:rsidR="00467DFC" w:rsidRDefault="00467DFC" w:rsidP="00467DFC">
            <w:pPr>
              <w:jc w:val="center"/>
              <w:rPr>
                <w:b/>
                <w:bCs/>
              </w:rPr>
            </w:pPr>
            <w:r>
              <w:t>17</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Default="00467DFC" w:rsidP="00467DFC">
            <w:pPr>
              <w:jc w:val="center"/>
            </w:pPr>
            <w:r>
              <w:t>2</w:t>
            </w:r>
          </w:p>
        </w:tc>
        <w:tc>
          <w:tcPr>
            <w:tcW w:w="2694" w:type="dxa"/>
          </w:tcPr>
          <w:p w:rsidR="00467DFC" w:rsidRPr="00F661F0" w:rsidRDefault="00467DFC" w:rsidP="00467DFC">
            <w:r w:rsidRPr="00F661F0">
              <w:t>Папки-файлы (</w:t>
            </w:r>
            <w:proofErr w:type="spellStart"/>
            <w:r w:rsidRPr="00F661F0">
              <w:t>мультифора</w:t>
            </w:r>
            <w:proofErr w:type="spellEnd"/>
            <w:r w:rsidRPr="00F661F0">
              <w:t>) перфорированные А4, матовые</w:t>
            </w:r>
          </w:p>
        </w:tc>
        <w:tc>
          <w:tcPr>
            <w:tcW w:w="992" w:type="dxa"/>
            <w:vAlign w:val="center"/>
          </w:tcPr>
          <w:p w:rsidR="00467DFC" w:rsidRDefault="00467DFC" w:rsidP="00467DFC">
            <w:pPr>
              <w:jc w:val="center"/>
              <w:rPr>
                <w:bCs/>
              </w:rPr>
            </w:pPr>
            <w:r>
              <w:rPr>
                <w:bCs/>
              </w:rPr>
              <w:t>упаковка</w:t>
            </w:r>
          </w:p>
        </w:tc>
        <w:tc>
          <w:tcPr>
            <w:tcW w:w="1276" w:type="dxa"/>
          </w:tcPr>
          <w:p w:rsidR="00467DFC" w:rsidRDefault="00467DFC" w:rsidP="00467DFC">
            <w:pPr>
              <w:jc w:val="center"/>
              <w:rPr>
                <w:b/>
                <w:bCs/>
              </w:rPr>
            </w:pPr>
            <w:r>
              <w:t>30</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Default="00467DFC" w:rsidP="00467DFC">
            <w:pPr>
              <w:jc w:val="center"/>
            </w:pPr>
            <w:r>
              <w:t>3</w:t>
            </w:r>
          </w:p>
        </w:tc>
        <w:tc>
          <w:tcPr>
            <w:tcW w:w="2694" w:type="dxa"/>
          </w:tcPr>
          <w:p w:rsidR="00467DFC" w:rsidRPr="00F661F0" w:rsidRDefault="00467DFC" w:rsidP="00467DFC">
            <w:r w:rsidRPr="00F661F0">
              <w:t>Конверты С4 (не менее 229×324 мм), отрывная лента</w:t>
            </w:r>
          </w:p>
        </w:tc>
        <w:tc>
          <w:tcPr>
            <w:tcW w:w="992" w:type="dxa"/>
            <w:vAlign w:val="center"/>
          </w:tcPr>
          <w:p w:rsidR="00467DFC" w:rsidRDefault="00467DFC" w:rsidP="00467DFC">
            <w:pPr>
              <w:jc w:val="center"/>
              <w:rPr>
                <w:bCs/>
              </w:rPr>
            </w:pPr>
            <w:r>
              <w:rPr>
                <w:bCs/>
              </w:rPr>
              <w:t>упаковка</w:t>
            </w:r>
          </w:p>
        </w:tc>
        <w:tc>
          <w:tcPr>
            <w:tcW w:w="1276" w:type="dxa"/>
          </w:tcPr>
          <w:p w:rsidR="00467DFC" w:rsidRDefault="00467DFC" w:rsidP="00467DFC">
            <w:pPr>
              <w:jc w:val="center"/>
              <w:rPr>
                <w:bCs/>
              </w:rPr>
            </w:pPr>
            <w:r>
              <w:rPr>
                <w:bCs/>
              </w:rPr>
              <w:t>1</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Default="00467DFC" w:rsidP="00467DFC">
            <w:pPr>
              <w:jc w:val="center"/>
            </w:pPr>
            <w:r>
              <w:t>4</w:t>
            </w:r>
          </w:p>
        </w:tc>
        <w:tc>
          <w:tcPr>
            <w:tcW w:w="2694" w:type="dxa"/>
          </w:tcPr>
          <w:p w:rsidR="00467DFC" w:rsidRPr="00F661F0" w:rsidRDefault="00467DFC" w:rsidP="00467DFC">
            <w:r w:rsidRPr="00F661F0">
              <w:t>Скоросшиватель картонный «ДЕЛО»</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t>200</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Default="00467DFC" w:rsidP="00467DFC">
            <w:pPr>
              <w:jc w:val="center"/>
            </w:pPr>
            <w:r>
              <w:t>5</w:t>
            </w:r>
          </w:p>
        </w:tc>
        <w:tc>
          <w:tcPr>
            <w:tcW w:w="2694" w:type="dxa"/>
          </w:tcPr>
          <w:p w:rsidR="00467DFC" w:rsidRPr="00F661F0" w:rsidRDefault="00467DFC" w:rsidP="00467DFC">
            <w:r w:rsidRPr="00F661F0">
              <w:t>Обложки пластиковые для переплета, А4, прозрачные</w:t>
            </w:r>
          </w:p>
        </w:tc>
        <w:tc>
          <w:tcPr>
            <w:tcW w:w="992" w:type="dxa"/>
            <w:vAlign w:val="center"/>
          </w:tcPr>
          <w:p w:rsidR="00467DFC" w:rsidRDefault="00467DFC" w:rsidP="00467DFC">
            <w:pPr>
              <w:jc w:val="center"/>
              <w:rPr>
                <w:bCs/>
              </w:rPr>
            </w:pPr>
            <w:r>
              <w:rPr>
                <w:bCs/>
              </w:rPr>
              <w:t>упаковка</w:t>
            </w:r>
          </w:p>
        </w:tc>
        <w:tc>
          <w:tcPr>
            <w:tcW w:w="1276" w:type="dxa"/>
          </w:tcPr>
          <w:p w:rsidR="00467DFC" w:rsidRDefault="00467DFC" w:rsidP="00467DFC">
            <w:pPr>
              <w:jc w:val="center"/>
              <w:rPr>
                <w:bCs/>
              </w:rPr>
            </w:pPr>
            <w:r>
              <w:rPr>
                <w:bCs/>
              </w:rPr>
              <w:t>1</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6</w:t>
            </w:r>
          </w:p>
        </w:tc>
        <w:tc>
          <w:tcPr>
            <w:tcW w:w="2694" w:type="dxa"/>
          </w:tcPr>
          <w:p w:rsidR="00467DFC" w:rsidRPr="00F661F0" w:rsidRDefault="00467DFC" w:rsidP="00467DFC">
            <w:pPr>
              <w:rPr>
                <w:bCs/>
              </w:rPr>
            </w:pPr>
            <w:r w:rsidRPr="00F661F0">
              <w:rPr>
                <w:bCs/>
              </w:rPr>
              <w:t>Пружины пластиковые для переплета, черные</w:t>
            </w:r>
          </w:p>
        </w:tc>
        <w:tc>
          <w:tcPr>
            <w:tcW w:w="992" w:type="dxa"/>
            <w:vAlign w:val="center"/>
          </w:tcPr>
          <w:p w:rsidR="00467DFC" w:rsidRDefault="00467DFC" w:rsidP="00467DFC">
            <w:pPr>
              <w:jc w:val="center"/>
              <w:rPr>
                <w:bCs/>
              </w:rPr>
            </w:pPr>
            <w:r>
              <w:rPr>
                <w:bCs/>
              </w:rPr>
              <w:t>упаковка</w:t>
            </w:r>
          </w:p>
        </w:tc>
        <w:tc>
          <w:tcPr>
            <w:tcW w:w="1276" w:type="dxa"/>
          </w:tcPr>
          <w:p w:rsidR="00467DFC" w:rsidRDefault="00467DFC" w:rsidP="00467DFC">
            <w:pPr>
              <w:jc w:val="center"/>
              <w:rPr>
                <w:bCs/>
              </w:rPr>
            </w:pPr>
            <w:r>
              <w:rPr>
                <w:bCs/>
              </w:rPr>
              <w:t>1</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7</w:t>
            </w:r>
          </w:p>
        </w:tc>
        <w:tc>
          <w:tcPr>
            <w:tcW w:w="2694" w:type="dxa"/>
          </w:tcPr>
          <w:p w:rsidR="00467DFC" w:rsidRPr="00F661F0" w:rsidRDefault="00467DFC" w:rsidP="00467DFC">
            <w:pPr>
              <w:rPr>
                <w:bCs/>
              </w:rPr>
            </w:pPr>
            <w:r w:rsidRPr="00F661F0">
              <w:rPr>
                <w:bCs/>
              </w:rPr>
              <w:t xml:space="preserve">Ручка шариковая с </w:t>
            </w:r>
            <w:proofErr w:type="spellStart"/>
            <w:r w:rsidRPr="00F661F0">
              <w:rPr>
                <w:bCs/>
              </w:rPr>
              <w:t>грипом</w:t>
            </w:r>
            <w:proofErr w:type="spellEnd"/>
            <w:r w:rsidRPr="00F661F0">
              <w:rPr>
                <w:bCs/>
              </w:rPr>
              <w:t xml:space="preserve"> BRAUBERG «ULTRA GT» или эквивалент, СИНЯЯ</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rPr>
                <w:bCs/>
              </w:rPr>
              <w:t>50</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8</w:t>
            </w:r>
          </w:p>
        </w:tc>
        <w:tc>
          <w:tcPr>
            <w:tcW w:w="2694" w:type="dxa"/>
          </w:tcPr>
          <w:p w:rsidR="00467DFC" w:rsidRPr="00F661F0" w:rsidRDefault="00467DFC" w:rsidP="00467DFC">
            <w:r w:rsidRPr="00F661F0">
              <w:t xml:space="preserve">Ластик </w:t>
            </w:r>
            <w:r w:rsidRPr="00F661F0">
              <w:rPr>
                <w:lang w:val="en-US"/>
              </w:rPr>
              <w:t>BRAUBERG</w:t>
            </w:r>
            <w:r w:rsidRPr="00F661F0">
              <w:t xml:space="preserve"> «</w:t>
            </w:r>
            <w:r w:rsidRPr="00F661F0">
              <w:rPr>
                <w:lang w:val="en-US"/>
              </w:rPr>
              <w:t>Classic</w:t>
            </w:r>
            <w:r w:rsidRPr="00F661F0">
              <w:t xml:space="preserve">» </w:t>
            </w:r>
            <w:r w:rsidRPr="00F661F0">
              <w:rPr>
                <w:bCs/>
              </w:rPr>
              <w:t>или эквивалент</w:t>
            </w:r>
            <w:r w:rsidRPr="00F661F0">
              <w:t xml:space="preserve"> не менее 26×17×7 мм, белый</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rPr>
                <w:bCs/>
              </w:rPr>
              <w:t>20</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9</w:t>
            </w:r>
          </w:p>
        </w:tc>
        <w:tc>
          <w:tcPr>
            <w:tcW w:w="2694" w:type="dxa"/>
          </w:tcPr>
          <w:p w:rsidR="00467DFC" w:rsidRPr="00F661F0" w:rsidRDefault="00467DFC" w:rsidP="00467DFC">
            <w:r w:rsidRPr="00F661F0">
              <w:t>Клейкая лента упаковочная, прозрачная</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rPr>
                <w:bCs/>
              </w:rPr>
              <w:t>6</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10</w:t>
            </w:r>
          </w:p>
        </w:tc>
        <w:tc>
          <w:tcPr>
            <w:tcW w:w="2694" w:type="dxa"/>
          </w:tcPr>
          <w:p w:rsidR="00467DFC" w:rsidRPr="00F661F0" w:rsidRDefault="00467DFC" w:rsidP="00467DFC">
            <w:pPr>
              <w:rPr>
                <w:highlight w:val="yellow"/>
              </w:rPr>
            </w:pPr>
            <w:r w:rsidRPr="00F661F0">
              <w:t>Полотенца бумажные, белые, не менее 22×21 см, V-сложение</w:t>
            </w:r>
          </w:p>
        </w:tc>
        <w:tc>
          <w:tcPr>
            <w:tcW w:w="992" w:type="dxa"/>
            <w:vAlign w:val="center"/>
          </w:tcPr>
          <w:p w:rsidR="00467DFC" w:rsidRDefault="00467DFC" w:rsidP="00467DFC">
            <w:pPr>
              <w:jc w:val="center"/>
              <w:rPr>
                <w:bCs/>
              </w:rPr>
            </w:pPr>
            <w:r>
              <w:rPr>
                <w:bCs/>
              </w:rPr>
              <w:t>упаковки</w:t>
            </w:r>
          </w:p>
        </w:tc>
        <w:tc>
          <w:tcPr>
            <w:tcW w:w="1276" w:type="dxa"/>
          </w:tcPr>
          <w:p w:rsidR="00467DFC" w:rsidRDefault="00467DFC" w:rsidP="00467DFC">
            <w:pPr>
              <w:jc w:val="center"/>
              <w:rPr>
                <w:bCs/>
              </w:rPr>
            </w:pPr>
            <w:r>
              <w:rPr>
                <w:bCs/>
              </w:rPr>
              <w:t>4</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11</w:t>
            </w:r>
          </w:p>
        </w:tc>
        <w:tc>
          <w:tcPr>
            <w:tcW w:w="2694" w:type="dxa"/>
          </w:tcPr>
          <w:p w:rsidR="00467DFC" w:rsidRPr="00F661F0" w:rsidRDefault="00467DFC" w:rsidP="00467DFC">
            <w:r w:rsidRPr="00F661F0">
              <w:t>Средство моющее универсальное, ПРОГРЕСС, ПЭТ или эквивалент</w:t>
            </w:r>
          </w:p>
        </w:tc>
        <w:tc>
          <w:tcPr>
            <w:tcW w:w="992" w:type="dxa"/>
            <w:vAlign w:val="center"/>
          </w:tcPr>
          <w:p w:rsidR="00467DFC" w:rsidRDefault="00467DFC" w:rsidP="00467DFC">
            <w:pPr>
              <w:jc w:val="center"/>
              <w:rPr>
                <w:bCs/>
              </w:rPr>
            </w:pPr>
            <w:r>
              <w:rPr>
                <w:bCs/>
              </w:rPr>
              <w:t>штуки</w:t>
            </w:r>
          </w:p>
        </w:tc>
        <w:tc>
          <w:tcPr>
            <w:tcW w:w="1276" w:type="dxa"/>
          </w:tcPr>
          <w:p w:rsidR="00467DFC" w:rsidRDefault="00467DFC" w:rsidP="00467DFC">
            <w:pPr>
              <w:jc w:val="center"/>
              <w:rPr>
                <w:bCs/>
              </w:rPr>
            </w:pPr>
            <w:r>
              <w:rPr>
                <w:bCs/>
              </w:rPr>
              <w:t>4</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bookmarkStart w:id="7" w:name="_GoBack" w:colFirst="1" w:colLast="1"/>
            <w:r>
              <w:rPr>
                <w:lang w:val="en-US"/>
              </w:rPr>
              <w:lastRenderedPageBreak/>
              <w:t>12</w:t>
            </w:r>
          </w:p>
        </w:tc>
        <w:tc>
          <w:tcPr>
            <w:tcW w:w="2694" w:type="dxa"/>
          </w:tcPr>
          <w:p w:rsidR="00467DFC" w:rsidRPr="00F661F0" w:rsidRDefault="00467DFC" w:rsidP="00467DFC">
            <w:r w:rsidRPr="00F661F0">
              <w:t>Средство для отбеливания, дезинфекции и уборки, БЕЛИЗНА-ГЕЛЬ), LAIMA PROFESSIONAL или эквивалент</w:t>
            </w:r>
          </w:p>
        </w:tc>
        <w:tc>
          <w:tcPr>
            <w:tcW w:w="992" w:type="dxa"/>
            <w:vAlign w:val="center"/>
          </w:tcPr>
          <w:p w:rsidR="00467DFC" w:rsidRDefault="00467DFC" w:rsidP="00467DFC">
            <w:pPr>
              <w:jc w:val="center"/>
              <w:rPr>
                <w:bCs/>
              </w:rPr>
            </w:pPr>
            <w:r>
              <w:rPr>
                <w:bCs/>
              </w:rPr>
              <w:t>штуки</w:t>
            </w:r>
          </w:p>
        </w:tc>
        <w:tc>
          <w:tcPr>
            <w:tcW w:w="1276" w:type="dxa"/>
          </w:tcPr>
          <w:p w:rsidR="00467DFC" w:rsidRDefault="00467DFC" w:rsidP="00467DFC">
            <w:pPr>
              <w:jc w:val="center"/>
              <w:rPr>
                <w:bCs/>
              </w:rPr>
            </w:pPr>
            <w:r>
              <w:rPr>
                <w:bCs/>
              </w:rPr>
              <w:t>4</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13</w:t>
            </w:r>
          </w:p>
        </w:tc>
        <w:tc>
          <w:tcPr>
            <w:tcW w:w="2694" w:type="dxa"/>
          </w:tcPr>
          <w:p w:rsidR="00467DFC" w:rsidRPr="00F661F0" w:rsidRDefault="00467DFC" w:rsidP="00467DFC">
            <w:r w:rsidRPr="00F661F0">
              <w:t xml:space="preserve">Чистящее средство, БИОЛАН «Горная свежесть» или эквивалент, порошок </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rPr>
                <w:bCs/>
              </w:rPr>
              <w:t>6</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tr w:rsidR="00467DFC" w:rsidTr="00353E80">
        <w:trPr>
          <w:cantSplit/>
          <w:jc w:val="center"/>
        </w:trPr>
        <w:tc>
          <w:tcPr>
            <w:tcW w:w="562" w:type="dxa"/>
            <w:vAlign w:val="center"/>
          </w:tcPr>
          <w:p w:rsidR="00467DFC" w:rsidRPr="003D34B9" w:rsidRDefault="00467DFC" w:rsidP="00467DFC">
            <w:pPr>
              <w:jc w:val="center"/>
              <w:rPr>
                <w:lang w:val="en-US"/>
              </w:rPr>
            </w:pPr>
            <w:r>
              <w:rPr>
                <w:lang w:val="en-US"/>
              </w:rPr>
              <w:t>14</w:t>
            </w:r>
          </w:p>
        </w:tc>
        <w:tc>
          <w:tcPr>
            <w:tcW w:w="2694" w:type="dxa"/>
          </w:tcPr>
          <w:p w:rsidR="00467DFC" w:rsidRPr="00F661F0" w:rsidRDefault="00467DFC" w:rsidP="00467DFC">
            <w:r w:rsidRPr="00F661F0">
              <w:t xml:space="preserve">Насадка МОП веревочная для швабры, крепление </w:t>
            </w:r>
            <w:proofErr w:type="spellStart"/>
            <w:r w:rsidRPr="00F661F0">
              <w:t>еврорезьба</w:t>
            </w:r>
            <w:proofErr w:type="spellEnd"/>
            <w:r w:rsidRPr="00F661F0">
              <w:t>, хлопок, длина не менее 34 см, LAIMA или эквивалент</w:t>
            </w:r>
          </w:p>
        </w:tc>
        <w:tc>
          <w:tcPr>
            <w:tcW w:w="992" w:type="dxa"/>
            <w:vAlign w:val="center"/>
          </w:tcPr>
          <w:p w:rsidR="00467DFC" w:rsidRDefault="00467DFC" w:rsidP="00467DFC">
            <w:pPr>
              <w:jc w:val="center"/>
              <w:rPr>
                <w:bCs/>
              </w:rPr>
            </w:pPr>
            <w:r>
              <w:rPr>
                <w:bCs/>
              </w:rPr>
              <w:t>штук</w:t>
            </w:r>
          </w:p>
        </w:tc>
        <w:tc>
          <w:tcPr>
            <w:tcW w:w="1276" w:type="dxa"/>
          </w:tcPr>
          <w:p w:rsidR="00467DFC" w:rsidRDefault="00467DFC" w:rsidP="00467DFC">
            <w:pPr>
              <w:jc w:val="center"/>
              <w:rPr>
                <w:bCs/>
              </w:rPr>
            </w:pPr>
            <w:r>
              <w:rPr>
                <w:bCs/>
              </w:rPr>
              <w:t>50</w:t>
            </w:r>
          </w:p>
        </w:tc>
        <w:tc>
          <w:tcPr>
            <w:tcW w:w="1701" w:type="dxa"/>
            <w:vAlign w:val="center"/>
          </w:tcPr>
          <w:p w:rsidR="00467DFC" w:rsidRDefault="00467DFC" w:rsidP="00467DFC">
            <w:pPr>
              <w:jc w:val="center"/>
            </w:pPr>
          </w:p>
        </w:tc>
        <w:tc>
          <w:tcPr>
            <w:tcW w:w="1984" w:type="dxa"/>
            <w:vAlign w:val="center"/>
          </w:tcPr>
          <w:p w:rsidR="00467DFC" w:rsidRDefault="00467DFC" w:rsidP="00467DFC">
            <w:pPr>
              <w:jc w:val="center"/>
            </w:pPr>
          </w:p>
        </w:tc>
      </w:tr>
      <w:bookmarkEnd w:id="7"/>
      <w:tr w:rsidR="008A0B63" w:rsidTr="006E0EBE">
        <w:trPr>
          <w:cantSplit/>
          <w:jc w:val="center"/>
        </w:trPr>
        <w:tc>
          <w:tcPr>
            <w:tcW w:w="7225" w:type="dxa"/>
            <w:gridSpan w:val="5"/>
            <w:vAlign w:val="center"/>
          </w:tcPr>
          <w:p w:rsidR="008A0B63" w:rsidRDefault="008A0B63" w:rsidP="008A0B63">
            <w:pPr>
              <w:jc w:val="right"/>
            </w:pPr>
            <w:r>
              <w:t>Итого:</w:t>
            </w:r>
          </w:p>
        </w:tc>
        <w:tc>
          <w:tcPr>
            <w:tcW w:w="1984" w:type="dxa"/>
            <w:vAlign w:val="center"/>
          </w:tcPr>
          <w:p w:rsidR="008A0B63" w:rsidRDefault="008A0B63" w:rsidP="008A0B63">
            <w:pPr>
              <w:jc w:val="center"/>
            </w:pPr>
          </w:p>
        </w:tc>
      </w:tr>
    </w:tbl>
    <w:p w:rsidR="002A31EE" w:rsidRDefault="002A31EE">
      <w:pPr>
        <w:jc w:val="both"/>
      </w:pPr>
    </w:p>
    <w:tbl>
      <w:tblPr>
        <w:tblW w:w="0" w:type="auto"/>
        <w:tblInd w:w="421" w:type="dxa"/>
        <w:tblLayout w:type="fixed"/>
        <w:tblLook w:val="0000" w:firstRow="0" w:lastRow="0" w:firstColumn="0" w:lastColumn="0" w:noHBand="0" w:noVBand="0"/>
      </w:tblPr>
      <w:tblGrid>
        <w:gridCol w:w="4790"/>
        <w:gridCol w:w="4423"/>
      </w:tblGrid>
      <w:tr w:rsidR="002A31EE" w:rsidTr="00B1175C">
        <w:tc>
          <w:tcPr>
            <w:tcW w:w="4790" w:type="dxa"/>
          </w:tcPr>
          <w:p w:rsidR="002A31EE" w:rsidRDefault="00A54274">
            <w:pPr>
              <w:ind w:left="456" w:hanging="456"/>
            </w:pPr>
            <w:r>
              <w:t>От Заказчика:</w:t>
            </w:r>
          </w:p>
          <w:p w:rsidR="002A31EE" w:rsidRDefault="002A31EE">
            <w:pPr>
              <w:ind w:left="456" w:hanging="456"/>
            </w:pPr>
          </w:p>
          <w:p w:rsidR="002A31EE" w:rsidRDefault="00A54274">
            <w:pPr>
              <w:ind w:left="456" w:hanging="456"/>
            </w:pPr>
            <w:r>
              <w:t>______________/___________/</w:t>
            </w:r>
          </w:p>
          <w:p w:rsidR="002A31EE" w:rsidRDefault="00A54274">
            <w:pPr>
              <w:ind w:left="456" w:hanging="456"/>
            </w:pPr>
            <w:r>
              <w:t>Э</w:t>
            </w:r>
            <w:r>
              <w:rPr>
                <w:lang w:val="en-US"/>
              </w:rPr>
              <w:t>.П</w:t>
            </w:r>
            <w:r>
              <w:t>.</w:t>
            </w:r>
          </w:p>
        </w:tc>
        <w:tc>
          <w:tcPr>
            <w:tcW w:w="4423" w:type="dxa"/>
          </w:tcPr>
          <w:p w:rsidR="002A31EE" w:rsidRDefault="00A54274">
            <w:pPr>
              <w:ind w:left="456" w:hanging="456"/>
            </w:pPr>
            <w:r>
              <w:t>От Поставщика:</w:t>
            </w:r>
          </w:p>
          <w:p w:rsidR="002A31EE" w:rsidRDefault="002A31EE">
            <w:pPr>
              <w:ind w:left="456" w:hanging="456"/>
            </w:pPr>
          </w:p>
          <w:p w:rsidR="002A31EE" w:rsidRDefault="00A54274">
            <w:pPr>
              <w:ind w:left="456" w:hanging="456"/>
            </w:pPr>
            <w:r>
              <w:t>____________/______________/</w:t>
            </w:r>
          </w:p>
          <w:p w:rsidR="002A31EE" w:rsidRDefault="00A54274">
            <w:pPr>
              <w:ind w:left="456" w:hanging="456"/>
            </w:pPr>
            <w:r>
              <w:t xml:space="preserve">Э.П. </w:t>
            </w:r>
          </w:p>
        </w:tc>
      </w:tr>
    </w:tbl>
    <w:p w:rsidR="002A31EE" w:rsidRDefault="002A31EE"/>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8A0B63" w:rsidRDefault="008A0B63"/>
    <w:p w:rsidR="00FB365B" w:rsidRDefault="00FB365B"/>
    <w:p w:rsidR="00FB365B" w:rsidRDefault="00FB365B" w:rsidP="00FB365B">
      <w:pPr>
        <w:framePr w:hSpace="180" w:wrap="around" w:vAnchor="text" w:hAnchor="margin" w:xAlign="right" w:y="-43"/>
        <w:jc w:val="right"/>
      </w:pPr>
      <w:r>
        <w:lastRenderedPageBreak/>
        <w:t>Приложение № 2 к Контракту</w:t>
      </w:r>
      <w:r>
        <w:br/>
        <w:t xml:space="preserve">от «___» _________ 2026 г. </w:t>
      </w:r>
    </w:p>
    <w:p w:rsidR="00FB365B" w:rsidRDefault="00FB365B" w:rsidP="00FB365B">
      <w:pPr>
        <w:jc w:val="right"/>
      </w:pPr>
      <w:r>
        <w:t>№ ___________</w:t>
      </w:r>
    </w:p>
    <w:p w:rsidR="00FB365B" w:rsidRDefault="00FB365B"/>
    <w:p w:rsidR="00331CA3" w:rsidRDefault="00331CA3"/>
    <w:p w:rsidR="00331CA3" w:rsidRDefault="00331CA3" w:rsidP="00331CA3">
      <w:pPr>
        <w:jc w:val="center"/>
      </w:pPr>
      <w:r w:rsidRPr="004539D4">
        <w:rPr>
          <w:b/>
        </w:rPr>
        <w:t>ТЕХНИЧЕСКИЕ ТРЕБОВАНИЯ</w:t>
      </w:r>
    </w:p>
    <w:p w:rsidR="00FB365B" w:rsidRDefault="00FB365B"/>
    <w:tbl>
      <w:tblPr>
        <w:tblStyle w:val="afa"/>
        <w:tblW w:w="0" w:type="auto"/>
        <w:tblLook w:val="04A0" w:firstRow="1" w:lastRow="0" w:firstColumn="1" w:lastColumn="0" w:noHBand="0" w:noVBand="1"/>
      </w:tblPr>
      <w:tblGrid>
        <w:gridCol w:w="555"/>
        <w:gridCol w:w="2611"/>
        <w:gridCol w:w="4200"/>
        <w:gridCol w:w="2689"/>
      </w:tblGrid>
      <w:tr w:rsidR="00FB365B" w:rsidTr="00FB365B">
        <w:tc>
          <w:tcPr>
            <w:tcW w:w="0" w:type="auto"/>
          </w:tcPr>
          <w:p w:rsidR="00FB365B" w:rsidRDefault="00FB365B" w:rsidP="00A13FB0">
            <w:r>
              <w:t>№ п/п</w:t>
            </w:r>
          </w:p>
        </w:tc>
        <w:tc>
          <w:tcPr>
            <w:tcW w:w="0" w:type="auto"/>
          </w:tcPr>
          <w:p w:rsidR="00FB365B" w:rsidRPr="00FB365B" w:rsidRDefault="00FB365B" w:rsidP="00A13FB0">
            <w:r w:rsidRPr="00FB365B">
              <w:rPr>
                <w:bCs/>
              </w:rPr>
              <w:t>Наименование товара</w:t>
            </w:r>
          </w:p>
        </w:tc>
        <w:tc>
          <w:tcPr>
            <w:tcW w:w="4200" w:type="dxa"/>
          </w:tcPr>
          <w:p w:rsidR="00FB365B" w:rsidRPr="00FB365B" w:rsidRDefault="00FB365B" w:rsidP="00A13FB0">
            <w:r w:rsidRPr="00FB365B">
              <w:rPr>
                <w:bCs/>
              </w:rPr>
              <w:t>Технические характеристики товара</w:t>
            </w:r>
          </w:p>
        </w:tc>
        <w:tc>
          <w:tcPr>
            <w:tcW w:w="2689" w:type="dxa"/>
          </w:tcPr>
          <w:p w:rsidR="00FB365B" w:rsidRDefault="00FB365B" w:rsidP="00A13FB0">
            <w:r>
              <w:t>Страна происхождения товара</w:t>
            </w:r>
          </w:p>
        </w:tc>
      </w:tr>
      <w:tr w:rsidR="00EE652F" w:rsidTr="00FB365B">
        <w:tc>
          <w:tcPr>
            <w:tcW w:w="0" w:type="auto"/>
          </w:tcPr>
          <w:p w:rsidR="00EE652F" w:rsidRPr="008A0B63" w:rsidRDefault="00EE652F" w:rsidP="00EE652F">
            <w:pPr>
              <w:rPr>
                <w:lang w:val="en-US"/>
              </w:rPr>
            </w:pPr>
            <w:r>
              <w:rPr>
                <w:lang w:val="en-US"/>
              </w:rPr>
              <w:t>1</w:t>
            </w:r>
          </w:p>
        </w:tc>
        <w:tc>
          <w:tcPr>
            <w:tcW w:w="0" w:type="auto"/>
          </w:tcPr>
          <w:p w:rsidR="00EE652F" w:rsidRDefault="00EE652F" w:rsidP="00EE652F">
            <w:r>
              <w:t xml:space="preserve">Бумага офисная А4 </w:t>
            </w:r>
          </w:p>
        </w:tc>
        <w:tc>
          <w:tcPr>
            <w:tcW w:w="4200" w:type="dxa"/>
          </w:tcPr>
          <w:p w:rsidR="00EE652F" w:rsidRDefault="00EE652F" w:rsidP="00EE652F">
            <w:pPr>
              <w:jc w:val="center"/>
              <w:rPr>
                <w:b/>
                <w:bCs/>
              </w:rPr>
            </w:pPr>
            <w:r>
              <w:t xml:space="preserve">Бумага офисная А4 не менее 500л, не </w:t>
            </w:r>
            <w:proofErr w:type="spellStart"/>
            <w:r>
              <w:t>меннее</w:t>
            </w:r>
            <w:proofErr w:type="spellEnd"/>
            <w:r>
              <w:t xml:space="preserve"> 80 г/м2</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2</w:t>
            </w:r>
          </w:p>
        </w:tc>
        <w:tc>
          <w:tcPr>
            <w:tcW w:w="0" w:type="auto"/>
          </w:tcPr>
          <w:p w:rsidR="00EE652F" w:rsidRDefault="00EE652F" w:rsidP="00EE652F">
            <w:r>
              <w:t>Папки-файлы (</w:t>
            </w:r>
            <w:proofErr w:type="spellStart"/>
            <w:r>
              <w:t>мультифора</w:t>
            </w:r>
            <w:proofErr w:type="spellEnd"/>
            <w:r>
              <w:t>) перфорированные А4, матовые</w:t>
            </w:r>
          </w:p>
        </w:tc>
        <w:tc>
          <w:tcPr>
            <w:tcW w:w="4200" w:type="dxa"/>
          </w:tcPr>
          <w:p w:rsidR="00EE652F" w:rsidRDefault="00EE652F" w:rsidP="00D428BB">
            <w:pPr>
              <w:jc w:val="center"/>
              <w:rPr>
                <w:b/>
                <w:bCs/>
              </w:rPr>
            </w:pPr>
            <w:r>
              <w:t>Папки-файлы (</w:t>
            </w:r>
            <w:proofErr w:type="spellStart"/>
            <w:r>
              <w:t>мультифора</w:t>
            </w:r>
            <w:proofErr w:type="spellEnd"/>
            <w:r>
              <w:t>) перфорированные А4, КОМПЛЕКТ 100 шт., матовые, не менее 25 мкм</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3</w:t>
            </w:r>
          </w:p>
        </w:tc>
        <w:tc>
          <w:tcPr>
            <w:tcW w:w="0" w:type="auto"/>
          </w:tcPr>
          <w:p w:rsidR="00EE652F" w:rsidRDefault="00EE652F" w:rsidP="00EE652F">
            <w:r>
              <w:t>Конверты С4 (</w:t>
            </w:r>
            <w:r w:rsidR="00D204FA">
              <w:t xml:space="preserve">не менее </w:t>
            </w:r>
            <w:r>
              <w:t>229×324 мм), отрывная лента</w:t>
            </w:r>
          </w:p>
        </w:tc>
        <w:tc>
          <w:tcPr>
            <w:tcW w:w="4200" w:type="dxa"/>
          </w:tcPr>
          <w:p w:rsidR="00EE652F" w:rsidRDefault="00EE652F" w:rsidP="00EE652F">
            <w:pPr>
              <w:jc w:val="center"/>
              <w:rPr>
                <w:b/>
                <w:bCs/>
              </w:rPr>
            </w:pPr>
            <w:r>
              <w:t>Конверты С4 (</w:t>
            </w:r>
            <w:r w:rsidR="00D204FA">
              <w:t xml:space="preserve">не менее </w:t>
            </w:r>
            <w:r>
              <w:t xml:space="preserve">229×324 мм), отрывная лента, не менее 90 г/м2, комплект 250 шт., внутренняя </w:t>
            </w:r>
            <w:proofErr w:type="spellStart"/>
            <w:r>
              <w:t>запечатка</w:t>
            </w:r>
            <w:proofErr w:type="spellEnd"/>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4</w:t>
            </w:r>
          </w:p>
        </w:tc>
        <w:tc>
          <w:tcPr>
            <w:tcW w:w="0" w:type="auto"/>
          </w:tcPr>
          <w:p w:rsidR="00EE652F" w:rsidRDefault="00EE652F" w:rsidP="00EE652F">
            <w:r>
              <w:t>Скоросшиватель картонный «ДЕЛО»</w:t>
            </w:r>
          </w:p>
        </w:tc>
        <w:tc>
          <w:tcPr>
            <w:tcW w:w="4200" w:type="dxa"/>
          </w:tcPr>
          <w:p w:rsidR="00EE652F" w:rsidRDefault="00EE652F" w:rsidP="00EE652F">
            <w:pPr>
              <w:jc w:val="center"/>
              <w:rPr>
                <w:b/>
                <w:bCs/>
              </w:rPr>
            </w:pPr>
            <w:r>
              <w:t>Скоросшиватель картонный «ДЕЛО», плотность не менее 300 г/м2, до 200 листов</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5</w:t>
            </w:r>
          </w:p>
        </w:tc>
        <w:tc>
          <w:tcPr>
            <w:tcW w:w="0" w:type="auto"/>
          </w:tcPr>
          <w:p w:rsidR="00EE652F" w:rsidRDefault="00EE652F" w:rsidP="00EE652F">
            <w:r>
              <w:t>Обложки пластиковые для переплета, А4, прозрачные</w:t>
            </w:r>
          </w:p>
        </w:tc>
        <w:tc>
          <w:tcPr>
            <w:tcW w:w="4200" w:type="dxa"/>
          </w:tcPr>
          <w:p w:rsidR="00EE652F" w:rsidRDefault="00EE652F" w:rsidP="00EE652F">
            <w:r>
              <w:t xml:space="preserve">Обложки пластиковые для переплета, А4, комплект 100 шт., </w:t>
            </w:r>
            <w:r w:rsidR="00450F1C">
              <w:t xml:space="preserve">не менее </w:t>
            </w:r>
            <w:r>
              <w:t>150 мкм, прозрачные</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6</w:t>
            </w:r>
          </w:p>
        </w:tc>
        <w:tc>
          <w:tcPr>
            <w:tcW w:w="0" w:type="auto"/>
          </w:tcPr>
          <w:p w:rsidR="00EE652F" w:rsidRDefault="00EE652F" w:rsidP="00EE652F">
            <w:pPr>
              <w:rPr>
                <w:bCs/>
              </w:rPr>
            </w:pPr>
            <w:r>
              <w:rPr>
                <w:bCs/>
              </w:rPr>
              <w:t>Пружины пластиковые для переплета, черные</w:t>
            </w:r>
          </w:p>
        </w:tc>
        <w:tc>
          <w:tcPr>
            <w:tcW w:w="4200" w:type="dxa"/>
          </w:tcPr>
          <w:p w:rsidR="00EE652F" w:rsidRDefault="00EE652F" w:rsidP="00EE652F">
            <w:pPr>
              <w:jc w:val="center"/>
              <w:rPr>
                <w:b/>
                <w:bCs/>
              </w:rPr>
            </w:pPr>
            <w:r>
              <w:rPr>
                <w:bCs/>
              </w:rPr>
              <w:t>Пружины пластиковые для переплета, комплект 50 шт., не менее 51 мм, черные</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7</w:t>
            </w:r>
          </w:p>
        </w:tc>
        <w:tc>
          <w:tcPr>
            <w:tcW w:w="0" w:type="auto"/>
          </w:tcPr>
          <w:p w:rsidR="00EE652F" w:rsidRDefault="00EE652F" w:rsidP="00EE652F">
            <w:pPr>
              <w:rPr>
                <w:bCs/>
              </w:rPr>
            </w:pPr>
            <w:r>
              <w:rPr>
                <w:bCs/>
              </w:rPr>
              <w:t xml:space="preserve">Ручка шариковая с </w:t>
            </w:r>
            <w:proofErr w:type="spellStart"/>
            <w:r>
              <w:rPr>
                <w:bCs/>
              </w:rPr>
              <w:t>грипом</w:t>
            </w:r>
            <w:proofErr w:type="spellEnd"/>
            <w:r>
              <w:rPr>
                <w:bCs/>
              </w:rPr>
              <w:t xml:space="preserve"> BRAUBERG «ULTRA GT» или эквивалент, СИНЯЯ</w:t>
            </w:r>
          </w:p>
        </w:tc>
        <w:tc>
          <w:tcPr>
            <w:tcW w:w="4200" w:type="dxa"/>
          </w:tcPr>
          <w:p w:rsidR="00EE652F" w:rsidRDefault="00EE652F" w:rsidP="00EE652F">
            <w:pPr>
              <w:jc w:val="center"/>
              <w:rPr>
                <w:b/>
                <w:bCs/>
              </w:rPr>
            </w:pPr>
            <w:r>
              <w:rPr>
                <w:bCs/>
              </w:rPr>
              <w:t xml:space="preserve">Ручка шариковая с </w:t>
            </w:r>
            <w:proofErr w:type="spellStart"/>
            <w:r>
              <w:rPr>
                <w:bCs/>
              </w:rPr>
              <w:t>грипом</w:t>
            </w:r>
            <w:proofErr w:type="spellEnd"/>
            <w:r>
              <w:rPr>
                <w:bCs/>
              </w:rPr>
              <w:t xml:space="preserve"> BRAUBERG «ULTRA GT» или эквивалент, СИНЯЯ, корпус прозрачный, линия не менее 0,5 мм</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8</w:t>
            </w:r>
          </w:p>
        </w:tc>
        <w:tc>
          <w:tcPr>
            <w:tcW w:w="0" w:type="auto"/>
          </w:tcPr>
          <w:p w:rsidR="00EE652F" w:rsidRPr="00D54D77" w:rsidRDefault="00EE652F" w:rsidP="00EE652F">
            <w:r>
              <w:t>Ластик</w:t>
            </w:r>
            <w:r w:rsidRPr="00D54D77">
              <w:t xml:space="preserve"> </w:t>
            </w:r>
            <w:r>
              <w:rPr>
                <w:lang w:val="en-US"/>
              </w:rPr>
              <w:t>BRAUBERG</w:t>
            </w:r>
            <w:r w:rsidRPr="00D54D77">
              <w:t xml:space="preserve"> «</w:t>
            </w:r>
            <w:r>
              <w:rPr>
                <w:lang w:val="en-US"/>
              </w:rPr>
              <w:t>Classic</w:t>
            </w:r>
            <w:r w:rsidRPr="00D54D77">
              <w:t xml:space="preserve">» </w:t>
            </w:r>
            <w:r>
              <w:rPr>
                <w:bCs/>
              </w:rPr>
              <w:t>или эквивалент</w:t>
            </w:r>
            <w:r w:rsidRPr="00D54D77">
              <w:t xml:space="preserve"> </w:t>
            </w:r>
            <w:r w:rsidR="009F63A7">
              <w:t xml:space="preserve">не менее </w:t>
            </w:r>
            <w:r w:rsidRPr="00D54D77">
              <w:t xml:space="preserve">26×17×7 </w:t>
            </w:r>
            <w:r>
              <w:t>мм</w:t>
            </w:r>
            <w:r w:rsidRPr="00D54D77">
              <w:t xml:space="preserve">, </w:t>
            </w:r>
            <w:r>
              <w:t>белый</w:t>
            </w:r>
          </w:p>
        </w:tc>
        <w:tc>
          <w:tcPr>
            <w:tcW w:w="4200" w:type="dxa"/>
          </w:tcPr>
          <w:p w:rsidR="00EE652F" w:rsidRDefault="00EE652F" w:rsidP="00EE652F">
            <w:pPr>
              <w:jc w:val="center"/>
              <w:rPr>
                <w:b/>
                <w:bCs/>
              </w:rPr>
            </w:pPr>
            <w:r>
              <w:t>Ластик BRAUBERG «</w:t>
            </w:r>
            <w:proofErr w:type="spellStart"/>
            <w:r>
              <w:t>Classic</w:t>
            </w:r>
            <w:proofErr w:type="spellEnd"/>
            <w:r>
              <w:t xml:space="preserve">» </w:t>
            </w:r>
            <w:r>
              <w:rPr>
                <w:bCs/>
              </w:rPr>
              <w:t>или эквивалент</w:t>
            </w:r>
            <w:r>
              <w:t xml:space="preserve">, </w:t>
            </w:r>
            <w:r w:rsidR="009F63A7">
              <w:t xml:space="preserve">не менее </w:t>
            </w:r>
            <w:r>
              <w:t>26×17×7 мм, белый, прямоугольный</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9</w:t>
            </w:r>
          </w:p>
        </w:tc>
        <w:tc>
          <w:tcPr>
            <w:tcW w:w="0" w:type="auto"/>
          </w:tcPr>
          <w:p w:rsidR="00EE652F" w:rsidRDefault="00EE652F" w:rsidP="00EE652F">
            <w:r>
              <w:t>Клейкая лента упаковочная, прозрачная</w:t>
            </w:r>
          </w:p>
        </w:tc>
        <w:tc>
          <w:tcPr>
            <w:tcW w:w="4200" w:type="dxa"/>
          </w:tcPr>
          <w:p w:rsidR="00EE652F" w:rsidRDefault="00EE652F" w:rsidP="00EE652F">
            <w:pPr>
              <w:jc w:val="center"/>
              <w:rPr>
                <w:b/>
                <w:bCs/>
              </w:rPr>
            </w:pPr>
            <w:r>
              <w:t xml:space="preserve">Клейкая лента упаковочная </w:t>
            </w:r>
            <w:r w:rsidR="00153CB8">
              <w:t xml:space="preserve">не менее </w:t>
            </w:r>
            <w:r>
              <w:t>48 мм х 66 м, прозрачная, толщина не менее 47 микрон</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10</w:t>
            </w:r>
          </w:p>
        </w:tc>
        <w:tc>
          <w:tcPr>
            <w:tcW w:w="0" w:type="auto"/>
          </w:tcPr>
          <w:p w:rsidR="00EE652F" w:rsidRDefault="00EE652F" w:rsidP="00EE652F">
            <w:pPr>
              <w:rPr>
                <w:highlight w:val="yellow"/>
              </w:rPr>
            </w:pPr>
            <w:r>
              <w:t xml:space="preserve">Полотенца бумажные, белые, </w:t>
            </w:r>
            <w:r w:rsidR="009F63A7">
              <w:t xml:space="preserve">не менее </w:t>
            </w:r>
            <w:r>
              <w:t>22×21 см, V-сложение</w:t>
            </w:r>
          </w:p>
        </w:tc>
        <w:tc>
          <w:tcPr>
            <w:tcW w:w="4200" w:type="dxa"/>
          </w:tcPr>
          <w:p w:rsidR="00EE652F" w:rsidRDefault="00EE652F" w:rsidP="00EE652F">
            <w:pPr>
              <w:jc w:val="center"/>
              <w:rPr>
                <w:b/>
                <w:bCs/>
              </w:rPr>
            </w:pPr>
            <w:r>
              <w:t xml:space="preserve">Полотенца бумажные не менее 200 шт., не менее 2-слойные, белые, комплект 20 пачек, </w:t>
            </w:r>
            <w:r w:rsidR="009F63A7">
              <w:t xml:space="preserve">не менее </w:t>
            </w:r>
            <w:r>
              <w:t>22×21 см, V-сложение</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11</w:t>
            </w:r>
          </w:p>
        </w:tc>
        <w:tc>
          <w:tcPr>
            <w:tcW w:w="0" w:type="auto"/>
          </w:tcPr>
          <w:p w:rsidR="00EE652F" w:rsidRDefault="00EE652F" w:rsidP="00EE652F">
            <w:r>
              <w:t>Средство моющее универсальное, ПРОГРЕСС, ПЭТ или эквивалент</w:t>
            </w:r>
          </w:p>
        </w:tc>
        <w:tc>
          <w:tcPr>
            <w:tcW w:w="4200" w:type="dxa"/>
          </w:tcPr>
          <w:p w:rsidR="00EE652F" w:rsidRDefault="00EE652F" w:rsidP="00EE652F">
            <w:pPr>
              <w:jc w:val="center"/>
              <w:rPr>
                <w:b/>
                <w:bCs/>
              </w:rPr>
            </w:pPr>
            <w:r>
              <w:t>Средство моющее универсальное не менее 5 л, ПРОГРЕСС, ПЭТ или эквивалент</w:t>
            </w:r>
          </w:p>
        </w:tc>
        <w:tc>
          <w:tcPr>
            <w:tcW w:w="2689" w:type="dxa"/>
          </w:tcPr>
          <w:p w:rsidR="00EE652F" w:rsidRDefault="00EE652F" w:rsidP="00EE652F"/>
        </w:tc>
      </w:tr>
      <w:tr w:rsidR="00EE652F" w:rsidTr="00FB365B">
        <w:tc>
          <w:tcPr>
            <w:tcW w:w="0" w:type="auto"/>
          </w:tcPr>
          <w:p w:rsidR="00EE652F" w:rsidRPr="008A0B63" w:rsidRDefault="00EE652F" w:rsidP="00EE652F">
            <w:pPr>
              <w:rPr>
                <w:lang w:val="en-US"/>
              </w:rPr>
            </w:pPr>
            <w:r>
              <w:rPr>
                <w:lang w:val="en-US"/>
              </w:rPr>
              <w:t>12</w:t>
            </w:r>
          </w:p>
        </w:tc>
        <w:tc>
          <w:tcPr>
            <w:tcW w:w="0" w:type="auto"/>
          </w:tcPr>
          <w:p w:rsidR="00EE652F" w:rsidRDefault="00EE652F" w:rsidP="00EE652F">
            <w:r>
              <w:t xml:space="preserve">Средство для отбеливания, дезинфекции и уборки, БЕЛИЗНА-ГЕЛЬ), LAIMA </w:t>
            </w:r>
            <w:r>
              <w:lastRenderedPageBreak/>
              <w:t>PROFESSIONAL или эквивалент</w:t>
            </w:r>
          </w:p>
        </w:tc>
        <w:tc>
          <w:tcPr>
            <w:tcW w:w="4200" w:type="dxa"/>
          </w:tcPr>
          <w:p w:rsidR="00EE652F" w:rsidRDefault="00EE652F" w:rsidP="00EE652F">
            <w:pPr>
              <w:jc w:val="center"/>
              <w:rPr>
                <w:b/>
                <w:bCs/>
              </w:rPr>
            </w:pPr>
            <w:r>
              <w:lastRenderedPageBreak/>
              <w:t>Средство для отбеливания, дезинфекции и уборки не менее 1 л, БЕЛИЗНА-ГЕЛЬ), LAIMA PROFESSIONAL или эквивалент</w:t>
            </w:r>
          </w:p>
        </w:tc>
        <w:tc>
          <w:tcPr>
            <w:tcW w:w="2689" w:type="dxa"/>
          </w:tcPr>
          <w:p w:rsidR="00EE652F" w:rsidRDefault="00EE652F" w:rsidP="00EE652F"/>
        </w:tc>
      </w:tr>
      <w:tr w:rsidR="00EE652F" w:rsidTr="00FB365B">
        <w:tc>
          <w:tcPr>
            <w:tcW w:w="0" w:type="auto"/>
          </w:tcPr>
          <w:p w:rsidR="00EE652F" w:rsidRDefault="00EE652F" w:rsidP="00EE652F">
            <w:pPr>
              <w:rPr>
                <w:lang w:val="en-US"/>
              </w:rPr>
            </w:pPr>
            <w:r>
              <w:rPr>
                <w:lang w:val="en-US"/>
              </w:rPr>
              <w:t>13</w:t>
            </w:r>
          </w:p>
        </w:tc>
        <w:tc>
          <w:tcPr>
            <w:tcW w:w="0" w:type="auto"/>
          </w:tcPr>
          <w:p w:rsidR="00EE652F" w:rsidRDefault="00EE652F" w:rsidP="00EE652F">
            <w:r>
              <w:t xml:space="preserve">Чистящее средство, БИОЛАН «Горная свежесть» или эквивалент, порошок </w:t>
            </w:r>
          </w:p>
        </w:tc>
        <w:tc>
          <w:tcPr>
            <w:tcW w:w="4200" w:type="dxa"/>
          </w:tcPr>
          <w:p w:rsidR="00EE652F" w:rsidRDefault="00EE652F" w:rsidP="00EE652F">
            <w:pPr>
              <w:jc w:val="center"/>
              <w:rPr>
                <w:b/>
                <w:bCs/>
              </w:rPr>
            </w:pPr>
            <w:r>
              <w:t>Чистящее средство не менее 400 г, БИОЛАН «Горная свежесть» или эквивалент, порошок</w:t>
            </w:r>
          </w:p>
        </w:tc>
        <w:tc>
          <w:tcPr>
            <w:tcW w:w="2689" w:type="dxa"/>
          </w:tcPr>
          <w:p w:rsidR="00EE652F" w:rsidRDefault="00EE652F" w:rsidP="00EE652F"/>
        </w:tc>
      </w:tr>
      <w:tr w:rsidR="00EE652F" w:rsidTr="00FB365B">
        <w:tc>
          <w:tcPr>
            <w:tcW w:w="0" w:type="auto"/>
          </w:tcPr>
          <w:p w:rsidR="00EE652F" w:rsidRDefault="00EE652F" w:rsidP="00EE652F">
            <w:pPr>
              <w:rPr>
                <w:lang w:val="en-US"/>
              </w:rPr>
            </w:pPr>
            <w:r>
              <w:rPr>
                <w:lang w:val="en-US"/>
              </w:rPr>
              <w:t>14</w:t>
            </w:r>
          </w:p>
        </w:tc>
        <w:tc>
          <w:tcPr>
            <w:tcW w:w="0" w:type="auto"/>
          </w:tcPr>
          <w:p w:rsidR="00EE652F" w:rsidRDefault="00EE652F" w:rsidP="00EE652F">
            <w:r>
              <w:t xml:space="preserve">Насадка МОП веревочная для швабры, крепление </w:t>
            </w:r>
            <w:proofErr w:type="spellStart"/>
            <w:r>
              <w:t>еврорезьба</w:t>
            </w:r>
            <w:proofErr w:type="spellEnd"/>
            <w:r>
              <w:t xml:space="preserve">, хлопок, длина </w:t>
            </w:r>
            <w:r w:rsidR="009F63A7">
              <w:t xml:space="preserve">не менее </w:t>
            </w:r>
            <w:r>
              <w:t>34 см, LAIMA или эквивалент</w:t>
            </w:r>
          </w:p>
        </w:tc>
        <w:tc>
          <w:tcPr>
            <w:tcW w:w="4200" w:type="dxa"/>
          </w:tcPr>
          <w:p w:rsidR="00EE652F" w:rsidRDefault="00EE652F" w:rsidP="00EE652F">
            <w:pPr>
              <w:jc w:val="center"/>
              <w:rPr>
                <w:b/>
                <w:bCs/>
              </w:rPr>
            </w:pPr>
            <w:r>
              <w:t xml:space="preserve">Насадка МОП веревочная для швабры, крепление </w:t>
            </w:r>
            <w:proofErr w:type="spellStart"/>
            <w:r>
              <w:t>еврорезьба</w:t>
            </w:r>
            <w:proofErr w:type="spellEnd"/>
            <w:r>
              <w:t xml:space="preserve">, хлопок, длина </w:t>
            </w:r>
            <w:r w:rsidR="009F63A7">
              <w:t xml:space="preserve">не менее </w:t>
            </w:r>
            <w:r>
              <w:t>34 см, 220 г, LAIMA или эквивалент</w:t>
            </w:r>
          </w:p>
        </w:tc>
        <w:tc>
          <w:tcPr>
            <w:tcW w:w="2689" w:type="dxa"/>
          </w:tcPr>
          <w:p w:rsidR="00EE652F" w:rsidRDefault="00EE652F" w:rsidP="00EE652F"/>
        </w:tc>
      </w:tr>
    </w:tbl>
    <w:p w:rsidR="00FB365B" w:rsidRDefault="00FB365B"/>
    <w:p w:rsidR="00FB365B" w:rsidRDefault="00FB365B"/>
    <w:p w:rsidR="00FB365B" w:rsidRDefault="00FB365B"/>
    <w:p w:rsidR="00FB365B" w:rsidRDefault="00FB365B"/>
    <w:p w:rsidR="004539D4" w:rsidRPr="004539D4" w:rsidRDefault="004539D4" w:rsidP="000F612F"/>
    <w:tbl>
      <w:tblPr>
        <w:tblW w:w="9828" w:type="dxa"/>
        <w:tblLayout w:type="fixed"/>
        <w:tblLook w:val="0000" w:firstRow="0" w:lastRow="0" w:firstColumn="0" w:lastColumn="0" w:noHBand="0" w:noVBand="0"/>
      </w:tblPr>
      <w:tblGrid>
        <w:gridCol w:w="4914"/>
        <w:gridCol w:w="4914"/>
      </w:tblGrid>
      <w:tr w:rsidR="004539D4" w:rsidRPr="004539D4" w:rsidTr="00FB365B">
        <w:tc>
          <w:tcPr>
            <w:tcW w:w="4914" w:type="dxa"/>
          </w:tcPr>
          <w:p w:rsidR="004539D4" w:rsidRDefault="004539D4" w:rsidP="000F612F">
            <w:pPr>
              <w:ind w:left="456" w:hangingChars="190" w:hanging="456"/>
              <w:rPr>
                <w:rFonts w:eastAsia="Calibri"/>
                <w:lang w:eastAsia="en-US"/>
              </w:rPr>
            </w:pPr>
            <w:r w:rsidRPr="004539D4">
              <w:rPr>
                <w:rFonts w:eastAsia="Calibri"/>
                <w:lang w:eastAsia="en-US"/>
              </w:rPr>
              <w:t>От Заказчика:</w:t>
            </w:r>
          </w:p>
          <w:p w:rsidR="000F612F" w:rsidRPr="004539D4" w:rsidRDefault="000F612F" w:rsidP="000F612F">
            <w:pPr>
              <w:ind w:left="456" w:hangingChars="190" w:hanging="456"/>
              <w:rPr>
                <w:rFonts w:eastAsia="Calibri"/>
                <w:lang w:eastAsia="en-US"/>
              </w:rPr>
            </w:pPr>
          </w:p>
          <w:p w:rsidR="004539D4" w:rsidRDefault="004539D4" w:rsidP="000F612F">
            <w:pPr>
              <w:ind w:left="456" w:hangingChars="190" w:hanging="456"/>
              <w:rPr>
                <w:rFonts w:eastAsia="Calibri"/>
                <w:lang w:eastAsia="en-US"/>
              </w:rPr>
            </w:pPr>
            <w:r w:rsidRPr="004539D4">
              <w:rPr>
                <w:rFonts w:eastAsia="Calibri"/>
                <w:lang w:eastAsia="en-US"/>
              </w:rPr>
              <w:t>____________/______________/</w:t>
            </w:r>
          </w:p>
          <w:p w:rsidR="004539D4" w:rsidRPr="004539D4" w:rsidRDefault="004539D4" w:rsidP="000F612F">
            <w:pPr>
              <w:ind w:left="456" w:hangingChars="190" w:hanging="456"/>
              <w:rPr>
                <w:rFonts w:eastAsia="Calibri"/>
                <w:lang w:eastAsia="en-US"/>
              </w:rPr>
            </w:pPr>
            <w:r>
              <w:rPr>
                <w:rFonts w:eastAsia="Calibri"/>
                <w:lang w:eastAsia="en-US"/>
              </w:rPr>
              <w:t>Э</w:t>
            </w:r>
            <w:r w:rsidRPr="004539D4">
              <w:rPr>
                <w:rFonts w:eastAsia="Calibri"/>
                <w:lang w:eastAsia="en-US"/>
              </w:rPr>
              <w:t>.П.</w:t>
            </w:r>
          </w:p>
        </w:tc>
        <w:tc>
          <w:tcPr>
            <w:tcW w:w="4914" w:type="dxa"/>
          </w:tcPr>
          <w:p w:rsidR="004539D4" w:rsidRDefault="004539D4" w:rsidP="000F612F">
            <w:pPr>
              <w:ind w:left="456" w:hangingChars="190" w:hanging="456"/>
              <w:rPr>
                <w:rFonts w:eastAsia="Calibri"/>
                <w:lang w:eastAsia="en-US"/>
              </w:rPr>
            </w:pPr>
            <w:r w:rsidRPr="004539D4">
              <w:rPr>
                <w:rFonts w:eastAsia="Calibri"/>
                <w:lang w:eastAsia="en-US"/>
              </w:rPr>
              <w:t>От Поставщика:</w:t>
            </w:r>
          </w:p>
          <w:p w:rsidR="000F612F" w:rsidRPr="004539D4" w:rsidRDefault="000F612F" w:rsidP="000F612F">
            <w:pPr>
              <w:ind w:left="456" w:hangingChars="190" w:hanging="456"/>
              <w:rPr>
                <w:rFonts w:eastAsia="Calibri"/>
                <w:lang w:eastAsia="en-US"/>
              </w:rPr>
            </w:pPr>
          </w:p>
          <w:p w:rsidR="004539D4" w:rsidRPr="004539D4" w:rsidRDefault="004539D4" w:rsidP="000F612F">
            <w:pPr>
              <w:ind w:left="456" w:hangingChars="190" w:hanging="456"/>
              <w:rPr>
                <w:rFonts w:eastAsia="Calibri"/>
                <w:lang w:eastAsia="en-US"/>
              </w:rPr>
            </w:pPr>
            <w:r w:rsidRPr="004539D4">
              <w:rPr>
                <w:rFonts w:eastAsia="Calibri"/>
                <w:lang w:eastAsia="en-US"/>
              </w:rPr>
              <w:t>___________________/_____________/</w:t>
            </w:r>
          </w:p>
          <w:p w:rsidR="004539D4" w:rsidRPr="004539D4" w:rsidRDefault="000F612F" w:rsidP="000F612F">
            <w:pPr>
              <w:ind w:left="456" w:hangingChars="190" w:hanging="456"/>
              <w:rPr>
                <w:rFonts w:eastAsia="Calibri"/>
                <w:lang w:eastAsia="en-US"/>
              </w:rPr>
            </w:pPr>
            <w:r>
              <w:rPr>
                <w:rFonts w:eastAsia="Calibri"/>
                <w:lang w:eastAsia="en-US"/>
              </w:rPr>
              <w:t>Э</w:t>
            </w:r>
            <w:r w:rsidR="004539D4" w:rsidRPr="004539D4">
              <w:rPr>
                <w:rFonts w:eastAsia="Calibri"/>
                <w:lang w:eastAsia="en-US"/>
              </w:rPr>
              <w:t>.П.</w:t>
            </w:r>
          </w:p>
        </w:tc>
      </w:tr>
    </w:tbl>
    <w:p w:rsidR="002A31EE" w:rsidRDefault="002A31EE"/>
    <w:sectPr w:rsidR="002A31EE">
      <w:headerReference w:type="even" r:id="rId13"/>
      <w:footerReference w:type="even" r:id="rId14"/>
      <w:pgSz w:w="11906" w:h="16838"/>
      <w:pgMar w:top="1135" w:right="707"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1EE" w:rsidRDefault="00A54274">
      <w:r>
        <w:separator/>
      </w:r>
    </w:p>
  </w:endnote>
  <w:endnote w:type="continuationSeparator" w:id="0">
    <w:p w:rsidR="002A31EE" w:rsidRDefault="00A54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1EE" w:rsidRDefault="00A54274">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2A31EE" w:rsidRDefault="002A31EE">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1EE" w:rsidRDefault="00A54274">
      <w:r>
        <w:separator/>
      </w:r>
    </w:p>
  </w:footnote>
  <w:footnote w:type="continuationSeparator" w:id="0">
    <w:p w:rsidR="002A31EE" w:rsidRDefault="00A54274">
      <w:r>
        <w:continuationSeparator/>
      </w:r>
    </w:p>
  </w:footnote>
  <w:footnote w:id="1">
    <w:p w:rsidR="002A31EE" w:rsidRDefault="00A54274">
      <w:pPr>
        <w:jc w:val="both"/>
        <w:rPr>
          <w:sz w:val="20"/>
          <w:szCs w:val="20"/>
        </w:rPr>
      </w:pPr>
      <w:r>
        <w:rPr>
          <w:rStyle w:val="af7"/>
        </w:rPr>
        <w:footnoteRef/>
      </w:r>
      <w:r>
        <w:t xml:space="preserve"> </w:t>
      </w:r>
      <w:r>
        <w:rPr>
          <w:i/>
          <w:sz w:val="20"/>
          <w:szCs w:val="20"/>
        </w:rPr>
        <w:t>При необходимости указывается «Цена за ед. включая Услуги, без НДС, руб.».</w:t>
      </w:r>
    </w:p>
  </w:footnote>
  <w:footnote w:id="2">
    <w:p w:rsidR="004539D4" w:rsidRPr="004539D4" w:rsidRDefault="00A54274">
      <w:pPr>
        <w:pStyle w:val="af5"/>
        <w:rPr>
          <w:i/>
        </w:rPr>
      </w:pPr>
      <w:r>
        <w:rPr>
          <w:rStyle w:val="af7"/>
        </w:rPr>
        <w:footnoteRef/>
      </w:r>
      <w:r>
        <w:t xml:space="preserve"> </w:t>
      </w:r>
      <w:r>
        <w:rPr>
          <w:i/>
        </w:rPr>
        <w:t>При необходимости указывается «Общая стоимость,</w:t>
      </w:r>
      <w:r w:rsidR="004539D4">
        <w:rPr>
          <w:i/>
        </w:rPr>
        <w:t xml:space="preserve"> включая Услуги, без НДС, руб.»</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1EE" w:rsidRDefault="00A54274">
    <w:pPr>
      <w:pStyle w:val="ac"/>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2A31EE" w:rsidRDefault="002A31E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03CE7"/>
    <w:multiLevelType w:val="hybridMultilevel"/>
    <w:tmpl w:val="51E41BD0"/>
    <w:lvl w:ilvl="0" w:tplc="82AA3C02">
      <w:start w:val="1"/>
      <w:numFmt w:val="decimal"/>
      <w:lvlText w:val="%1."/>
      <w:lvlJc w:val="left"/>
      <w:pPr>
        <w:ind w:left="1069" w:hanging="360"/>
      </w:pPr>
      <w:rPr>
        <w:rFonts w:hint="default"/>
      </w:rPr>
    </w:lvl>
    <w:lvl w:ilvl="1" w:tplc="A2AC40E8">
      <w:start w:val="1"/>
      <w:numFmt w:val="lowerLetter"/>
      <w:lvlText w:val="%2."/>
      <w:lvlJc w:val="left"/>
      <w:pPr>
        <w:ind w:left="1789" w:hanging="360"/>
      </w:pPr>
    </w:lvl>
    <w:lvl w:ilvl="2" w:tplc="845C4A16">
      <w:start w:val="1"/>
      <w:numFmt w:val="lowerRoman"/>
      <w:lvlText w:val="%3."/>
      <w:lvlJc w:val="right"/>
      <w:pPr>
        <w:ind w:left="2509" w:hanging="180"/>
      </w:pPr>
    </w:lvl>
    <w:lvl w:ilvl="3" w:tplc="B7C6DF9E">
      <w:start w:val="1"/>
      <w:numFmt w:val="decimal"/>
      <w:lvlText w:val="%4."/>
      <w:lvlJc w:val="left"/>
      <w:pPr>
        <w:ind w:left="3229" w:hanging="360"/>
      </w:pPr>
    </w:lvl>
    <w:lvl w:ilvl="4" w:tplc="3FD4F852">
      <w:start w:val="1"/>
      <w:numFmt w:val="lowerLetter"/>
      <w:lvlText w:val="%5."/>
      <w:lvlJc w:val="left"/>
      <w:pPr>
        <w:ind w:left="3949" w:hanging="360"/>
      </w:pPr>
    </w:lvl>
    <w:lvl w:ilvl="5" w:tplc="00D435B8">
      <w:start w:val="1"/>
      <w:numFmt w:val="lowerRoman"/>
      <w:lvlText w:val="%6."/>
      <w:lvlJc w:val="right"/>
      <w:pPr>
        <w:ind w:left="4669" w:hanging="180"/>
      </w:pPr>
    </w:lvl>
    <w:lvl w:ilvl="6" w:tplc="4B3C95AA">
      <w:start w:val="1"/>
      <w:numFmt w:val="decimal"/>
      <w:lvlText w:val="%7."/>
      <w:lvlJc w:val="left"/>
      <w:pPr>
        <w:ind w:left="5389" w:hanging="360"/>
      </w:pPr>
    </w:lvl>
    <w:lvl w:ilvl="7" w:tplc="39060360">
      <w:start w:val="1"/>
      <w:numFmt w:val="lowerLetter"/>
      <w:lvlText w:val="%8."/>
      <w:lvlJc w:val="left"/>
      <w:pPr>
        <w:ind w:left="6109" w:hanging="360"/>
      </w:pPr>
    </w:lvl>
    <w:lvl w:ilvl="8" w:tplc="C172B636">
      <w:start w:val="1"/>
      <w:numFmt w:val="lowerRoman"/>
      <w:lvlText w:val="%9."/>
      <w:lvlJc w:val="right"/>
      <w:pPr>
        <w:ind w:left="6829" w:hanging="180"/>
      </w:pPr>
    </w:lvl>
  </w:abstractNum>
  <w:abstractNum w:abstractNumId="1" w15:restartNumberingAfterBreak="0">
    <w:nsid w:val="6E772CAE"/>
    <w:multiLevelType w:val="multilevel"/>
    <w:tmpl w:val="07F2153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70E84E88"/>
    <w:multiLevelType w:val="hybridMultilevel"/>
    <w:tmpl w:val="F190CB4C"/>
    <w:lvl w:ilvl="0" w:tplc="B9D24C22">
      <w:start w:val="1"/>
      <w:numFmt w:val="decimal"/>
      <w:lvlText w:val="%1."/>
      <w:lvlJc w:val="left"/>
      <w:pPr>
        <w:tabs>
          <w:tab w:val="num" w:pos="720"/>
        </w:tabs>
        <w:ind w:left="720" w:hanging="360"/>
      </w:pPr>
      <w:rPr>
        <w:rFonts w:hint="default"/>
      </w:rPr>
    </w:lvl>
    <w:lvl w:ilvl="1" w:tplc="1B2814BE">
      <w:start w:val="1"/>
      <w:numFmt w:val="lowerLetter"/>
      <w:lvlText w:val="%2."/>
      <w:lvlJc w:val="left"/>
      <w:pPr>
        <w:tabs>
          <w:tab w:val="num" w:pos="1440"/>
        </w:tabs>
        <w:ind w:left="1440" w:hanging="360"/>
      </w:pPr>
    </w:lvl>
    <w:lvl w:ilvl="2" w:tplc="22EE5F98">
      <w:start w:val="1"/>
      <w:numFmt w:val="lowerRoman"/>
      <w:lvlText w:val="%3."/>
      <w:lvlJc w:val="right"/>
      <w:pPr>
        <w:tabs>
          <w:tab w:val="num" w:pos="2160"/>
        </w:tabs>
        <w:ind w:left="2160" w:hanging="180"/>
      </w:pPr>
    </w:lvl>
    <w:lvl w:ilvl="3" w:tplc="A01CEC60">
      <w:start w:val="1"/>
      <w:numFmt w:val="decimal"/>
      <w:lvlText w:val="%4."/>
      <w:lvlJc w:val="left"/>
      <w:pPr>
        <w:tabs>
          <w:tab w:val="num" w:pos="2880"/>
        </w:tabs>
        <w:ind w:left="2880" w:hanging="360"/>
      </w:pPr>
    </w:lvl>
    <w:lvl w:ilvl="4" w:tplc="A4747AA4">
      <w:start w:val="1"/>
      <w:numFmt w:val="lowerLetter"/>
      <w:lvlText w:val="%5."/>
      <w:lvlJc w:val="left"/>
      <w:pPr>
        <w:tabs>
          <w:tab w:val="num" w:pos="3600"/>
        </w:tabs>
        <w:ind w:left="3600" w:hanging="360"/>
      </w:pPr>
    </w:lvl>
    <w:lvl w:ilvl="5" w:tplc="58FC3472">
      <w:start w:val="1"/>
      <w:numFmt w:val="lowerRoman"/>
      <w:lvlText w:val="%6."/>
      <w:lvlJc w:val="right"/>
      <w:pPr>
        <w:tabs>
          <w:tab w:val="num" w:pos="4320"/>
        </w:tabs>
        <w:ind w:left="4320" w:hanging="180"/>
      </w:pPr>
    </w:lvl>
    <w:lvl w:ilvl="6" w:tplc="70B8A9BE">
      <w:start w:val="1"/>
      <w:numFmt w:val="decimal"/>
      <w:lvlText w:val="%7."/>
      <w:lvlJc w:val="left"/>
      <w:pPr>
        <w:tabs>
          <w:tab w:val="num" w:pos="5040"/>
        </w:tabs>
        <w:ind w:left="5040" w:hanging="360"/>
      </w:pPr>
    </w:lvl>
    <w:lvl w:ilvl="7" w:tplc="4C5E4A82">
      <w:start w:val="1"/>
      <w:numFmt w:val="lowerLetter"/>
      <w:lvlText w:val="%8."/>
      <w:lvlJc w:val="left"/>
      <w:pPr>
        <w:tabs>
          <w:tab w:val="num" w:pos="5760"/>
        </w:tabs>
        <w:ind w:left="5760" w:hanging="360"/>
      </w:pPr>
    </w:lvl>
    <w:lvl w:ilvl="8" w:tplc="E6BAFB66">
      <w:start w:val="1"/>
      <w:numFmt w:val="lowerRoman"/>
      <w:lvlText w:val="%9."/>
      <w:lvlJc w:val="right"/>
      <w:pPr>
        <w:tabs>
          <w:tab w:val="num" w:pos="6480"/>
        </w:tabs>
        <w:ind w:left="6480" w:hanging="180"/>
      </w:pPr>
    </w:lvl>
  </w:abstractNum>
  <w:abstractNum w:abstractNumId="3" w15:restartNumberingAfterBreak="0">
    <w:nsid w:val="7115157F"/>
    <w:multiLevelType w:val="hybridMultilevel"/>
    <w:tmpl w:val="CB6208FA"/>
    <w:lvl w:ilvl="0" w:tplc="E144B34C">
      <w:start w:val="1"/>
      <w:numFmt w:val="decimal"/>
      <w:lvlText w:val="%1."/>
      <w:lvlJc w:val="left"/>
      <w:pPr>
        <w:ind w:left="720" w:hanging="360"/>
      </w:pPr>
      <w:rPr>
        <w:rFonts w:hint="default"/>
      </w:rPr>
    </w:lvl>
    <w:lvl w:ilvl="1" w:tplc="FD6EEB4E">
      <w:start w:val="1"/>
      <w:numFmt w:val="lowerLetter"/>
      <w:lvlText w:val="%2."/>
      <w:lvlJc w:val="left"/>
      <w:pPr>
        <w:ind w:left="1440" w:hanging="360"/>
      </w:pPr>
    </w:lvl>
    <w:lvl w:ilvl="2" w:tplc="C77C920A">
      <w:start w:val="1"/>
      <w:numFmt w:val="lowerRoman"/>
      <w:lvlText w:val="%3."/>
      <w:lvlJc w:val="right"/>
      <w:pPr>
        <w:ind w:left="2160" w:hanging="180"/>
      </w:pPr>
    </w:lvl>
    <w:lvl w:ilvl="3" w:tplc="2BC2025C">
      <w:start w:val="1"/>
      <w:numFmt w:val="decimal"/>
      <w:lvlText w:val="%4."/>
      <w:lvlJc w:val="left"/>
      <w:pPr>
        <w:ind w:left="2880" w:hanging="360"/>
      </w:pPr>
    </w:lvl>
    <w:lvl w:ilvl="4" w:tplc="D064199C">
      <w:start w:val="1"/>
      <w:numFmt w:val="lowerLetter"/>
      <w:lvlText w:val="%5."/>
      <w:lvlJc w:val="left"/>
      <w:pPr>
        <w:ind w:left="3600" w:hanging="360"/>
      </w:pPr>
    </w:lvl>
    <w:lvl w:ilvl="5" w:tplc="FB6E2C8C">
      <w:start w:val="1"/>
      <w:numFmt w:val="lowerRoman"/>
      <w:lvlText w:val="%6."/>
      <w:lvlJc w:val="right"/>
      <w:pPr>
        <w:ind w:left="4320" w:hanging="180"/>
      </w:pPr>
    </w:lvl>
    <w:lvl w:ilvl="6" w:tplc="6018D6D0">
      <w:start w:val="1"/>
      <w:numFmt w:val="decimal"/>
      <w:lvlText w:val="%7."/>
      <w:lvlJc w:val="left"/>
      <w:pPr>
        <w:ind w:left="5040" w:hanging="360"/>
      </w:pPr>
    </w:lvl>
    <w:lvl w:ilvl="7" w:tplc="9866E928">
      <w:start w:val="1"/>
      <w:numFmt w:val="lowerLetter"/>
      <w:lvlText w:val="%8."/>
      <w:lvlJc w:val="left"/>
      <w:pPr>
        <w:ind w:left="5760" w:hanging="360"/>
      </w:pPr>
    </w:lvl>
    <w:lvl w:ilvl="8" w:tplc="3634E4D4">
      <w:start w:val="1"/>
      <w:numFmt w:val="lowerRoman"/>
      <w:lvlText w:val="%9."/>
      <w:lvlJc w:val="right"/>
      <w:pPr>
        <w:ind w:left="6480" w:hanging="180"/>
      </w:pPr>
    </w:lvl>
  </w:abstractNum>
  <w:num w:numId="1">
    <w:abstractNumId w:val="1"/>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1EE"/>
    <w:rsid w:val="00072F05"/>
    <w:rsid w:val="00082F2E"/>
    <w:rsid w:val="0008348E"/>
    <w:rsid w:val="000A40C5"/>
    <w:rsid w:val="000F612F"/>
    <w:rsid w:val="00112EBB"/>
    <w:rsid w:val="001258A3"/>
    <w:rsid w:val="00153CB8"/>
    <w:rsid w:val="001F3C16"/>
    <w:rsid w:val="00225B0A"/>
    <w:rsid w:val="00226BC6"/>
    <w:rsid w:val="002A31EE"/>
    <w:rsid w:val="002A5256"/>
    <w:rsid w:val="002B3113"/>
    <w:rsid w:val="002D08F6"/>
    <w:rsid w:val="00331CA3"/>
    <w:rsid w:val="003D34B9"/>
    <w:rsid w:val="00450F1C"/>
    <w:rsid w:val="004539D4"/>
    <w:rsid w:val="00467DFC"/>
    <w:rsid w:val="005273C6"/>
    <w:rsid w:val="00557EBC"/>
    <w:rsid w:val="006172EB"/>
    <w:rsid w:val="006263EA"/>
    <w:rsid w:val="006A3FE9"/>
    <w:rsid w:val="006C5C48"/>
    <w:rsid w:val="00774058"/>
    <w:rsid w:val="007B3986"/>
    <w:rsid w:val="007C1C47"/>
    <w:rsid w:val="007C6247"/>
    <w:rsid w:val="008503D4"/>
    <w:rsid w:val="008A0B63"/>
    <w:rsid w:val="009F63A7"/>
    <w:rsid w:val="009F7A53"/>
    <w:rsid w:val="00A079D8"/>
    <w:rsid w:val="00A302DE"/>
    <w:rsid w:val="00A54274"/>
    <w:rsid w:val="00AD39D7"/>
    <w:rsid w:val="00B1175C"/>
    <w:rsid w:val="00B54E86"/>
    <w:rsid w:val="00C94E70"/>
    <w:rsid w:val="00D204FA"/>
    <w:rsid w:val="00D428BB"/>
    <w:rsid w:val="00D77A64"/>
    <w:rsid w:val="00DD426D"/>
    <w:rsid w:val="00E108A9"/>
    <w:rsid w:val="00E33872"/>
    <w:rsid w:val="00E41727"/>
    <w:rsid w:val="00E46957"/>
    <w:rsid w:val="00EE652F"/>
    <w:rsid w:val="00EF6BBB"/>
    <w:rsid w:val="00F02601"/>
    <w:rsid w:val="00FB365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E95A"/>
  <w15:docId w15:val="{F3FDC541-DEDA-4D0B-A98F-C412A6DB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style>
  <w:style w:type="paragraph" w:styleId="ac">
    <w:name w:val="header"/>
    <w:basedOn w:val="a"/>
    <w:link w:val="ad"/>
    <w:uiPriority w:val="99"/>
    <w:pPr>
      <w:tabs>
        <w:tab w:val="center" w:pos="4677"/>
        <w:tab w:val="right" w:pos="9355"/>
      </w:tabs>
    </w:pPr>
  </w:style>
  <w:style w:type="character" w:customStyle="1" w:styleId="ad">
    <w:name w:val="Верхний колонтитул Знак"/>
    <w:basedOn w:val="a0"/>
    <w:link w:val="ac"/>
    <w:uiPriority w:val="99"/>
    <w:rPr>
      <w:rFonts w:ascii="Times New Roman" w:eastAsia="Times New Roman" w:hAnsi="Times New Roman" w:cs="Times New Roman"/>
      <w:sz w:val="24"/>
      <w:szCs w:val="24"/>
      <w:lang w:eastAsia="ru-RU"/>
    </w:rPr>
  </w:style>
  <w:style w:type="paragraph" w:styleId="ae">
    <w:name w:val="footer"/>
    <w:basedOn w:val="a"/>
    <w:link w:val="af"/>
    <w:pPr>
      <w:tabs>
        <w:tab w:val="center" w:pos="4677"/>
        <w:tab w:val="right" w:pos="9355"/>
      </w:tabs>
    </w:pPr>
  </w:style>
  <w:style w:type="character" w:customStyle="1" w:styleId="af">
    <w:name w:val="Нижний колонтитул Знак"/>
    <w:basedOn w:val="a0"/>
    <w:link w:val="ae"/>
    <w:rPr>
      <w:rFonts w:ascii="Times New Roman" w:eastAsia="Times New Roman" w:hAnsi="Times New Roman" w:cs="Times New Roman"/>
      <w:sz w:val="24"/>
      <w:szCs w:val="24"/>
      <w:lang w:eastAsia="ru-RU"/>
    </w:rPr>
  </w:style>
  <w:style w:type="character" w:styleId="af0">
    <w:name w:val="page number"/>
    <w:basedOn w:val="a0"/>
  </w:style>
  <w:style w:type="paragraph" w:styleId="af1">
    <w:name w:val="endnote text"/>
    <w:basedOn w:val="a"/>
    <w:link w:val="af2"/>
    <w:semiHidden/>
    <w:pPr>
      <w:spacing w:before="120"/>
      <w:jc w:val="both"/>
    </w:pPr>
    <w:rPr>
      <w:sz w:val="20"/>
      <w:szCs w:val="20"/>
    </w:rPr>
  </w:style>
  <w:style w:type="character" w:customStyle="1" w:styleId="af2">
    <w:name w:val="Текст концевой сноски Знак"/>
    <w:basedOn w:val="a0"/>
    <w:link w:val="af1"/>
    <w:semiHidden/>
    <w:rPr>
      <w:rFonts w:ascii="Times New Roman" w:eastAsia="Times New Roman" w:hAnsi="Times New Roman" w:cs="Times New Roman"/>
      <w:sz w:val="20"/>
      <w:szCs w:val="20"/>
      <w:lang w:eastAsia="ru-RU"/>
    </w:rPr>
  </w:style>
  <w:style w:type="character" w:styleId="af3">
    <w:name w:val="endnote reference"/>
    <w:basedOn w:val="a0"/>
    <w:semiHidden/>
    <w:rPr>
      <w:vertAlign w:val="superscript"/>
    </w:rPr>
  </w:style>
  <w:style w:type="paragraph" w:customStyle="1" w:styleId="af4">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5">
    <w:name w:val="footnote text"/>
    <w:basedOn w:val="a"/>
    <w:link w:val="af6"/>
    <w:semiHidden/>
    <w:pPr>
      <w:spacing w:before="120"/>
      <w:jc w:val="both"/>
    </w:pPr>
    <w:rPr>
      <w:sz w:val="20"/>
      <w:szCs w:val="20"/>
    </w:rPr>
  </w:style>
  <w:style w:type="character" w:customStyle="1" w:styleId="af6">
    <w:name w:val="Текст сноски Знак"/>
    <w:basedOn w:val="a0"/>
    <w:link w:val="af5"/>
    <w:semiHidden/>
    <w:rPr>
      <w:rFonts w:ascii="Times New Roman" w:eastAsia="Times New Roman" w:hAnsi="Times New Roman" w:cs="Times New Roman"/>
      <w:sz w:val="20"/>
      <w:szCs w:val="20"/>
      <w:lang w:eastAsia="ru-RU"/>
    </w:rPr>
  </w:style>
  <w:style w:type="character" w:styleId="af7">
    <w:name w:val="footnote reference"/>
    <w:basedOn w:val="a0"/>
    <w:rPr>
      <w:vertAlign w:val="superscript"/>
    </w:rPr>
  </w:style>
  <w:style w:type="paragraph" w:styleId="af8">
    <w:name w:val="Balloon Text"/>
    <w:basedOn w:val="a"/>
    <w:link w:val="af9"/>
    <w:uiPriority w:val="99"/>
    <w:semiHidden/>
    <w:unhideWhenUsed/>
    <w:rPr>
      <w:rFonts w:ascii="Tahoma" w:hAnsi="Tahoma" w:cs="Tahoma"/>
      <w:sz w:val="16"/>
      <w:szCs w:val="16"/>
    </w:rPr>
  </w:style>
  <w:style w:type="character" w:customStyle="1" w:styleId="af9">
    <w:name w:val="Текст выноски Знак"/>
    <w:basedOn w:val="a0"/>
    <w:link w:val="af8"/>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a">
    <w:name w:val="Table Grid"/>
    <w:basedOn w:val="a1"/>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b">
    <w:name w:val="annotation reference"/>
    <w:basedOn w:val="a0"/>
    <w:uiPriority w:val="99"/>
    <w:semiHidden/>
    <w:unhideWhenUsed/>
    <w:rPr>
      <w:sz w:val="16"/>
      <w:szCs w:val="16"/>
    </w:rPr>
  </w:style>
  <w:style w:type="paragraph" w:styleId="afc">
    <w:name w:val="annotation text"/>
    <w:basedOn w:val="a"/>
    <w:link w:val="afd"/>
    <w:uiPriority w:val="99"/>
    <w:semiHidden/>
    <w:unhideWhenUsed/>
    <w:rPr>
      <w:sz w:val="20"/>
      <w:szCs w:val="20"/>
    </w:rPr>
  </w:style>
  <w:style w:type="character" w:customStyle="1" w:styleId="afd">
    <w:name w:val="Текст примечания Знак"/>
    <w:basedOn w:val="a0"/>
    <w:link w:val="afc"/>
    <w:uiPriority w:val="99"/>
    <w:semiHidden/>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Pr>
      <w:b/>
      <w:bCs/>
    </w:rPr>
  </w:style>
  <w:style w:type="character" w:customStyle="1" w:styleId="aff">
    <w:name w:val="Тема примечания Знак"/>
    <w:basedOn w:val="afd"/>
    <w:link w:val="afe"/>
    <w:uiPriority w:val="99"/>
    <w:semiHidden/>
    <w:rPr>
      <w:rFonts w:ascii="Times New Roman" w:eastAsia="Times New Roman" w:hAnsi="Times New Roman" w:cs="Times New Roman"/>
      <w:b/>
      <w:bCs/>
      <w:sz w:val="20"/>
      <w:szCs w:val="20"/>
      <w:lang w:eastAsia="ru-RU"/>
    </w:rPr>
  </w:style>
  <w:style w:type="character" w:styleId="aff0">
    <w:name w:val="Hyperlink"/>
    <w:basedOn w:val="a0"/>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1">
    <w:name w:val="List Paragraph"/>
    <w:basedOn w:val="a"/>
    <w:qFormat/>
    <w:pPr>
      <w:ind w:left="720"/>
      <w:contextualSpacing/>
    </w:pPr>
  </w:style>
  <w:style w:type="table" w:customStyle="1" w:styleId="13">
    <w:name w:val="Сетка таблицы1"/>
    <w:basedOn w:val="a1"/>
    <w:next w:val="a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No Spacing"/>
    <w:uiPriority w:val="1"/>
    <w:qFormat/>
    <w:pPr>
      <w:spacing w:after="0" w:line="240" w:lineRule="auto"/>
    </w:p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29965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gentstvo@kuzdra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Y:\&#1070;&#1088;&#1080;&#1076;&#1080;&#1095;&#1077;&#1089;&#1082;&#1080;&#1081;%20&#1086;&#1090;&#1076;&#1077;&#1083;\&#1050;&#1054;&#1053;&#1058;&#1056;&#1040;&#1050;&#1058;&#1067;_&#1044;&#1054;&#1043;&#1054;&#1042;&#1054;&#1056;&#1067;_&#1057;&#1054;&#1043;&#1051;&#1040;&#1064;&#1045;&#1053;&#1048;&#1071;\&#1055;&#1056;&#1054;&#1045;&#1050;&#1058;&#1067;%20&#1050;&#1054;&#1053;&#1058;&#1056;&#1040;&#1050;&#1058;&#1054;&#1042;%20&#1062;&#1045;&#1053;&#1058;&#1056;&#1040;&#1051;&#1048;&#1047;&#1054;&#1042;&#1040;&#1053;&#1053;&#1067;&#1045;%20&#1047;&#1040;&#1050;&#1059;&#1055;&#1050;&#1048;\&#1064;&#1072;&#1073;&#1083;&#1086;&#1085;&#1099;%20&#1082;&#1086;&#1085;&#1090;&#1088;&#1072;&#1082;&#1090;&#1086;&#1074;%20&#1040;&#1091;&#1082;&#1094;&#1080;&#1086;&#1085;%20&#1048;&#1070;&#1051;&#1068;%202019\&#1055;&#1088;&#1086;&#1077;&#1082;&#1090;_&#1054;&#1085;&#1082;&#1086;&#1083;&#1086;&#1075;&#1080;&#1103;\&#1089;%20&#1082;&#1072;&#1079;&#1085;&#1072;&#1095;&#1077;&#1081;&#1089;&#1082;&#1080;&#1084;%20&#1089;&#1086;&#1087;&#1088;&#1086;&#1074;&#1086;&#1078;&#1076;&#1077;&#1085;&#1080;&#1077;&#1084;\&#1058;&#1080;&#1087;&#1086;&#1074;&#1086;&#1081;%20&#1082;&#1086;&#1085;&#1090;&#1088;&#1072;&#1082;&#1090;%20&#1085;&#1072;%20&#1086;&#1073;&#1086;&#1088;&#1091;&#1076;&#1086;&#1074;&#1072;&#1085;&#1080;&#1077;%20&#1054;&#1053;&#1050;&#1054;&#1051;&#1054;&#1043;&#1048;&#1071;%20&#1089;%20&#1082;&#1072;&#1079;&#1085;&#1072;&#1095;.%20&#1054;&#1041;_&#1057;&#1052;&#1055;%20&#1080;%20&#1057;&#1054;&#1053;&#1054;.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Y:\&#1070;&#1088;&#1080;&#1076;&#1080;&#1095;&#1077;&#1089;&#1082;&#1080;&#1081;%20&#1086;&#1090;&#1076;&#1077;&#1083;\&#1050;&#1054;&#1053;&#1058;&#1056;&#1040;&#1050;&#1058;&#1067;_&#1044;&#1054;&#1043;&#1054;&#1042;&#1054;&#1056;&#1067;_&#1057;&#1054;&#1043;&#1051;&#1040;&#1064;&#1045;&#1053;&#1048;&#1071;\&#1055;&#1056;&#1054;&#1045;&#1050;&#1058;&#1067;%20&#1050;&#1054;&#1053;&#1058;&#1056;&#1040;&#1050;&#1058;&#1054;&#1042;%20&#1062;&#1045;&#1053;&#1058;&#1056;&#1040;&#1051;&#1048;&#1047;&#1054;&#1042;&#1040;&#1053;&#1053;&#1067;&#1045;%20&#1047;&#1040;&#1050;&#1059;&#1055;&#1050;&#1048;\&#1064;&#1072;&#1073;&#1083;&#1086;&#1085;&#1099;%20&#1082;&#1086;&#1085;&#1090;&#1088;&#1072;&#1082;&#1090;&#1086;&#1074;%20&#1040;&#1091;&#1082;&#1094;&#1080;&#1086;&#1085;%20&#1048;&#1070;&#1051;&#1068;%202019\&#1055;&#1088;&#1086;&#1077;&#1082;&#1090;_&#1054;&#1085;&#1082;&#1086;&#1083;&#1086;&#1075;&#1080;&#1103;\&#1089;%20&#1082;&#1072;&#1079;&#1085;&#1072;&#1095;&#1077;&#1081;&#1089;&#1082;&#1080;&#1084;%20&#1089;&#1086;&#1087;&#1088;&#1086;&#1074;&#1086;&#1078;&#1076;&#1077;&#1085;&#1080;&#1077;&#1084;\&#1058;&#1080;&#1087;&#1086;&#1074;&#1086;&#1081;%20&#1082;&#1086;&#1085;&#1090;&#1088;&#1072;&#1082;&#1090;%20&#1085;&#1072;%20&#1086;&#1073;&#1086;&#1088;&#1091;&#1076;&#1086;&#1074;&#1072;&#1085;&#1080;&#1077;%20&#1054;&#1053;&#1050;&#1054;&#1051;&#1054;&#1043;&#1048;&#1071;%20&#1089;%20&#1082;&#1072;&#1079;&#1085;&#1072;&#1095;.%20&#1054;&#1041;_&#1057;&#1052;&#1055;%20&#1080;%20&#1057;&#1054;&#1053;&#1054;.docx" TargetMode="External"/><Relationship Id="rId4" Type="http://schemas.openxmlformats.org/officeDocument/2006/relationships/settings" Target="settings.xml"/><Relationship Id="rId9" Type="http://schemas.openxmlformats.org/officeDocument/2006/relationships/hyperlink" Target="consultantplus://offline/ref=09F1A82FCC07AE48D404DAC7998A60BD8F2A78F0965795D5223E5C41649B428C15E49B5625C81897T2i2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B5E5F-78AE-4527-8E4A-C2D8290FF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Pages>
  <Words>4647</Words>
  <Characters>26494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Леготина Ольга Николаевна</dc:creator>
  <cp:lastModifiedBy>Леонтьева Ольга Викторовна</cp:lastModifiedBy>
  <cp:revision>42</cp:revision>
  <cp:lastPrinted>2026-01-30T03:57:00Z</cp:lastPrinted>
  <dcterms:created xsi:type="dcterms:W3CDTF">2026-01-28T07:21:00Z</dcterms:created>
  <dcterms:modified xsi:type="dcterms:W3CDTF">2026-07-21T08:07:00Z</dcterms:modified>
</cp:coreProperties>
</file>